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07554" w14:textId="77777777" w:rsidR="00EC0A8F" w:rsidRPr="00075FA2" w:rsidRDefault="00EC0A8F">
      <w:pPr>
        <w:pStyle w:val="BodyText"/>
        <w:rPr>
          <w:rFonts w:ascii="Times New Roman"/>
          <w:sz w:val="19"/>
          <w:lang w:val="en-GB"/>
        </w:rPr>
      </w:pPr>
    </w:p>
    <w:p w14:paraId="3B71EA76" w14:textId="77777777" w:rsidR="00EC0A8F" w:rsidRPr="00075FA2" w:rsidRDefault="006318E4">
      <w:pPr>
        <w:pStyle w:val="BodyText"/>
        <w:ind w:left="113"/>
        <w:rPr>
          <w:rFonts w:ascii="Times New Roman"/>
          <w:lang w:val="en-GB"/>
        </w:rPr>
      </w:pPr>
      <w:r w:rsidRPr="00075FA2">
        <w:rPr>
          <w:rFonts w:ascii="Times New Roman"/>
          <w:noProof/>
          <w:lang w:val="en-GB"/>
        </w:rPr>
        <mc:AlternateContent>
          <mc:Choice Requires="wpg">
            <w:drawing>
              <wp:inline distT="0" distB="0" distL="0" distR="0" wp14:anchorId="48161804" wp14:editId="12A43B41">
                <wp:extent cx="6676390" cy="1587500"/>
                <wp:effectExtent l="0"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6390" cy="1587500"/>
                          <a:chOff x="0" y="0"/>
                          <a:chExt cx="6676390" cy="1587500"/>
                        </a:xfrm>
                      </wpg:grpSpPr>
                      <wps:wsp>
                        <wps:cNvPr id="5" name="Graphic 5"/>
                        <wps:cNvSpPr/>
                        <wps:spPr>
                          <a:xfrm>
                            <a:off x="0" y="283465"/>
                            <a:ext cx="6676390" cy="1304290"/>
                          </a:xfrm>
                          <a:custGeom>
                            <a:avLst/>
                            <a:gdLst/>
                            <a:ahLst/>
                            <a:cxnLst/>
                            <a:rect l="l" t="t" r="r" b="b"/>
                            <a:pathLst>
                              <a:path w="6676390" h="1304290">
                                <a:moveTo>
                                  <a:pt x="6676135" y="0"/>
                                </a:moveTo>
                                <a:lnTo>
                                  <a:pt x="0" y="0"/>
                                </a:lnTo>
                                <a:lnTo>
                                  <a:pt x="0" y="1303781"/>
                                </a:lnTo>
                                <a:lnTo>
                                  <a:pt x="6676135" y="1303781"/>
                                </a:lnTo>
                                <a:lnTo>
                                  <a:pt x="6676135" y="0"/>
                                </a:lnTo>
                                <a:close/>
                              </a:path>
                            </a:pathLst>
                          </a:custGeom>
                          <a:solidFill>
                            <a:srgbClr val="B5BC00"/>
                          </a:solidFill>
                        </wps:spPr>
                        <wps:bodyPr wrap="square" lIns="0" tIns="0" rIns="0" bIns="0" rtlCol="0">
                          <a:prstTxWarp prst="textNoShape">
                            <a:avLst/>
                          </a:prstTxWarp>
                          <a:noAutofit/>
                        </wps:bodyPr>
                      </wps:wsp>
                      <wps:wsp>
                        <wps:cNvPr id="6" name="Graphic 6"/>
                        <wps:cNvSpPr/>
                        <wps:spPr>
                          <a:xfrm>
                            <a:off x="599" y="0"/>
                            <a:ext cx="6674484" cy="633730"/>
                          </a:xfrm>
                          <a:custGeom>
                            <a:avLst/>
                            <a:gdLst/>
                            <a:ahLst/>
                            <a:cxnLst/>
                            <a:rect l="l" t="t" r="r" b="b"/>
                            <a:pathLst>
                              <a:path w="6674484" h="633730">
                                <a:moveTo>
                                  <a:pt x="6674136" y="0"/>
                                </a:moveTo>
                                <a:lnTo>
                                  <a:pt x="0" y="0"/>
                                </a:lnTo>
                                <a:lnTo>
                                  <a:pt x="0" y="633553"/>
                                </a:lnTo>
                                <a:lnTo>
                                  <a:pt x="5717633" y="633554"/>
                                </a:lnTo>
                                <a:lnTo>
                                  <a:pt x="5713815" y="630609"/>
                                </a:lnTo>
                                <a:lnTo>
                                  <a:pt x="5710035" y="627509"/>
                                </a:lnTo>
                                <a:lnTo>
                                  <a:pt x="5681595" y="577342"/>
                                </a:lnTo>
                                <a:lnTo>
                                  <a:pt x="5677152" y="528523"/>
                                </a:lnTo>
                                <a:lnTo>
                                  <a:pt x="5677149" y="346330"/>
                                </a:lnTo>
                                <a:lnTo>
                                  <a:pt x="6067048" y="346330"/>
                                </a:lnTo>
                                <a:lnTo>
                                  <a:pt x="6070211" y="344408"/>
                                </a:lnTo>
                                <a:lnTo>
                                  <a:pt x="6123239" y="335045"/>
                                </a:lnTo>
                                <a:lnTo>
                                  <a:pt x="6674136" y="335045"/>
                                </a:lnTo>
                                <a:lnTo>
                                  <a:pt x="6674136" y="0"/>
                                </a:lnTo>
                                <a:close/>
                              </a:path>
                              <a:path w="6674484" h="633730">
                                <a:moveTo>
                                  <a:pt x="6674136" y="345895"/>
                                </a:moveTo>
                                <a:lnTo>
                                  <a:pt x="6391120" y="345895"/>
                                </a:lnTo>
                                <a:lnTo>
                                  <a:pt x="6391120" y="571983"/>
                                </a:lnTo>
                                <a:lnTo>
                                  <a:pt x="6509548" y="571983"/>
                                </a:lnTo>
                                <a:lnTo>
                                  <a:pt x="6509548" y="633554"/>
                                </a:lnTo>
                                <a:lnTo>
                                  <a:pt x="6674136" y="633554"/>
                                </a:lnTo>
                                <a:lnTo>
                                  <a:pt x="6674136" y="345895"/>
                                </a:lnTo>
                                <a:close/>
                              </a:path>
                              <a:path w="6674484" h="633730">
                                <a:moveTo>
                                  <a:pt x="6067048" y="346330"/>
                                </a:moveTo>
                                <a:lnTo>
                                  <a:pt x="5940490" y="346330"/>
                                </a:lnTo>
                                <a:lnTo>
                                  <a:pt x="5940490" y="509369"/>
                                </a:lnTo>
                                <a:lnTo>
                                  <a:pt x="5940027" y="533651"/>
                                </a:lnTo>
                                <a:lnTo>
                                  <a:pt x="5926124" y="596808"/>
                                </a:lnTo>
                                <a:lnTo>
                                  <a:pt x="5903369" y="627543"/>
                                </a:lnTo>
                                <a:lnTo>
                                  <a:pt x="5895843" y="633549"/>
                                </a:lnTo>
                                <a:lnTo>
                                  <a:pt x="6032810" y="633549"/>
                                </a:lnTo>
                                <a:lnTo>
                                  <a:pt x="6006668" y="606873"/>
                                </a:lnTo>
                                <a:lnTo>
                                  <a:pt x="5988258" y="574519"/>
                                </a:lnTo>
                                <a:lnTo>
                                  <a:pt x="5977368" y="538571"/>
                                </a:lnTo>
                                <a:lnTo>
                                  <a:pt x="5973786" y="501115"/>
                                </a:lnTo>
                                <a:lnTo>
                                  <a:pt x="5979957" y="452211"/>
                                </a:lnTo>
                                <a:lnTo>
                                  <a:pt x="5998279" y="407071"/>
                                </a:lnTo>
                                <a:lnTo>
                                  <a:pt x="6028461" y="369777"/>
                                </a:lnTo>
                                <a:lnTo>
                                  <a:pt x="6067048" y="346330"/>
                                </a:lnTo>
                                <a:close/>
                              </a:path>
                              <a:path w="6674484" h="633730">
                                <a:moveTo>
                                  <a:pt x="6299935" y="533651"/>
                                </a:moveTo>
                                <a:lnTo>
                                  <a:pt x="6186047" y="533651"/>
                                </a:lnTo>
                                <a:lnTo>
                                  <a:pt x="6263612" y="573547"/>
                                </a:lnTo>
                                <a:lnTo>
                                  <a:pt x="6257954" y="584465"/>
                                </a:lnTo>
                                <a:lnTo>
                                  <a:pt x="6235234" y="616903"/>
                                </a:lnTo>
                                <a:lnTo>
                                  <a:pt x="6215938" y="633549"/>
                                </a:lnTo>
                                <a:lnTo>
                                  <a:pt x="6299935" y="633549"/>
                                </a:lnTo>
                                <a:lnTo>
                                  <a:pt x="6299935" y="533651"/>
                                </a:lnTo>
                                <a:close/>
                              </a:path>
                              <a:path w="6674484" h="633730">
                                <a:moveTo>
                                  <a:pt x="5848547" y="346330"/>
                                </a:moveTo>
                                <a:lnTo>
                                  <a:pt x="5768713" y="346330"/>
                                </a:lnTo>
                                <a:lnTo>
                                  <a:pt x="5768735" y="538571"/>
                                </a:lnTo>
                                <a:lnTo>
                                  <a:pt x="5768933" y="547355"/>
                                </a:lnTo>
                                <a:lnTo>
                                  <a:pt x="5792739" y="583138"/>
                                </a:lnTo>
                                <a:lnTo>
                                  <a:pt x="5808441" y="585686"/>
                                </a:lnTo>
                                <a:lnTo>
                                  <a:pt x="5818314" y="584723"/>
                                </a:lnTo>
                                <a:lnTo>
                                  <a:pt x="5847034" y="557022"/>
                                </a:lnTo>
                                <a:lnTo>
                                  <a:pt x="5848547" y="346330"/>
                                </a:lnTo>
                                <a:close/>
                              </a:path>
                              <a:path w="6674484" h="633730">
                                <a:moveTo>
                                  <a:pt x="6127023" y="410060"/>
                                </a:moveTo>
                                <a:lnTo>
                                  <a:pt x="6088051" y="426540"/>
                                </a:lnTo>
                                <a:lnTo>
                                  <a:pt x="6069180" y="464746"/>
                                </a:lnTo>
                                <a:lnTo>
                                  <a:pt x="6066485" y="495501"/>
                                </a:lnTo>
                                <a:lnTo>
                                  <a:pt x="6069671" y="528523"/>
                                </a:lnTo>
                                <a:lnTo>
                                  <a:pt x="6080058" y="556795"/>
                                </a:lnTo>
                                <a:lnTo>
                                  <a:pt x="6098888" y="576533"/>
                                </a:lnTo>
                                <a:lnTo>
                                  <a:pt x="6127401" y="583953"/>
                                </a:lnTo>
                                <a:lnTo>
                                  <a:pt x="6153963" y="577556"/>
                                </a:lnTo>
                                <a:lnTo>
                                  <a:pt x="6171338" y="562703"/>
                                </a:lnTo>
                                <a:lnTo>
                                  <a:pt x="6181406" y="545899"/>
                                </a:lnTo>
                                <a:lnTo>
                                  <a:pt x="6186047" y="533651"/>
                                </a:lnTo>
                                <a:lnTo>
                                  <a:pt x="6299935" y="533651"/>
                                </a:lnTo>
                                <a:lnTo>
                                  <a:pt x="6299935" y="460801"/>
                                </a:lnTo>
                                <a:lnTo>
                                  <a:pt x="6186804" y="460801"/>
                                </a:lnTo>
                                <a:lnTo>
                                  <a:pt x="6179645" y="445182"/>
                                </a:lnTo>
                                <a:lnTo>
                                  <a:pt x="6168406" y="428595"/>
                                </a:lnTo>
                                <a:lnTo>
                                  <a:pt x="6151421" y="415425"/>
                                </a:lnTo>
                                <a:lnTo>
                                  <a:pt x="6127023" y="410060"/>
                                </a:lnTo>
                                <a:close/>
                              </a:path>
                              <a:path w="6674484" h="633730">
                                <a:moveTo>
                                  <a:pt x="6674136" y="335045"/>
                                </a:moveTo>
                                <a:lnTo>
                                  <a:pt x="6123239" y="335045"/>
                                </a:lnTo>
                                <a:lnTo>
                                  <a:pt x="6155589" y="338135"/>
                                </a:lnTo>
                                <a:lnTo>
                                  <a:pt x="6186236" y="347406"/>
                                </a:lnTo>
                                <a:lnTo>
                                  <a:pt x="6239018" y="384488"/>
                                </a:lnTo>
                                <a:lnTo>
                                  <a:pt x="6263233" y="420462"/>
                                </a:lnTo>
                                <a:lnTo>
                                  <a:pt x="6186804" y="460801"/>
                                </a:lnTo>
                                <a:lnTo>
                                  <a:pt x="6299935" y="460801"/>
                                </a:lnTo>
                                <a:lnTo>
                                  <a:pt x="6299935" y="345895"/>
                                </a:lnTo>
                                <a:lnTo>
                                  <a:pt x="6674136" y="345895"/>
                                </a:lnTo>
                                <a:lnTo>
                                  <a:pt x="6674136" y="33504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5538511" y="348498"/>
                            <a:ext cx="104049" cy="129306"/>
                          </a:xfrm>
                          <a:prstGeom prst="rect">
                            <a:avLst/>
                          </a:prstGeom>
                        </pic:spPr>
                      </pic:pic>
                      <wps:wsp>
                        <wps:cNvPr id="8" name="Textbox 8"/>
                        <wps:cNvSpPr txBox="1"/>
                        <wps:spPr>
                          <a:xfrm>
                            <a:off x="0" y="0"/>
                            <a:ext cx="6676390" cy="1587500"/>
                          </a:xfrm>
                          <a:prstGeom prst="rect">
                            <a:avLst/>
                          </a:prstGeom>
                        </wps:spPr>
                        <wps:txbx>
                          <w:txbxContent>
                            <w:p w14:paraId="162DB366" w14:textId="77777777" w:rsidR="00EC0A8F" w:rsidRPr="00075FA2" w:rsidRDefault="00EC0A8F">
                              <w:pPr>
                                <w:rPr>
                                  <w:rFonts w:ascii="Times New Roman"/>
                                  <w:sz w:val="28"/>
                                </w:rPr>
                              </w:pPr>
                            </w:p>
                            <w:p w14:paraId="72480015" w14:textId="77777777" w:rsidR="00EC0A8F" w:rsidRPr="00075FA2" w:rsidRDefault="00EC0A8F">
                              <w:pPr>
                                <w:rPr>
                                  <w:rFonts w:ascii="Times New Roman"/>
                                  <w:sz w:val="28"/>
                                </w:rPr>
                              </w:pPr>
                            </w:p>
                            <w:p w14:paraId="4F381007" w14:textId="77777777" w:rsidR="00EC0A8F" w:rsidRPr="00075FA2" w:rsidRDefault="00EC0A8F">
                              <w:pPr>
                                <w:spacing w:before="114"/>
                                <w:rPr>
                                  <w:rFonts w:ascii="Times New Roman"/>
                                  <w:sz w:val="28"/>
                                </w:rPr>
                              </w:pPr>
                            </w:p>
                            <w:p w14:paraId="34CBB3B0" w14:textId="6593BAC2" w:rsidR="00EC0A8F" w:rsidRPr="00075FA2" w:rsidRDefault="006318E4">
                              <w:pPr>
                                <w:spacing w:line="448" w:lineRule="auto"/>
                                <w:ind w:left="151"/>
                                <w:rPr>
                                  <w:b/>
                                  <w:sz w:val="28"/>
                                </w:rPr>
                              </w:pPr>
                              <w:r w:rsidRPr="00075FA2">
                                <w:rPr>
                                  <w:b/>
                                  <w:sz w:val="28"/>
                                </w:rPr>
                                <w:t>DEPARTMENT</w:t>
                              </w:r>
                              <w:r w:rsidRPr="00075FA2">
                                <w:rPr>
                                  <w:b/>
                                  <w:spacing w:val="-8"/>
                                  <w:sz w:val="28"/>
                                </w:rPr>
                                <w:t xml:space="preserve"> </w:t>
                              </w:r>
                              <w:r w:rsidRPr="00075FA2">
                                <w:rPr>
                                  <w:b/>
                                  <w:sz w:val="28"/>
                                </w:rPr>
                                <w:t>OF</w:t>
                              </w:r>
                              <w:r w:rsidRPr="00075FA2">
                                <w:rPr>
                                  <w:b/>
                                  <w:spacing w:val="-8"/>
                                  <w:sz w:val="28"/>
                                </w:rPr>
                                <w:t xml:space="preserve"> </w:t>
                              </w:r>
                              <w:r w:rsidRPr="00075FA2">
                                <w:rPr>
                                  <w:b/>
                                  <w:sz w:val="28"/>
                                </w:rPr>
                                <w:t>ELECTRONIC</w:t>
                              </w:r>
                              <w:r w:rsidRPr="00075FA2">
                                <w:rPr>
                                  <w:b/>
                                  <w:spacing w:val="-8"/>
                                  <w:sz w:val="28"/>
                                </w:rPr>
                                <w:t xml:space="preserve"> </w:t>
                              </w:r>
                              <w:r w:rsidRPr="00075FA2">
                                <w:rPr>
                                  <w:b/>
                                  <w:sz w:val="28"/>
                                </w:rPr>
                                <w:t>AND</w:t>
                              </w:r>
                              <w:r w:rsidRPr="00075FA2">
                                <w:rPr>
                                  <w:b/>
                                  <w:spacing w:val="-8"/>
                                  <w:sz w:val="28"/>
                                </w:rPr>
                                <w:t xml:space="preserve"> </w:t>
                              </w:r>
                              <w:r w:rsidRPr="00075FA2">
                                <w:rPr>
                                  <w:b/>
                                  <w:sz w:val="28"/>
                                </w:rPr>
                                <w:t>ELECTRICAL</w:t>
                              </w:r>
                              <w:r w:rsidRPr="00075FA2">
                                <w:rPr>
                                  <w:b/>
                                  <w:spacing w:val="-8"/>
                                  <w:sz w:val="28"/>
                                </w:rPr>
                                <w:t xml:space="preserve"> </w:t>
                              </w:r>
                              <w:r w:rsidRPr="00075FA2">
                                <w:rPr>
                                  <w:b/>
                                  <w:sz w:val="28"/>
                                </w:rPr>
                                <w:t>ENGINEERING STATEMENT OF SAFETY POLICY 202</w:t>
                              </w:r>
                              <w:r w:rsidR="00130E7A">
                                <w:rPr>
                                  <w:b/>
                                  <w:sz w:val="28"/>
                                </w:rPr>
                                <w:t>4/25</w:t>
                              </w:r>
                            </w:p>
                          </w:txbxContent>
                        </wps:txbx>
                        <wps:bodyPr wrap="square" lIns="0" tIns="0" rIns="0" bIns="0" rtlCol="0">
                          <a:noAutofit/>
                        </wps:bodyPr>
                      </wps:wsp>
                    </wpg:wgp>
                  </a:graphicData>
                </a:graphic>
              </wp:inline>
            </w:drawing>
          </mc:Choice>
          <mc:Fallback>
            <w:pict>
              <v:group w14:anchorId="48161804" id="Group 4" o:spid="_x0000_s1026" style="width:525.7pt;height:125pt;mso-position-horizontal-relative:char;mso-position-vertical-relative:line" coordsize="66763,15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">
                <v:shape id="Graphic 5" o:spid="_x0000_s1027" style="position:absolute;top:2834;width:66763;height:13043;visibility:visible;mso-wrap-style:square;v-text-anchor:top" coordsize="6676390,130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" path="m6676135,l,,,1303781r6676135,l6676135,xe" fillcolor="#b5bc00" stroked="f">
                  <v:path arrowok="t"/>
                </v:shape>
                <v:shape id="Graphic 6" o:spid="_x0000_s1028" style="position:absolute;left:5;width:66745;height:6337;visibility:visible;mso-wrap-style:square;v-text-anchor:top" coordsize="6674484,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" path="m6674136,l,,,633553r5717633,1l5713815,630609r-3780,-3100l5681595,577342r-4443,-48819l5677149,346330r389899,l6070211,344408r53028,-9363l6674136,335045,6674136,xem6674136,345895r-283016,l6391120,571983r118428,l6509548,633554r164588,l6674136,345895xem6067048,346330r-126558,l5940490,509369r-463,24282l5926124,596808r-22755,30735l5895843,633549r136967,l6006668,606873r-18410,-32354l5977368,538571r-3582,-37456l5979957,452211r18322,-45140l6028461,369777r38587,-23447xem6299935,533651r-113888,l6263612,573547r-5658,10918l6235234,616903r-19296,16646l6299935,633549r,-99898xem5848547,346330r-79834,l5768735,538571r198,8784l5792739,583138r15702,2548l5818314,584723r28720,-27701l5848547,346330xem6127023,410060r-38972,16480l6069180,464746r-2695,30755l6069671,528523r10387,28272l6098888,576533r28513,7420l6153963,577556r17375,-14853l6181406,545899r4641,-12248l6299935,533651r,-72850l6186804,460801r-7159,-15619l6168406,428595r-16985,-13170l6127023,410060xem6674136,335045r-550897,l6155589,338135r30647,9271l6239018,384488r24215,35974l6186804,460801r113131,l6299935,345895r374201,l6674136,33504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left:55385;top:3484;width:1040;height:1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8" o:spid="_x0000_s1030" type="#_x0000_t202" style="position:absolute;width:66763;height:1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62DB366" w14:textId="77777777" w:rsidR="00EC0A8F" w:rsidRPr="00075FA2" w:rsidRDefault="00EC0A8F">
                        <w:pPr>
                          <w:rPr>
                            <w:rFonts w:ascii="Times New Roman"/>
                            <w:sz w:val="28"/>
                          </w:rPr>
                        </w:pPr>
                      </w:p>
                      <w:p w14:paraId="72480015" w14:textId="77777777" w:rsidR="00EC0A8F" w:rsidRPr="00075FA2" w:rsidRDefault="00EC0A8F">
                        <w:pPr>
                          <w:rPr>
                            <w:rFonts w:ascii="Times New Roman"/>
                            <w:sz w:val="28"/>
                          </w:rPr>
                        </w:pPr>
                      </w:p>
                      <w:p w14:paraId="4F381007" w14:textId="77777777" w:rsidR="00EC0A8F" w:rsidRPr="00075FA2" w:rsidRDefault="00EC0A8F">
                        <w:pPr>
                          <w:spacing w:before="114"/>
                          <w:rPr>
                            <w:rFonts w:ascii="Times New Roman"/>
                            <w:sz w:val="28"/>
                          </w:rPr>
                        </w:pPr>
                      </w:p>
                      <w:p w14:paraId="34CBB3B0" w14:textId="6593BAC2" w:rsidR="00EC0A8F" w:rsidRPr="00075FA2" w:rsidRDefault="006318E4">
                        <w:pPr>
                          <w:spacing w:line="448" w:lineRule="auto"/>
                          <w:ind w:left="151"/>
                          <w:rPr>
                            <w:b/>
                            <w:sz w:val="28"/>
                          </w:rPr>
                        </w:pPr>
                        <w:r w:rsidRPr="00075FA2">
                          <w:rPr>
                            <w:b/>
                            <w:sz w:val="28"/>
                          </w:rPr>
                          <w:t>DEPARTMENT</w:t>
                        </w:r>
                        <w:r w:rsidRPr="00075FA2">
                          <w:rPr>
                            <w:b/>
                            <w:spacing w:val="-8"/>
                            <w:sz w:val="28"/>
                          </w:rPr>
                          <w:t xml:space="preserve"> </w:t>
                        </w:r>
                        <w:r w:rsidRPr="00075FA2">
                          <w:rPr>
                            <w:b/>
                            <w:sz w:val="28"/>
                          </w:rPr>
                          <w:t>OF</w:t>
                        </w:r>
                        <w:r w:rsidRPr="00075FA2">
                          <w:rPr>
                            <w:b/>
                            <w:spacing w:val="-8"/>
                            <w:sz w:val="28"/>
                          </w:rPr>
                          <w:t xml:space="preserve"> </w:t>
                        </w:r>
                        <w:r w:rsidRPr="00075FA2">
                          <w:rPr>
                            <w:b/>
                            <w:sz w:val="28"/>
                          </w:rPr>
                          <w:t>ELECTRONIC</w:t>
                        </w:r>
                        <w:r w:rsidRPr="00075FA2">
                          <w:rPr>
                            <w:b/>
                            <w:spacing w:val="-8"/>
                            <w:sz w:val="28"/>
                          </w:rPr>
                          <w:t xml:space="preserve"> </w:t>
                        </w:r>
                        <w:r w:rsidRPr="00075FA2">
                          <w:rPr>
                            <w:b/>
                            <w:sz w:val="28"/>
                          </w:rPr>
                          <w:t>AND</w:t>
                        </w:r>
                        <w:r w:rsidRPr="00075FA2">
                          <w:rPr>
                            <w:b/>
                            <w:spacing w:val="-8"/>
                            <w:sz w:val="28"/>
                          </w:rPr>
                          <w:t xml:space="preserve"> </w:t>
                        </w:r>
                        <w:r w:rsidRPr="00075FA2">
                          <w:rPr>
                            <w:b/>
                            <w:sz w:val="28"/>
                          </w:rPr>
                          <w:t>ELECTRICAL</w:t>
                        </w:r>
                        <w:r w:rsidRPr="00075FA2">
                          <w:rPr>
                            <w:b/>
                            <w:spacing w:val="-8"/>
                            <w:sz w:val="28"/>
                          </w:rPr>
                          <w:t xml:space="preserve"> </w:t>
                        </w:r>
                        <w:r w:rsidRPr="00075FA2">
                          <w:rPr>
                            <w:b/>
                            <w:sz w:val="28"/>
                          </w:rPr>
                          <w:t>ENGINEERING STATEMENT OF SAFETY POLICY 202</w:t>
                        </w:r>
                        <w:r w:rsidR="00130E7A">
                          <w:rPr>
                            <w:b/>
                            <w:sz w:val="28"/>
                          </w:rPr>
                          <w:t>4/25</w:t>
                        </w:r>
                      </w:p>
                    </w:txbxContent>
                  </v:textbox>
                </v:shape>
                <w10:anchorlock/>
              </v:group>
            </w:pict>
          </mc:Fallback>
        </mc:AlternateContent>
      </w:r>
    </w:p>
    <w:p w14:paraId="1C3C8DA2" w14:textId="77777777" w:rsidR="00EC0A8F" w:rsidRPr="00075FA2" w:rsidRDefault="00EC0A8F">
      <w:pPr>
        <w:pStyle w:val="BodyText"/>
        <w:spacing w:before="97"/>
        <w:rPr>
          <w:rFonts w:ascii="Times New Roman"/>
          <w:lang w:val="en-GB"/>
        </w:rPr>
      </w:pPr>
    </w:p>
    <w:p w14:paraId="5A122E61" w14:textId="77777777" w:rsidR="00EC0A8F" w:rsidRPr="00075FA2" w:rsidRDefault="006318E4">
      <w:pPr>
        <w:pStyle w:val="BodyText"/>
        <w:ind w:left="493"/>
        <w:rPr>
          <w:lang w:val="en-GB"/>
        </w:rPr>
      </w:pPr>
      <w:r w:rsidRPr="00075FA2">
        <w:rPr>
          <w:spacing w:val="-2"/>
          <w:lang w:val="en-GB"/>
        </w:rPr>
        <w:t>SUMMARY</w:t>
      </w:r>
    </w:p>
    <w:p w14:paraId="068A37BA" w14:textId="77777777" w:rsidR="00EC0A8F" w:rsidRPr="00075FA2" w:rsidRDefault="00EC0A8F">
      <w:pPr>
        <w:pStyle w:val="BodyText"/>
        <w:spacing w:before="49"/>
        <w:rPr>
          <w:lang w:val="en-GB"/>
        </w:rPr>
      </w:pPr>
    </w:p>
    <w:p w14:paraId="7F88910A" w14:textId="77777777" w:rsidR="00EC0A8F" w:rsidRPr="00075FA2" w:rsidRDefault="006318E4">
      <w:pPr>
        <w:pStyle w:val="BodyText"/>
        <w:ind w:left="493" w:right="471"/>
        <w:jc w:val="both"/>
        <w:rPr>
          <w:sz w:val="21"/>
          <w:lang w:val="en-GB"/>
        </w:rPr>
      </w:pPr>
      <w:r w:rsidRPr="00075FA2">
        <w:rPr>
          <w:lang w:val="en-GB"/>
        </w:rPr>
        <w:t>This document sets out the commitment of the UCL Department of Electronic and Electrical Engineering to ensure</w:t>
      </w:r>
      <w:r w:rsidRPr="00075FA2">
        <w:rPr>
          <w:spacing w:val="-2"/>
          <w:lang w:val="en-GB"/>
        </w:rPr>
        <w:t xml:space="preserve"> </w:t>
      </w:r>
      <w:r w:rsidRPr="00075FA2">
        <w:rPr>
          <w:lang w:val="en-GB"/>
        </w:rPr>
        <w:t>that</w:t>
      </w:r>
      <w:r w:rsidRPr="00075FA2">
        <w:rPr>
          <w:spacing w:val="-2"/>
          <w:lang w:val="en-GB"/>
        </w:rPr>
        <w:t xml:space="preserve"> </w:t>
      </w:r>
      <w:r w:rsidRPr="00075FA2">
        <w:rPr>
          <w:lang w:val="en-GB"/>
        </w:rPr>
        <w:t>its</w:t>
      </w:r>
      <w:r w:rsidRPr="00075FA2">
        <w:rPr>
          <w:spacing w:val="-1"/>
          <w:lang w:val="en-GB"/>
        </w:rPr>
        <w:t xml:space="preserve"> </w:t>
      </w:r>
      <w:r w:rsidRPr="00075FA2">
        <w:rPr>
          <w:lang w:val="en-GB"/>
        </w:rPr>
        <w:t>activities</w:t>
      </w:r>
      <w:r w:rsidRPr="00075FA2">
        <w:rPr>
          <w:spacing w:val="-1"/>
          <w:lang w:val="en-GB"/>
        </w:rPr>
        <w:t xml:space="preserve"> </w:t>
      </w:r>
      <w:r w:rsidRPr="00075FA2">
        <w:rPr>
          <w:lang w:val="en-GB"/>
        </w:rPr>
        <w:t>are carried</w:t>
      </w:r>
      <w:r w:rsidRPr="00075FA2">
        <w:rPr>
          <w:spacing w:val="-3"/>
          <w:lang w:val="en-GB"/>
        </w:rPr>
        <w:t xml:space="preserve"> </w:t>
      </w:r>
      <w:r w:rsidRPr="00075FA2">
        <w:rPr>
          <w:lang w:val="en-GB"/>
        </w:rPr>
        <w:t>out in</w:t>
      </w:r>
      <w:r w:rsidRPr="00075FA2">
        <w:rPr>
          <w:spacing w:val="-2"/>
          <w:lang w:val="en-GB"/>
        </w:rPr>
        <w:t xml:space="preserve"> </w:t>
      </w:r>
      <w:r w:rsidRPr="00075FA2">
        <w:rPr>
          <w:lang w:val="en-GB"/>
        </w:rPr>
        <w:t>a</w:t>
      </w:r>
      <w:r w:rsidRPr="00075FA2">
        <w:rPr>
          <w:spacing w:val="-2"/>
          <w:lang w:val="en-GB"/>
        </w:rPr>
        <w:t xml:space="preserve"> </w:t>
      </w:r>
      <w:r w:rsidRPr="00075FA2">
        <w:rPr>
          <w:lang w:val="en-GB"/>
        </w:rPr>
        <w:t>safe</w:t>
      </w:r>
      <w:r w:rsidRPr="00075FA2">
        <w:rPr>
          <w:spacing w:val="-2"/>
          <w:lang w:val="en-GB"/>
        </w:rPr>
        <w:t xml:space="preserve"> </w:t>
      </w:r>
      <w:r w:rsidRPr="00075FA2">
        <w:rPr>
          <w:lang w:val="en-GB"/>
        </w:rPr>
        <w:t>manner</w:t>
      </w:r>
      <w:r w:rsidRPr="00075FA2">
        <w:rPr>
          <w:spacing w:val="-1"/>
          <w:lang w:val="en-GB"/>
        </w:rPr>
        <w:t xml:space="preserve"> </w:t>
      </w:r>
      <w:r w:rsidRPr="00075FA2">
        <w:rPr>
          <w:lang w:val="en-GB"/>
        </w:rPr>
        <w:t>in</w:t>
      </w:r>
      <w:r w:rsidRPr="00075FA2">
        <w:rPr>
          <w:spacing w:val="-2"/>
          <w:lang w:val="en-GB"/>
        </w:rPr>
        <w:t xml:space="preserve"> </w:t>
      </w:r>
      <w:r w:rsidRPr="00075FA2">
        <w:rPr>
          <w:lang w:val="en-GB"/>
        </w:rPr>
        <w:t>accordance</w:t>
      </w:r>
      <w:r w:rsidRPr="00075FA2">
        <w:rPr>
          <w:spacing w:val="-2"/>
          <w:lang w:val="en-GB"/>
        </w:rPr>
        <w:t xml:space="preserve"> </w:t>
      </w:r>
      <w:r w:rsidRPr="00075FA2">
        <w:rPr>
          <w:lang w:val="en-GB"/>
        </w:rPr>
        <w:t>with</w:t>
      </w:r>
      <w:r w:rsidRPr="00075FA2">
        <w:rPr>
          <w:spacing w:val="-2"/>
          <w:lang w:val="en-GB"/>
        </w:rPr>
        <w:t xml:space="preserve"> </w:t>
      </w:r>
      <w:r w:rsidRPr="00075FA2">
        <w:rPr>
          <w:lang w:val="en-GB"/>
        </w:rPr>
        <w:t>the</w:t>
      </w:r>
      <w:r w:rsidRPr="00075FA2">
        <w:rPr>
          <w:spacing w:val="-2"/>
          <w:lang w:val="en-GB"/>
        </w:rPr>
        <w:t xml:space="preserve"> </w:t>
      </w:r>
      <w:r w:rsidRPr="00075FA2">
        <w:rPr>
          <w:lang w:val="en-GB"/>
        </w:rPr>
        <w:t xml:space="preserve">corporate </w:t>
      </w:r>
      <w:hyperlink r:id="rId12">
        <w:r w:rsidRPr="00075FA2">
          <w:rPr>
            <w:color w:val="0000FF"/>
            <w:u w:val="single" w:color="0000FF"/>
            <w:lang w:val="en-GB"/>
          </w:rPr>
          <w:t>Statement</w:t>
        </w:r>
        <w:r w:rsidRPr="00075FA2">
          <w:rPr>
            <w:color w:val="0000FF"/>
            <w:spacing w:val="-2"/>
            <w:u w:val="single" w:color="0000FF"/>
            <w:lang w:val="en-GB"/>
          </w:rPr>
          <w:t xml:space="preserve"> </w:t>
        </w:r>
        <w:r w:rsidRPr="00075FA2">
          <w:rPr>
            <w:color w:val="0000FF"/>
            <w:u w:val="single" w:color="0000FF"/>
            <w:lang w:val="en-GB"/>
          </w:rPr>
          <w:t>of</w:t>
        </w:r>
        <w:r w:rsidRPr="00075FA2">
          <w:rPr>
            <w:color w:val="0000FF"/>
            <w:spacing w:val="-2"/>
            <w:u w:val="single" w:color="0000FF"/>
            <w:lang w:val="en-GB"/>
          </w:rPr>
          <w:t xml:space="preserve"> </w:t>
        </w:r>
        <w:r w:rsidRPr="00075FA2">
          <w:rPr>
            <w:color w:val="0000FF"/>
            <w:u w:val="single" w:color="0000FF"/>
            <w:lang w:val="en-GB"/>
          </w:rPr>
          <w:t>Safety</w:t>
        </w:r>
      </w:hyperlink>
      <w:r w:rsidRPr="00075FA2">
        <w:rPr>
          <w:color w:val="0000FF"/>
          <w:lang w:val="en-GB"/>
        </w:rPr>
        <w:t xml:space="preserve"> </w:t>
      </w:r>
      <w:hyperlink r:id="rId13">
        <w:r w:rsidRPr="00075FA2">
          <w:rPr>
            <w:color w:val="0000FF"/>
            <w:u w:val="single" w:color="0000FF"/>
            <w:lang w:val="en-GB"/>
          </w:rPr>
          <w:t>Policy of University College London</w:t>
        </w:r>
      </w:hyperlink>
      <w:r w:rsidRPr="00075FA2">
        <w:rPr>
          <w:color w:val="0000FF"/>
          <w:lang w:val="en-GB"/>
        </w:rPr>
        <w:t xml:space="preserve"> </w:t>
      </w:r>
      <w:r w:rsidRPr="00075FA2">
        <w:rPr>
          <w:lang w:val="en-GB"/>
        </w:rPr>
        <w:t xml:space="preserve">and the requirements placed upon the Department by the UCL Approved Code of Practice entitled 'The Management of Health and Safety in </w:t>
      </w:r>
      <w:r w:rsidRPr="00075FA2">
        <w:rPr>
          <w:sz w:val="21"/>
          <w:lang w:val="en-GB"/>
        </w:rPr>
        <w:t>Departments'.</w:t>
      </w:r>
    </w:p>
    <w:p w14:paraId="35312EDC" w14:textId="77777777" w:rsidR="00EC0A8F" w:rsidRPr="00075FA2" w:rsidRDefault="00EC0A8F">
      <w:pPr>
        <w:pStyle w:val="BodyText"/>
        <w:spacing w:before="51"/>
        <w:rPr>
          <w:lang w:val="en-GB"/>
        </w:rPr>
      </w:pPr>
    </w:p>
    <w:p w14:paraId="3ADF7C13" w14:textId="77777777" w:rsidR="00EC0A8F" w:rsidRPr="00075FA2" w:rsidRDefault="006318E4">
      <w:pPr>
        <w:pStyle w:val="BodyText"/>
        <w:ind w:left="493" w:right="474"/>
        <w:jc w:val="both"/>
        <w:rPr>
          <w:lang w:val="en-GB"/>
        </w:rPr>
      </w:pPr>
      <w:r w:rsidRPr="00075FA2">
        <w:rPr>
          <w:lang w:val="en-GB"/>
        </w:rPr>
        <w:t>In</w:t>
      </w:r>
      <w:r w:rsidRPr="00075FA2">
        <w:rPr>
          <w:spacing w:val="-5"/>
          <w:lang w:val="en-GB"/>
        </w:rPr>
        <w:t xml:space="preserve"> </w:t>
      </w:r>
      <w:r w:rsidRPr="00075FA2">
        <w:rPr>
          <w:lang w:val="en-GB"/>
        </w:rPr>
        <w:t>addition</w:t>
      </w:r>
      <w:r w:rsidRPr="00075FA2">
        <w:rPr>
          <w:spacing w:val="-5"/>
          <w:lang w:val="en-GB"/>
        </w:rPr>
        <w:t xml:space="preserve"> </w:t>
      </w:r>
      <w:r w:rsidRPr="00075FA2">
        <w:rPr>
          <w:lang w:val="en-GB"/>
        </w:rPr>
        <w:t>to</w:t>
      </w:r>
      <w:r w:rsidRPr="00075FA2">
        <w:rPr>
          <w:spacing w:val="-4"/>
          <w:lang w:val="en-GB"/>
        </w:rPr>
        <w:t xml:space="preserve"> </w:t>
      </w:r>
      <w:r w:rsidRPr="00075FA2">
        <w:rPr>
          <w:lang w:val="en-GB"/>
        </w:rPr>
        <w:t>the</w:t>
      </w:r>
      <w:r w:rsidRPr="00075FA2">
        <w:rPr>
          <w:spacing w:val="-5"/>
          <w:lang w:val="en-GB"/>
        </w:rPr>
        <w:t xml:space="preserve"> </w:t>
      </w:r>
      <w:r w:rsidRPr="00075FA2">
        <w:rPr>
          <w:lang w:val="en-GB"/>
        </w:rPr>
        <w:t>statement</w:t>
      </w:r>
      <w:r w:rsidRPr="00075FA2">
        <w:rPr>
          <w:spacing w:val="-2"/>
          <w:lang w:val="en-GB"/>
        </w:rPr>
        <w:t xml:space="preserve"> </w:t>
      </w:r>
      <w:r w:rsidRPr="00075FA2">
        <w:rPr>
          <w:lang w:val="en-GB"/>
        </w:rPr>
        <w:t>of</w:t>
      </w:r>
      <w:r w:rsidRPr="00075FA2">
        <w:rPr>
          <w:spacing w:val="-4"/>
          <w:lang w:val="en-GB"/>
        </w:rPr>
        <w:t xml:space="preserve"> </w:t>
      </w:r>
      <w:r w:rsidRPr="00075FA2">
        <w:rPr>
          <w:lang w:val="en-GB"/>
        </w:rPr>
        <w:t>policy,</w:t>
      </w:r>
      <w:r w:rsidRPr="00075FA2">
        <w:rPr>
          <w:spacing w:val="-4"/>
          <w:lang w:val="en-GB"/>
        </w:rPr>
        <w:t xml:space="preserve"> </w:t>
      </w:r>
      <w:r w:rsidRPr="00075FA2">
        <w:rPr>
          <w:lang w:val="en-GB"/>
        </w:rPr>
        <w:t>the</w:t>
      </w:r>
      <w:r w:rsidRPr="00075FA2">
        <w:rPr>
          <w:spacing w:val="-4"/>
          <w:lang w:val="en-GB"/>
        </w:rPr>
        <w:t xml:space="preserve"> </w:t>
      </w:r>
      <w:r w:rsidRPr="00075FA2">
        <w:rPr>
          <w:lang w:val="en-GB"/>
        </w:rPr>
        <w:t>document</w:t>
      </w:r>
      <w:r w:rsidRPr="00075FA2">
        <w:rPr>
          <w:spacing w:val="-4"/>
          <w:lang w:val="en-GB"/>
        </w:rPr>
        <w:t xml:space="preserve"> </w:t>
      </w:r>
      <w:r w:rsidRPr="00075FA2">
        <w:rPr>
          <w:lang w:val="en-GB"/>
        </w:rPr>
        <w:t>describes</w:t>
      </w:r>
      <w:r w:rsidRPr="00075FA2">
        <w:rPr>
          <w:spacing w:val="-3"/>
          <w:lang w:val="en-GB"/>
        </w:rPr>
        <w:t xml:space="preserve"> </w:t>
      </w:r>
      <w:r w:rsidRPr="00075FA2">
        <w:rPr>
          <w:lang w:val="en-GB"/>
        </w:rPr>
        <w:t>the organisational</w:t>
      </w:r>
      <w:r w:rsidRPr="00075FA2">
        <w:rPr>
          <w:spacing w:val="-3"/>
          <w:lang w:val="en-GB"/>
        </w:rPr>
        <w:t xml:space="preserve"> </w:t>
      </w:r>
      <w:r w:rsidRPr="00075FA2">
        <w:rPr>
          <w:lang w:val="en-GB"/>
        </w:rPr>
        <w:t>structure</w:t>
      </w:r>
      <w:r w:rsidRPr="00075FA2">
        <w:rPr>
          <w:spacing w:val="-4"/>
          <w:lang w:val="en-GB"/>
        </w:rPr>
        <w:t xml:space="preserve"> </w:t>
      </w:r>
      <w:r w:rsidRPr="00075FA2">
        <w:rPr>
          <w:lang w:val="en-GB"/>
        </w:rPr>
        <w:t>for</w:t>
      </w:r>
      <w:r w:rsidRPr="00075FA2">
        <w:rPr>
          <w:spacing w:val="-3"/>
          <w:lang w:val="en-GB"/>
        </w:rPr>
        <w:t xml:space="preserve"> </w:t>
      </w:r>
      <w:r w:rsidRPr="00075FA2">
        <w:rPr>
          <w:lang w:val="en-GB"/>
        </w:rPr>
        <w:t>health</w:t>
      </w:r>
      <w:r w:rsidRPr="00075FA2">
        <w:rPr>
          <w:spacing w:val="-4"/>
          <w:lang w:val="en-GB"/>
        </w:rPr>
        <w:t xml:space="preserve"> </w:t>
      </w:r>
      <w:r w:rsidRPr="00075FA2">
        <w:rPr>
          <w:lang w:val="en-GB"/>
        </w:rPr>
        <w:t>and</w:t>
      </w:r>
      <w:r w:rsidRPr="00075FA2">
        <w:rPr>
          <w:spacing w:val="-5"/>
          <w:lang w:val="en-GB"/>
        </w:rPr>
        <w:t xml:space="preserve"> </w:t>
      </w:r>
      <w:r w:rsidRPr="00075FA2">
        <w:rPr>
          <w:lang w:val="en-GB"/>
        </w:rPr>
        <w:t>safety management within the Department.</w:t>
      </w:r>
    </w:p>
    <w:p w14:paraId="2AA7A9B0" w14:textId="77777777" w:rsidR="00EC0A8F" w:rsidRPr="00075FA2" w:rsidRDefault="00EC0A8F">
      <w:pPr>
        <w:pStyle w:val="BodyText"/>
        <w:spacing w:before="51"/>
        <w:rPr>
          <w:lang w:val="en-GB"/>
        </w:rPr>
      </w:pPr>
    </w:p>
    <w:p w14:paraId="7D259508" w14:textId="544C0FB0" w:rsidR="00EC0A8F" w:rsidRPr="00075FA2" w:rsidRDefault="006318E4">
      <w:pPr>
        <w:pStyle w:val="BodyText"/>
        <w:spacing w:before="1"/>
        <w:ind w:left="493" w:right="470"/>
        <w:jc w:val="both"/>
        <w:rPr>
          <w:lang w:val="en-GB"/>
        </w:rPr>
      </w:pPr>
      <w:r w:rsidRPr="00075FA2">
        <w:rPr>
          <w:lang w:val="en-GB"/>
        </w:rPr>
        <w:t xml:space="preserve">The statement contains an overview of the Department's arrangements to control the health and safety risks that arise from its work activities. The Department should also provide a summary of its priorities for action in the present year (Safety Plan for </w:t>
      </w:r>
      <w:r w:rsidR="00130E7A">
        <w:rPr>
          <w:lang w:val="en-GB"/>
        </w:rPr>
        <w:t>2024/2025</w:t>
      </w:r>
      <w:r w:rsidRPr="00075FA2">
        <w:rPr>
          <w:lang w:val="en-GB"/>
        </w:rPr>
        <w:t>).</w:t>
      </w:r>
    </w:p>
    <w:p w14:paraId="25D35AC7" w14:textId="77777777" w:rsidR="00EC0A8F" w:rsidRPr="00075FA2" w:rsidRDefault="00EC0A8F">
      <w:pPr>
        <w:pStyle w:val="BodyText"/>
        <w:spacing w:before="49"/>
        <w:rPr>
          <w:lang w:val="en-GB"/>
        </w:rPr>
      </w:pPr>
    </w:p>
    <w:p w14:paraId="384E5C56" w14:textId="77777777" w:rsidR="00EC0A8F" w:rsidRPr="00075FA2" w:rsidRDefault="006318E4">
      <w:pPr>
        <w:pStyle w:val="BodyText"/>
        <w:ind w:left="493" w:right="480"/>
        <w:jc w:val="both"/>
        <w:rPr>
          <w:lang w:val="en-GB"/>
        </w:rPr>
      </w:pPr>
      <w:r w:rsidRPr="00075FA2">
        <w:rPr>
          <w:lang w:val="en-GB"/>
        </w:rPr>
        <w:t>This Policy document should be read in conjunction with the Department's written Arrangements for Safe Working which should be appended to this document.</w:t>
      </w:r>
    </w:p>
    <w:p w14:paraId="31391321" w14:textId="77777777" w:rsidR="00EC0A8F" w:rsidRPr="00075FA2" w:rsidRDefault="00EC0A8F">
      <w:pPr>
        <w:pStyle w:val="BodyText"/>
        <w:spacing w:before="50"/>
        <w:rPr>
          <w:lang w:val="en-GB"/>
        </w:rPr>
      </w:pPr>
    </w:p>
    <w:p w14:paraId="759FA231" w14:textId="77777777" w:rsidR="00EC0A8F" w:rsidRPr="00075FA2" w:rsidRDefault="006318E4">
      <w:pPr>
        <w:pStyle w:val="BodyText"/>
        <w:ind w:left="493" w:right="473"/>
        <w:jc w:val="both"/>
        <w:rPr>
          <w:lang w:val="en-GB"/>
        </w:rPr>
      </w:pPr>
      <w:r w:rsidRPr="00075FA2">
        <w:rPr>
          <w:lang w:val="en-GB"/>
        </w:rPr>
        <w:t xml:space="preserve">The Department of Electronic and Electrical Engineering is a department of </w:t>
      </w:r>
      <w:r w:rsidRPr="00075FA2">
        <w:rPr>
          <w:sz w:val="21"/>
          <w:lang w:val="en-GB"/>
        </w:rPr>
        <w:t xml:space="preserve">UCL </w:t>
      </w:r>
      <w:r w:rsidRPr="00075FA2">
        <w:rPr>
          <w:lang w:val="en-GB"/>
        </w:rPr>
        <w:t xml:space="preserve">and is responsible to the Provost and President for the implementation of the arrangements in the </w:t>
      </w:r>
      <w:r w:rsidRPr="00075FA2">
        <w:rPr>
          <w:sz w:val="21"/>
          <w:lang w:val="en-GB"/>
        </w:rPr>
        <w:t xml:space="preserve">UCL </w:t>
      </w:r>
      <w:r w:rsidRPr="00075FA2">
        <w:rPr>
          <w:lang w:val="en-GB"/>
        </w:rPr>
        <w:t>Statement of Safety Policy.</w:t>
      </w:r>
    </w:p>
    <w:p w14:paraId="081E1D67" w14:textId="77777777" w:rsidR="00EC0A8F" w:rsidRPr="00075FA2" w:rsidRDefault="00EC0A8F">
      <w:pPr>
        <w:pStyle w:val="BodyText"/>
        <w:spacing w:before="50"/>
        <w:rPr>
          <w:lang w:val="en-GB"/>
        </w:rPr>
      </w:pPr>
    </w:p>
    <w:p w14:paraId="3151B4F1" w14:textId="77777777" w:rsidR="00A15661" w:rsidRDefault="00A15661">
      <w:pPr>
        <w:pStyle w:val="BodyText"/>
        <w:ind w:left="493"/>
        <w:jc w:val="both"/>
        <w:rPr>
          <w:lang w:val="en-GB"/>
        </w:rPr>
      </w:pPr>
    </w:p>
    <w:p w14:paraId="4179411C" w14:textId="77777777" w:rsidR="00A15661" w:rsidRDefault="00A15661" w:rsidP="00A62188">
      <w:pPr>
        <w:pStyle w:val="BodyText"/>
        <w:jc w:val="both"/>
        <w:rPr>
          <w:lang w:val="en-GB"/>
        </w:rPr>
      </w:pPr>
    </w:p>
    <w:p w14:paraId="616EC9D5" w14:textId="77777777" w:rsidR="00A15661" w:rsidRDefault="00A15661">
      <w:pPr>
        <w:pStyle w:val="BodyText"/>
        <w:ind w:left="493"/>
        <w:jc w:val="both"/>
        <w:rPr>
          <w:lang w:val="en-GB"/>
        </w:rPr>
      </w:pPr>
    </w:p>
    <w:p w14:paraId="4DADD5DC" w14:textId="3E434986" w:rsidR="00EC0A8F" w:rsidRPr="00075FA2" w:rsidRDefault="006318E4" w:rsidP="00A62188">
      <w:pPr>
        <w:pStyle w:val="BodyText"/>
        <w:ind w:left="493"/>
        <w:jc w:val="both"/>
        <w:rPr>
          <w:lang w:val="en-GB"/>
        </w:rPr>
      </w:pPr>
      <w:r w:rsidRPr="00075FA2">
        <w:rPr>
          <w:lang w:val="en-GB"/>
        </w:rPr>
        <w:t>Professor</w:t>
      </w:r>
      <w:r w:rsidRPr="00075FA2">
        <w:rPr>
          <w:spacing w:val="-9"/>
          <w:lang w:val="en-GB"/>
        </w:rPr>
        <w:t xml:space="preserve"> </w:t>
      </w:r>
      <w:r w:rsidR="003713ED">
        <w:rPr>
          <w:lang w:val="en-GB"/>
        </w:rPr>
        <w:t>John Mitchell</w:t>
      </w:r>
      <w:r w:rsidRPr="00075FA2">
        <w:rPr>
          <w:lang w:val="en-GB"/>
        </w:rPr>
        <w:t>,</w:t>
      </w:r>
      <w:r w:rsidRPr="00075FA2">
        <w:rPr>
          <w:spacing w:val="-7"/>
          <w:lang w:val="en-GB"/>
        </w:rPr>
        <w:t xml:space="preserve"> </w:t>
      </w:r>
      <w:r w:rsidRPr="00075FA2">
        <w:rPr>
          <w:lang w:val="en-GB"/>
        </w:rPr>
        <w:t>Head</w:t>
      </w:r>
      <w:r w:rsidRPr="00075FA2">
        <w:rPr>
          <w:spacing w:val="-7"/>
          <w:lang w:val="en-GB"/>
        </w:rPr>
        <w:t xml:space="preserve"> </w:t>
      </w:r>
      <w:r w:rsidRPr="00075FA2">
        <w:rPr>
          <w:lang w:val="en-GB"/>
        </w:rPr>
        <w:t>of</w:t>
      </w:r>
      <w:r w:rsidRPr="00075FA2">
        <w:rPr>
          <w:spacing w:val="-8"/>
          <w:lang w:val="en-GB"/>
        </w:rPr>
        <w:t xml:space="preserve"> </w:t>
      </w:r>
      <w:r w:rsidRPr="00075FA2">
        <w:rPr>
          <w:spacing w:val="-2"/>
          <w:lang w:val="en-GB"/>
        </w:rPr>
        <w:t>Department</w:t>
      </w:r>
    </w:p>
    <w:p w14:paraId="20F22E0B" w14:textId="77777777" w:rsidR="00EC0A8F" w:rsidRPr="00075FA2" w:rsidRDefault="00EC0A8F">
      <w:pPr>
        <w:pStyle w:val="BodyText"/>
        <w:rPr>
          <w:lang w:val="en-GB"/>
        </w:rPr>
      </w:pPr>
    </w:p>
    <w:p w14:paraId="05DD1CAA" w14:textId="77777777" w:rsidR="00EC0A8F" w:rsidRPr="00075FA2" w:rsidRDefault="00EC0A8F">
      <w:pPr>
        <w:pStyle w:val="BodyText"/>
        <w:rPr>
          <w:lang w:val="en-GB"/>
        </w:rPr>
      </w:pPr>
    </w:p>
    <w:p w14:paraId="0EA14FDF" w14:textId="0D2D316E" w:rsidR="00EC0A8F" w:rsidRPr="00075FA2" w:rsidRDefault="00A62188">
      <w:pPr>
        <w:pStyle w:val="BodyText"/>
        <w:rPr>
          <w:lang w:val="en-GB"/>
        </w:rPr>
      </w:pPr>
      <w:r>
        <w:rPr>
          <w:lang w:val="en-GB"/>
        </w:rPr>
        <w:tab/>
      </w:r>
      <w:r>
        <w:rPr>
          <w:noProof/>
          <w:lang w:val="en-GB"/>
        </w:rPr>
        <w:drawing>
          <wp:inline distT="0" distB="0" distL="0" distR="0" wp14:anchorId="19CDF2EC" wp14:editId="03D80D74">
            <wp:extent cx="695325" cy="613604"/>
            <wp:effectExtent l="0" t="0" r="0" b="0"/>
            <wp:docPr id="1937355400" name="Picture 7"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55400" name="Picture 7"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1705" cy="619234"/>
                    </a:xfrm>
                    <a:prstGeom prst="rect">
                      <a:avLst/>
                    </a:prstGeom>
                  </pic:spPr>
                </pic:pic>
              </a:graphicData>
            </a:graphic>
          </wp:inline>
        </w:drawing>
      </w:r>
    </w:p>
    <w:p w14:paraId="5D81D4A2" w14:textId="77777777" w:rsidR="00EC0A8F" w:rsidRPr="00075FA2" w:rsidRDefault="00EC0A8F">
      <w:pPr>
        <w:pStyle w:val="BodyText"/>
        <w:spacing w:before="128"/>
        <w:rPr>
          <w:lang w:val="en-GB"/>
        </w:rPr>
      </w:pPr>
    </w:p>
    <w:p w14:paraId="6D3BB06C" w14:textId="21B3A545" w:rsidR="00EC0A8F" w:rsidRPr="00075FA2" w:rsidRDefault="006318E4" w:rsidP="00130E7A">
      <w:pPr>
        <w:pStyle w:val="BodyText"/>
        <w:tabs>
          <w:tab w:val="left" w:pos="3644"/>
        </w:tabs>
        <w:ind w:left="493"/>
        <w:jc w:val="both"/>
        <w:rPr>
          <w:lang w:val="en-GB"/>
        </w:rPr>
        <w:sectPr w:rsidR="00EC0A8F" w:rsidRPr="00075FA2">
          <w:headerReference w:type="default" r:id="rId15"/>
          <w:footerReference w:type="default" r:id="rId16"/>
          <w:type w:val="continuous"/>
          <w:pgSz w:w="12030" w:h="17430"/>
          <w:pgMar w:top="1040" w:right="660" w:bottom="1300" w:left="640" w:header="755" w:footer="1110" w:gutter="0"/>
          <w:pgNumType w:start="1"/>
          <w:cols w:space="720"/>
        </w:sectPr>
      </w:pPr>
      <w:r w:rsidRPr="00075FA2">
        <w:rPr>
          <w:spacing w:val="-2"/>
          <w:lang w:val="en-GB"/>
        </w:rPr>
        <w:t>Signature</w:t>
      </w:r>
      <w:r w:rsidRPr="00075FA2">
        <w:rPr>
          <w:lang w:val="en-GB"/>
        </w:rPr>
        <w:tab/>
        <w:t>Date:</w:t>
      </w:r>
      <w:r w:rsidRPr="00075FA2">
        <w:rPr>
          <w:spacing w:val="-7"/>
          <w:lang w:val="en-GB"/>
        </w:rPr>
        <w:t xml:space="preserve"> </w:t>
      </w:r>
      <w:r w:rsidR="00A62188">
        <w:rPr>
          <w:spacing w:val="-7"/>
          <w:lang w:val="en-GB"/>
        </w:rPr>
        <w:t xml:space="preserve"> 08.10.24</w:t>
      </w:r>
    </w:p>
    <w:p w14:paraId="25EC238F" w14:textId="77777777" w:rsidR="00EC0A8F" w:rsidRPr="00075FA2" w:rsidRDefault="006318E4">
      <w:pPr>
        <w:pStyle w:val="Heading1"/>
        <w:rPr>
          <w:lang w:val="en-GB"/>
        </w:rPr>
      </w:pPr>
      <w:r w:rsidRPr="00075FA2">
        <w:rPr>
          <w:lang w:val="en-GB"/>
        </w:rPr>
        <w:lastRenderedPageBreak/>
        <w:t>POLICY</w:t>
      </w:r>
      <w:r w:rsidRPr="00075FA2">
        <w:rPr>
          <w:spacing w:val="-4"/>
          <w:lang w:val="en-GB"/>
        </w:rPr>
        <w:t xml:space="preserve"> </w:t>
      </w:r>
      <w:r w:rsidRPr="00075FA2">
        <w:rPr>
          <w:spacing w:val="-2"/>
          <w:lang w:val="en-GB"/>
        </w:rPr>
        <w:t>COMMITMENT</w:t>
      </w:r>
    </w:p>
    <w:p w14:paraId="6F1CF665" w14:textId="77777777" w:rsidR="00EC0A8F" w:rsidRPr="00075FA2" w:rsidRDefault="006318E4">
      <w:pPr>
        <w:pStyle w:val="BodyText"/>
        <w:spacing w:before="120"/>
        <w:ind w:left="493"/>
        <w:rPr>
          <w:lang w:val="en-GB"/>
        </w:rPr>
      </w:pPr>
      <w:r w:rsidRPr="00075FA2">
        <w:rPr>
          <w:lang w:val="en-GB"/>
        </w:rPr>
        <w:t>General</w:t>
      </w:r>
      <w:r w:rsidRPr="00075FA2">
        <w:rPr>
          <w:spacing w:val="-12"/>
          <w:lang w:val="en-GB"/>
        </w:rPr>
        <w:t xml:space="preserve"> </w:t>
      </w:r>
      <w:r w:rsidRPr="00075FA2">
        <w:rPr>
          <w:spacing w:val="-2"/>
          <w:lang w:val="en-GB"/>
        </w:rPr>
        <w:t>Policy</w:t>
      </w:r>
    </w:p>
    <w:p w14:paraId="45256B8A" w14:textId="77777777" w:rsidR="00EC0A8F" w:rsidRPr="00075FA2" w:rsidRDefault="00EC0A8F">
      <w:pPr>
        <w:pStyle w:val="BodyText"/>
        <w:spacing w:before="51"/>
        <w:rPr>
          <w:lang w:val="en-GB"/>
        </w:rPr>
      </w:pPr>
    </w:p>
    <w:p w14:paraId="479B67DF" w14:textId="77777777" w:rsidR="00EC0A8F" w:rsidRPr="00075FA2" w:rsidRDefault="006318E4">
      <w:pPr>
        <w:pStyle w:val="ListParagraph"/>
        <w:numPr>
          <w:ilvl w:val="0"/>
          <w:numId w:val="1"/>
        </w:numPr>
        <w:tabs>
          <w:tab w:val="left" w:pos="918"/>
          <w:tab w:val="left" w:pos="920"/>
        </w:tabs>
        <w:spacing w:before="0"/>
        <w:ind w:right="472"/>
        <w:jc w:val="both"/>
        <w:rPr>
          <w:sz w:val="20"/>
          <w:lang w:val="en-GB"/>
        </w:rPr>
      </w:pPr>
      <w:r w:rsidRPr="00075FA2">
        <w:rPr>
          <w:sz w:val="20"/>
          <w:lang w:val="en-GB"/>
        </w:rPr>
        <w:t>The policy of the Department is to promote, through active management of its hazards and activities, the safety, health and welfare of all its staff, students, visitors, contractors and members of the public on the Department's premises and to protect them elsewhere from any adverse effect on their health and safety arising from the activities of the Department.</w:t>
      </w:r>
    </w:p>
    <w:p w14:paraId="2FECAE94" w14:textId="77777777" w:rsidR="00EC0A8F" w:rsidRPr="00075FA2" w:rsidRDefault="006318E4">
      <w:pPr>
        <w:pStyle w:val="ListParagraph"/>
        <w:numPr>
          <w:ilvl w:val="0"/>
          <w:numId w:val="1"/>
        </w:numPr>
        <w:tabs>
          <w:tab w:val="left" w:pos="918"/>
          <w:tab w:val="left" w:pos="920"/>
        </w:tabs>
        <w:spacing w:before="119"/>
        <w:ind w:right="482"/>
        <w:jc w:val="both"/>
        <w:rPr>
          <w:sz w:val="20"/>
          <w:lang w:val="en-GB"/>
        </w:rPr>
      </w:pPr>
      <w:r w:rsidRPr="00075FA2">
        <w:rPr>
          <w:sz w:val="20"/>
          <w:lang w:val="en-GB"/>
        </w:rPr>
        <w:t xml:space="preserve">The Department seeks continual improvement of its occupational health and safety systems through processes of measurement and review </w:t>
      </w:r>
      <w:proofErr w:type="gramStart"/>
      <w:r w:rsidRPr="00075FA2">
        <w:rPr>
          <w:sz w:val="20"/>
          <w:lang w:val="en-GB"/>
        </w:rPr>
        <w:t>in order to</w:t>
      </w:r>
      <w:proofErr w:type="gramEnd"/>
      <w:r w:rsidRPr="00075FA2">
        <w:rPr>
          <w:sz w:val="20"/>
          <w:lang w:val="en-GB"/>
        </w:rPr>
        <w:t xml:space="preserve"> achieve or maintain best practice standards.</w:t>
      </w:r>
    </w:p>
    <w:p w14:paraId="25F23211" w14:textId="77777777" w:rsidR="00EC0A8F" w:rsidRPr="00075FA2" w:rsidRDefault="00EC0A8F">
      <w:pPr>
        <w:pStyle w:val="BodyText"/>
        <w:spacing w:before="52"/>
        <w:rPr>
          <w:lang w:val="en-GB"/>
        </w:rPr>
      </w:pPr>
    </w:p>
    <w:p w14:paraId="577788E5" w14:textId="77777777" w:rsidR="00EC0A8F" w:rsidRPr="00075FA2" w:rsidRDefault="006318E4">
      <w:pPr>
        <w:pStyle w:val="Heading2"/>
        <w:rPr>
          <w:lang w:val="en-GB"/>
        </w:rPr>
      </w:pPr>
      <w:r w:rsidRPr="00075FA2">
        <w:rPr>
          <w:lang w:val="en-GB"/>
        </w:rPr>
        <w:t>Commitment</w:t>
      </w:r>
      <w:r w:rsidRPr="00075FA2">
        <w:rPr>
          <w:spacing w:val="-7"/>
          <w:lang w:val="en-GB"/>
        </w:rPr>
        <w:t xml:space="preserve"> </w:t>
      </w:r>
      <w:r w:rsidRPr="00075FA2">
        <w:rPr>
          <w:lang w:val="en-GB"/>
        </w:rPr>
        <w:t>and</w:t>
      </w:r>
      <w:r w:rsidRPr="00075FA2">
        <w:rPr>
          <w:spacing w:val="-7"/>
          <w:lang w:val="en-GB"/>
        </w:rPr>
        <w:t xml:space="preserve"> </w:t>
      </w:r>
      <w:r w:rsidRPr="00075FA2">
        <w:rPr>
          <w:lang w:val="en-GB"/>
        </w:rPr>
        <w:t>leadership</w:t>
      </w:r>
      <w:r w:rsidRPr="00075FA2">
        <w:rPr>
          <w:spacing w:val="-8"/>
          <w:lang w:val="en-GB"/>
        </w:rPr>
        <w:t xml:space="preserve"> </w:t>
      </w:r>
      <w:r w:rsidRPr="00075FA2">
        <w:rPr>
          <w:lang w:val="en-GB"/>
        </w:rPr>
        <w:t>by</w:t>
      </w:r>
      <w:r w:rsidRPr="00075FA2">
        <w:rPr>
          <w:spacing w:val="-7"/>
          <w:lang w:val="en-GB"/>
        </w:rPr>
        <w:t xml:space="preserve"> </w:t>
      </w:r>
      <w:r w:rsidRPr="00075FA2">
        <w:rPr>
          <w:lang w:val="en-GB"/>
        </w:rPr>
        <w:t>the</w:t>
      </w:r>
      <w:r w:rsidRPr="00075FA2">
        <w:rPr>
          <w:spacing w:val="-8"/>
          <w:lang w:val="en-GB"/>
        </w:rPr>
        <w:t xml:space="preserve"> </w:t>
      </w:r>
      <w:r w:rsidRPr="00075FA2">
        <w:rPr>
          <w:lang w:val="en-GB"/>
        </w:rPr>
        <w:t>Head</w:t>
      </w:r>
      <w:r w:rsidRPr="00075FA2">
        <w:rPr>
          <w:spacing w:val="-7"/>
          <w:lang w:val="en-GB"/>
        </w:rPr>
        <w:t xml:space="preserve"> </w:t>
      </w:r>
      <w:r w:rsidRPr="00075FA2">
        <w:rPr>
          <w:lang w:val="en-GB"/>
        </w:rPr>
        <w:t>of</w:t>
      </w:r>
      <w:r w:rsidRPr="00075FA2">
        <w:rPr>
          <w:spacing w:val="-7"/>
          <w:lang w:val="en-GB"/>
        </w:rPr>
        <w:t xml:space="preserve"> </w:t>
      </w:r>
      <w:r w:rsidRPr="00075FA2">
        <w:rPr>
          <w:lang w:val="en-GB"/>
        </w:rPr>
        <w:t>Department</w:t>
      </w:r>
      <w:r w:rsidRPr="00075FA2">
        <w:rPr>
          <w:spacing w:val="-7"/>
          <w:lang w:val="en-GB"/>
        </w:rPr>
        <w:t xml:space="preserve"> </w:t>
      </w:r>
      <w:r w:rsidRPr="00075FA2">
        <w:rPr>
          <w:lang w:val="en-GB"/>
        </w:rPr>
        <w:t>and</w:t>
      </w:r>
      <w:r w:rsidRPr="00075FA2">
        <w:rPr>
          <w:spacing w:val="-7"/>
          <w:lang w:val="en-GB"/>
        </w:rPr>
        <w:t xml:space="preserve"> </w:t>
      </w:r>
      <w:r w:rsidRPr="00075FA2">
        <w:rPr>
          <w:lang w:val="en-GB"/>
        </w:rPr>
        <w:t>senior</w:t>
      </w:r>
      <w:r w:rsidRPr="00075FA2">
        <w:rPr>
          <w:spacing w:val="-7"/>
          <w:lang w:val="en-GB"/>
        </w:rPr>
        <w:t xml:space="preserve"> </w:t>
      </w:r>
      <w:r w:rsidRPr="00075FA2">
        <w:rPr>
          <w:lang w:val="en-GB"/>
        </w:rPr>
        <w:t>Departmental</w:t>
      </w:r>
      <w:r w:rsidRPr="00075FA2">
        <w:rPr>
          <w:spacing w:val="-8"/>
          <w:lang w:val="en-GB"/>
        </w:rPr>
        <w:t xml:space="preserve"> </w:t>
      </w:r>
      <w:r w:rsidRPr="00075FA2">
        <w:rPr>
          <w:spacing w:val="-2"/>
          <w:lang w:val="en-GB"/>
        </w:rPr>
        <w:t>management</w:t>
      </w:r>
    </w:p>
    <w:p w14:paraId="1FCBA76A" w14:textId="77777777" w:rsidR="00EC0A8F" w:rsidRPr="00075FA2" w:rsidRDefault="00EC0A8F">
      <w:pPr>
        <w:pStyle w:val="BodyText"/>
        <w:spacing w:before="49"/>
        <w:rPr>
          <w:b/>
          <w:lang w:val="en-GB"/>
        </w:rPr>
      </w:pPr>
    </w:p>
    <w:p w14:paraId="62E24866" w14:textId="77777777" w:rsidR="00EC0A8F" w:rsidRPr="00075FA2" w:rsidRDefault="006318E4">
      <w:pPr>
        <w:pStyle w:val="ListParagraph"/>
        <w:numPr>
          <w:ilvl w:val="0"/>
          <w:numId w:val="1"/>
        </w:numPr>
        <w:tabs>
          <w:tab w:val="left" w:pos="918"/>
          <w:tab w:val="left" w:pos="920"/>
        </w:tabs>
        <w:spacing w:before="0"/>
        <w:ind w:right="482"/>
        <w:jc w:val="both"/>
        <w:rPr>
          <w:sz w:val="20"/>
          <w:lang w:val="en-GB"/>
        </w:rPr>
      </w:pPr>
      <w:r w:rsidRPr="00075FA2">
        <w:rPr>
          <w:sz w:val="20"/>
          <w:lang w:val="en-GB"/>
        </w:rPr>
        <w:t>The Department recognises the importance of establishing clear lines of management accountability for controlling the risks of its work activities and these are set out in the Organising for Safety section.</w:t>
      </w:r>
    </w:p>
    <w:p w14:paraId="1E00686B" w14:textId="77777777" w:rsidR="00EC0A8F" w:rsidRPr="00075FA2" w:rsidRDefault="006318E4">
      <w:pPr>
        <w:pStyle w:val="ListParagraph"/>
        <w:numPr>
          <w:ilvl w:val="0"/>
          <w:numId w:val="1"/>
        </w:numPr>
        <w:tabs>
          <w:tab w:val="left" w:pos="918"/>
          <w:tab w:val="left" w:pos="920"/>
        </w:tabs>
        <w:ind w:right="478"/>
        <w:jc w:val="both"/>
        <w:rPr>
          <w:sz w:val="20"/>
          <w:lang w:val="en-GB"/>
        </w:rPr>
      </w:pPr>
      <w:r w:rsidRPr="00075FA2">
        <w:rPr>
          <w:sz w:val="20"/>
          <w:lang w:val="en-GB"/>
        </w:rPr>
        <w:t>The</w:t>
      </w:r>
      <w:r w:rsidRPr="00075FA2">
        <w:rPr>
          <w:spacing w:val="-7"/>
          <w:sz w:val="20"/>
          <w:lang w:val="en-GB"/>
        </w:rPr>
        <w:t xml:space="preserve"> </w:t>
      </w:r>
      <w:r w:rsidRPr="00075FA2">
        <w:rPr>
          <w:sz w:val="20"/>
          <w:lang w:val="en-GB"/>
        </w:rPr>
        <w:t>Department</w:t>
      </w:r>
      <w:r w:rsidRPr="00075FA2">
        <w:rPr>
          <w:spacing w:val="-3"/>
          <w:sz w:val="20"/>
          <w:lang w:val="en-GB"/>
        </w:rPr>
        <w:t xml:space="preserve"> </w:t>
      </w:r>
      <w:r w:rsidRPr="00075FA2">
        <w:rPr>
          <w:sz w:val="20"/>
          <w:lang w:val="en-GB"/>
        </w:rPr>
        <w:t>recognises</w:t>
      </w:r>
      <w:r w:rsidRPr="00075FA2">
        <w:rPr>
          <w:spacing w:val="-5"/>
          <w:sz w:val="20"/>
          <w:lang w:val="en-GB"/>
        </w:rPr>
        <w:t xml:space="preserve"> </w:t>
      </w:r>
      <w:r w:rsidRPr="00075FA2">
        <w:rPr>
          <w:sz w:val="20"/>
          <w:lang w:val="en-GB"/>
        </w:rPr>
        <w:t>that</w:t>
      </w:r>
      <w:r w:rsidRPr="00075FA2">
        <w:rPr>
          <w:spacing w:val="-6"/>
          <w:sz w:val="20"/>
          <w:lang w:val="en-GB"/>
        </w:rPr>
        <w:t xml:space="preserve"> </w:t>
      </w:r>
      <w:r w:rsidRPr="00075FA2">
        <w:rPr>
          <w:sz w:val="20"/>
          <w:lang w:val="en-GB"/>
        </w:rPr>
        <w:t>commitment</w:t>
      </w:r>
      <w:r w:rsidRPr="00075FA2">
        <w:rPr>
          <w:spacing w:val="-4"/>
          <w:sz w:val="20"/>
          <w:lang w:val="en-GB"/>
        </w:rPr>
        <w:t xml:space="preserve"> </w:t>
      </w:r>
      <w:r w:rsidRPr="00075FA2">
        <w:rPr>
          <w:sz w:val="20"/>
          <w:lang w:val="en-GB"/>
        </w:rPr>
        <w:t>and</w:t>
      </w:r>
      <w:r w:rsidRPr="00075FA2">
        <w:rPr>
          <w:spacing w:val="-5"/>
          <w:sz w:val="20"/>
          <w:lang w:val="en-GB"/>
        </w:rPr>
        <w:t xml:space="preserve"> </w:t>
      </w:r>
      <w:r w:rsidRPr="00075FA2">
        <w:rPr>
          <w:sz w:val="20"/>
          <w:lang w:val="en-GB"/>
        </w:rPr>
        <w:t>involvement</w:t>
      </w:r>
      <w:r w:rsidRPr="00075FA2">
        <w:rPr>
          <w:spacing w:val="-7"/>
          <w:sz w:val="20"/>
          <w:lang w:val="en-GB"/>
        </w:rPr>
        <w:t xml:space="preserve"> </w:t>
      </w:r>
      <w:r w:rsidRPr="00075FA2">
        <w:rPr>
          <w:sz w:val="20"/>
          <w:lang w:val="en-GB"/>
        </w:rPr>
        <w:t>by</w:t>
      </w:r>
      <w:r w:rsidRPr="00075FA2">
        <w:rPr>
          <w:spacing w:val="-6"/>
          <w:sz w:val="20"/>
          <w:lang w:val="en-GB"/>
        </w:rPr>
        <w:t xml:space="preserve"> </w:t>
      </w:r>
      <w:r w:rsidRPr="00075FA2">
        <w:rPr>
          <w:sz w:val="20"/>
          <w:lang w:val="en-GB"/>
        </w:rPr>
        <w:t>senior</w:t>
      </w:r>
      <w:r w:rsidRPr="00075FA2">
        <w:rPr>
          <w:spacing w:val="-6"/>
          <w:sz w:val="20"/>
          <w:lang w:val="en-GB"/>
        </w:rPr>
        <w:t xml:space="preserve"> </w:t>
      </w:r>
      <w:r w:rsidRPr="00075FA2">
        <w:rPr>
          <w:sz w:val="20"/>
          <w:lang w:val="en-GB"/>
        </w:rPr>
        <w:t>managers</w:t>
      </w:r>
      <w:r w:rsidRPr="00075FA2">
        <w:rPr>
          <w:spacing w:val="-5"/>
          <w:sz w:val="20"/>
          <w:lang w:val="en-GB"/>
        </w:rPr>
        <w:t xml:space="preserve"> </w:t>
      </w:r>
      <w:r w:rsidRPr="00075FA2">
        <w:rPr>
          <w:sz w:val="20"/>
          <w:lang w:val="en-GB"/>
        </w:rPr>
        <w:t>plays</w:t>
      </w:r>
      <w:r w:rsidRPr="00075FA2">
        <w:rPr>
          <w:spacing w:val="-5"/>
          <w:sz w:val="20"/>
          <w:lang w:val="en-GB"/>
        </w:rPr>
        <w:t xml:space="preserve"> </w:t>
      </w:r>
      <w:r w:rsidRPr="00075FA2">
        <w:rPr>
          <w:sz w:val="20"/>
          <w:lang w:val="en-GB"/>
        </w:rPr>
        <w:t>a</w:t>
      </w:r>
      <w:r w:rsidRPr="00075FA2">
        <w:rPr>
          <w:spacing w:val="-5"/>
          <w:sz w:val="20"/>
          <w:lang w:val="en-GB"/>
        </w:rPr>
        <w:t xml:space="preserve"> </w:t>
      </w:r>
      <w:r w:rsidRPr="00075FA2">
        <w:rPr>
          <w:sz w:val="20"/>
          <w:lang w:val="en-GB"/>
        </w:rPr>
        <w:t>significant</w:t>
      </w:r>
      <w:r w:rsidRPr="00075FA2">
        <w:rPr>
          <w:spacing w:val="-4"/>
          <w:sz w:val="20"/>
          <w:lang w:val="en-GB"/>
        </w:rPr>
        <w:t xml:space="preserve"> </w:t>
      </w:r>
      <w:r w:rsidRPr="00075FA2">
        <w:rPr>
          <w:sz w:val="20"/>
          <w:lang w:val="en-GB"/>
        </w:rPr>
        <w:t>part in promoting health and safety in the Department.</w:t>
      </w:r>
    </w:p>
    <w:p w14:paraId="10B291E9" w14:textId="77777777" w:rsidR="00EC0A8F" w:rsidRPr="00075FA2" w:rsidRDefault="006318E4">
      <w:pPr>
        <w:pStyle w:val="ListParagraph"/>
        <w:numPr>
          <w:ilvl w:val="0"/>
          <w:numId w:val="1"/>
        </w:numPr>
        <w:tabs>
          <w:tab w:val="left" w:pos="918"/>
          <w:tab w:val="left" w:pos="920"/>
        </w:tabs>
        <w:spacing w:before="119"/>
        <w:ind w:right="478"/>
        <w:jc w:val="both"/>
        <w:rPr>
          <w:sz w:val="20"/>
          <w:lang w:val="en-GB"/>
        </w:rPr>
      </w:pPr>
      <w:r w:rsidRPr="00075FA2">
        <w:rPr>
          <w:sz w:val="20"/>
          <w:lang w:val="en-GB"/>
        </w:rPr>
        <w:t>The Department will allocate sufficient resources in terms of people, money and facilities to plan, implement, monitor and review its safety systems.</w:t>
      </w:r>
    </w:p>
    <w:p w14:paraId="2D946499" w14:textId="77777777" w:rsidR="00EC0A8F" w:rsidRPr="00075FA2" w:rsidRDefault="006318E4">
      <w:pPr>
        <w:pStyle w:val="ListParagraph"/>
        <w:numPr>
          <w:ilvl w:val="0"/>
          <w:numId w:val="1"/>
        </w:numPr>
        <w:tabs>
          <w:tab w:val="left" w:pos="918"/>
          <w:tab w:val="left" w:pos="920"/>
        </w:tabs>
        <w:ind w:right="472"/>
        <w:jc w:val="both"/>
        <w:rPr>
          <w:sz w:val="20"/>
          <w:lang w:val="en-GB"/>
        </w:rPr>
      </w:pPr>
      <w:r w:rsidRPr="00075FA2">
        <w:rPr>
          <w:sz w:val="20"/>
          <w:lang w:val="en-GB"/>
        </w:rPr>
        <w:t>The Department will ensure that staff and students are kept informed of electronic mail which may affect their health and safety including the dissemination of this Policy statement.</w:t>
      </w:r>
    </w:p>
    <w:p w14:paraId="30E409F7" w14:textId="77777777" w:rsidR="00EC0A8F" w:rsidRPr="00075FA2" w:rsidRDefault="006318E4">
      <w:pPr>
        <w:pStyle w:val="ListParagraph"/>
        <w:numPr>
          <w:ilvl w:val="0"/>
          <w:numId w:val="1"/>
        </w:numPr>
        <w:tabs>
          <w:tab w:val="left" w:pos="918"/>
          <w:tab w:val="left" w:pos="920"/>
        </w:tabs>
        <w:spacing w:before="120"/>
        <w:ind w:right="471"/>
        <w:jc w:val="both"/>
        <w:rPr>
          <w:sz w:val="20"/>
          <w:lang w:val="en-GB"/>
        </w:rPr>
      </w:pPr>
      <w:r w:rsidRPr="00075FA2">
        <w:rPr>
          <w:sz w:val="20"/>
          <w:lang w:val="en-GB"/>
        </w:rPr>
        <w:t>Senior Departmental management will take the lead in consulting with staff, safety representatives and students on matters of health and safety and will seek their Involvement in the development and improvement of safety in the Department.</w:t>
      </w:r>
    </w:p>
    <w:p w14:paraId="375F0E0A" w14:textId="77777777" w:rsidR="00EC0A8F" w:rsidRPr="00075FA2" w:rsidRDefault="006318E4">
      <w:pPr>
        <w:pStyle w:val="ListParagraph"/>
        <w:numPr>
          <w:ilvl w:val="0"/>
          <w:numId w:val="1"/>
        </w:numPr>
        <w:tabs>
          <w:tab w:val="left" w:pos="918"/>
          <w:tab w:val="left" w:pos="920"/>
        </w:tabs>
        <w:spacing w:before="119"/>
        <w:ind w:right="481"/>
        <w:jc w:val="both"/>
        <w:rPr>
          <w:sz w:val="20"/>
          <w:lang w:val="en-GB"/>
        </w:rPr>
      </w:pPr>
      <w:r w:rsidRPr="00075FA2">
        <w:rPr>
          <w:sz w:val="20"/>
          <w:lang w:val="en-GB"/>
        </w:rPr>
        <w:t>The Department will ensure that health and safety considerations are Integrated into the planning of Departmental work activities</w:t>
      </w:r>
    </w:p>
    <w:p w14:paraId="54AA7025" w14:textId="77777777" w:rsidR="00EC0A8F" w:rsidRPr="00075FA2" w:rsidRDefault="006318E4">
      <w:pPr>
        <w:pStyle w:val="ListParagraph"/>
        <w:numPr>
          <w:ilvl w:val="0"/>
          <w:numId w:val="1"/>
        </w:numPr>
        <w:tabs>
          <w:tab w:val="left" w:pos="918"/>
          <w:tab w:val="left" w:pos="920"/>
        </w:tabs>
        <w:spacing w:before="122"/>
        <w:ind w:right="471"/>
        <w:jc w:val="both"/>
        <w:rPr>
          <w:sz w:val="20"/>
          <w:lang w:val="en-GB"/>
        </w:rPr>
      </w:pPr>
      <w:r w:rsidRPr="00075FA2">
        <w:rPr>
          <w:sz w:val="20"/>
          <w:lang w:val="en-GB"/>
        </w:rPr>
        <w:t>The</w:t>
      </w:r>
      <w:r w:rsidRPr="00075FA2">
        <w:rPr>
          <w:spacing w:val="-4"/>
          <w:sz w:val="20"/>
          <w:lang w:val="en-GB"/>
        </w:rPr>
        <w:t xml:space="preserve"> </w:t>
      </w:r>
      <w:r w:rsidRPr="00075FA2">
        <w:rPr>
          <w:sz w:val="20"/>
          <w:lang w:val="en-GB"/>
        </w:rPr>
        <w:t>Department</w:t>
      </w:r>
      <w:r w:rsidRPr="00075FA2">
        <w:rPr>
          <w:spacing w:val="-1"/>
          <w:sz w:val="20"/>
          <w:lang w:val="en-GB"/>
        </w:rPr>
        <w:t xml:space="preserve"> </w:t>
      </w:r>
      <w:r w:rsidRPr="00075FA2">
        <w:rPr>
          <w:sz w:val="20"/>
          <w:lang w:val="en-GB"/>
        </w:rPr>
        <w:t>will</w:t>
      </w:r>
      <w:r w:rsidRPr="00075FA2">
        <w:rPr>
          <w:spacing w:val="-2"/>
          <w:sz w:val="20"/>
          <w:lang w:val="en-GB"/>
        </w:rPr>
        <w:t xml:space="preserve"> </w:t>
      </w:r>
      <w:r w:rsidRPr="00075FA2">
        <w:rPr>
          <w:sz w:val="20"/>
          <w:lang w:val="en-GB"/>
        </w:rPr>
        <w:t>consider</w:t>
      </w:r>
      <w:r w:rsidRPr="00075FA2">
        <w:rPr>
          <w:spacing w:val="-3"/>
          <w:sz w:val="20"/>
          <w:lang w:val="en-GB"/>
        </w:rPr>
        <w:t xml:space="preserve"> </w:t>
      </w:r>
      <w:r w:rsidRPr="00075FA2">
        <w:rPr>
          <w:sz w:val="20"/>
          <w:lang w:val="en-GB"/>
        </w:rPr>
        <w:t>its</w:t>
      </w:r>
      <w:r w:rsidRPr="00075FA2">
        <w:rPr>
          <w:spacing w:val="-2"/>
          <w:sz w:val="20"/>
          <w:lang w:val="en-GB"/>
        </w:rPr>
        <w:t xml:space="preserve"> </w:t>
      </w:r>
      <w:r w:rsidRPr="00075FA2">
        <w:rPr>
          <w:sz w:val="20"/>
          <w:lang w:val="en-GB"/>
        </w:rPr>
        <w:t>overall</w:t>
      </w:r>
      <w:r w:rsidRPr="00075FA2">
        <w:rPr>
          <w:spacing w:val="-4"/>
          <w:sz w:val="20"/>
          <w:lang w:val="en-GB"/>
        </w:rPr>
        <w:t xml:space="preserve"> </w:t>
      </w:r>
      <w:r w:rsidRPr="00075FA2">
        <w:rPr>
          <w:sz w:val="20"/>
          <w:lang w:val="en-GB"/>
        </w:rPr>
        <w:t>health</w:t>
      </w:r>
      <w:r w:rsidRPr="00075FA2">
        <w:rPr>
          <w:spacing w:val="-1"/>
          <w:sz w:val="20"/>
          <w:lang w:val="en-GB"/>
        </w:rPr>
        <w:t xml:space="preserve"> </w:t>
      </w:r>
      <w:r w:rsidRPr="00075FA2">
        <w:rPr>
          <w:sz w:val="20"/>
          <w:lang w:val="en-GB"/>
        </w:rPr>
        <w:t>and</w:t>
      </w:r>
      <w:r w:rsidRPr="00075FA2">
        <w:rPr>
          <w:spacing w:val="-1"/>
          <w:sz w:val="20"/>
          <w:lang w:val="en-GB"/>
        </w:rPr>
        <w:t xml:space="preserve"> </w:t>
      </w:r>
      <w:r w:rsidRPr="00075FA2">
        <w:rPr>
          <w:sz w:val="20"/>
          <w:lang w:val="en-GB"/>
        </w:rPr>
        <w:t>safety</w:t>
      </w:r>
      <w:r w:rsidRPr="00075FA2">
        <w:rPr>
          <w:spacing w:val="-2"/>
          <w:sz w:val="20"/>
          <w:lang w:val="en-GB"/>
        </w:rPr>
        <w:t xml:space="preserve"> </w:t>
      </w:r>
      <w:r w:rsidRPr="00075FA2">
        <w:rPr>
          <w:sz w:val="20"/>
          <w:lang w:val="en-GB"/>
        </w:rPr>
        <w:t>policy</w:t>
      </w:r>
      <w:r w:rsidRPr="00075FA2">
        <w:rPr>
          <w:spacing w:val="-2"/>
          <w:sz w:val="20"/>
          <w:lang w:val="en-GB"/>
        </w:rPr>
        <w:t xml:space="preserve"> </w:t>
      </w:r>
      <w:r w:rsidRPr="00075FA2">
        <w:rPr>
          <w:sz w:val="20"/>
          <w:lang w:val="en-GB"/>
        </w:rPr>
        <w:t>in</w:t>
      </w:r>
      <w:r w:rsidRPr="00075FA2">
        <w:rPr>
          <w:spacing w:val="-3"/>
          <w:sz w:val="20"/>
          <w:lang w:val="en-GB"/>
        </w:rPr>
        <w:t xml:space="preserve"> </w:t>
      </w:r>
      <w:r w:rsidRPr="00075FA2">
        <w:rPr>
          <w:sz w:val="20"/>
          <w:lang w:val="en-GB"/>
        </w:rPr>
        <w:t>parallel</w:t>
      </w:r>
      <w:r w:rsidRPr="00075FA2">
        <w:rPr>
          <w:spacing w:val="-4"/>
          <w:sz w:val="20"/>
          <w:lang w:val="en-GB"/>
        </w:rPr>
        <w:t xml:space="preserve"> </w:t>
      </w:r>
      <w:r w:rsidRPr="00075FA2">
        <w:rPr>
          <w:sz w:val="20"/>
          <w:lang w:val="en-GB"/>
        </w:rPr>
        <w:t>with</w:t>
      </w:r>
      <w:r w:rsidRPr="00075FA2">
        <w:rPr>
          <w:spacing w:val="-1"/>
          <w:sz w:val="20"/>
          <w:lang w:val="en-GB"/>
        </w:rPr>
        <w:t xml:space="preserve"> </w:t>
      </w:r>
      <w:r w:rsidRPr="00075FA2">
        <w:rPr>
          <w:sz w:val="20"/>
          <w:lang w:val="en-GB"/>
        </w:rPr>
        <w:t>other</w:t>
      </w:r>
      <w:r w:rsidRPr="00075FA2">
        <w:rPr>
          <w:spacing w:val="-2"/>
          <w:sz w:val="20"/>
          <w:lang w:val="en-GB"/>
        </w:rPr>
        <w:t xml:space="preserve"> </w:t>
      </w:r>
      <w:r w:rsidRPr="00075FA2">
        <w:rPr>
          <w:sz w:val="20"/>
          <w:lang w:val="en-GB"/>
        </w:rPr>
        <w:t>corporate</w:t>
      </w:r>
      <w:r w:rsidRPr="00075FA2">
        <w:rPr>
          <w:spacing w:val="-1"/>
          <w:sz w:val="20"/>
          <w:lang w:val="en-GB"/>
        </w:rPr>
        <w:t xml:space="preserve"> </w:t>
      </w:r>
      <w:r w:rsidRPr="00075FA2">
        <w:rPr>
          <w:sz w:val="20"/>
          <w:lang w:val="en-GB"/>
        </w:rPr>
        <w:t>policy that is designed to promote the well-being of staff and students such as policies on equal opportunity, harassment and bullying, disability, age and racial discrimination.</w:t>
      </w:r>
    </w:p>
    <w:p w14:paraId="299D2577" w14:textId="77777777" w:rsidR="00EC0A8F" w:rsidRPr="00075FA2" w:rsidRDefault="00EC0A8F">
      <w:pPr>
        <w:pStyle w:val="BodyText"/>
        <w:spacing w:before="49"/>
        <w:rPr>
          <w:lang w:val="en-GB"/>
        </w:rPr>
      </w:pPr>
    </w:p>
    <w:p w14:paraId="0CB320E6" w14:textId="77777777" w:rsidR="00EC0A8F" w:rsidRPr="00075FA2" w:rsidRDefault="006318E4">
      <w:pPr>
        <w:pStyle w:val="Heading2"/>
        <w:rPr>
          <w:lang w:val="en-GB"/>
        </w:rPr>
      </w:pPr>
      <w:r w:rsidRPr="00075FA2">
        <w:rPr>
          <w:lang w:val="en-GB"/>
        </w:rPr>
        <w:t>The</w:t>
      </w:r>
      <w:r w:rsidRPr="00075FA2">
        <w:rPr>
          <w:spacing w:val="-7"/>
          <w:lang w:val="en-GB"/>
        </w:rPr>
        <w:t xml:space="preserve"> </w:t>
      </w:r>
      <w:r w:rsidRPr="00075FA2">
        <w:rPr>
          <w:lang w:val="en-GB"/>
        </w:rPr>
        <w:t>duty</w:t>
      </w:r>
      <w:r w:rsidRPr="00075FA2">
        <w:rPr>
          <w:spacing w:val="-6"/>
          <w:lang w:val="en-GB"/>
        </w:rPr>
        <w:t xml:space="preserve"> </w:t>
      </w:r>
      <w:r w:rsidRPr="00075FA2">
        <w:rPr>
          <w:lang w:val="en-GB"/>
        </w:rPr>
        <w:t>to</w:t>
      </w:r>
      <w:r w:rsidRPr="00075FA2">
        <w:rPr>
          <w:spacing w:val="-6"/>
          <w:lang w:val="en-GB"/>
        </w:rPr>
        <w:t xml:space="preserve"> </w:t>
      </w:r>
      <w:r w:rsidRPr="00075FA2">
        <w:rPr>
          <w:lang w:val="en-GB"/>
        </w:rPr>
        <w:t>establish,</w:t>
      </w:r>
      <w:r w:rsidRPr="00075FA2">
        <w:rPr>
          <w:spacing w:val="-6"/>
          <w:lang w:val="en-GB"/>
        </w:rPr>
        <w:t xml:space="preserve"> </w:t>
      </w:r>
      <w:r w:rsidRPr="00075FA2">
        <w:rPr>
          <w:lang w:val="en-GB"/>
        </w:rPr>
        <w:t>maintain</w:t>
      </w:r>
      <w:r w:rsidRPr="00075FA2">
        <w:rPr>
          <w:spacing w:val="-6"/>
          <w:lang w:val="en-GB"/>
        </w:rPr>
        <w:t xml:space="preserve"> </w:t>
      </w:r>
      <w:r w:rsidRPr="00075FA2">
        <w:rPr>
          <w:lang w:val="en-GB"/>
        </w:rPr>
        <w:t>and</w:t>
      </w:r>
      <w:r w:rsidRPr="00075FA2">
        <w:rPr>
          <w:spacing w:val="-6"/>
          <w:lang w:val="en-GB"/>
        </w:rPr>
        <w:t xml:space="preserve"> </w:t>
      </w:r>
      <w:r w:rsidRPr="00075FA2">
        <w:rPr>
          <w:lang w:val="en-GB"/>
        </w:rPr>
        <w:t>develop</w:t>
      </w:r>
      <w:r w:rsidRPr="00075FA2">
        <w:rPr>
          <w:spacing w:val="-5"/>
          <w:lang w:val="en-GB"/>
        </w:rPr>
        <w:t xml:space="preserve"> </w:t>
      </w:r>
      <w:r w:rsidRPr="00075FA2">
        <w:rPr>
          <w:lang w:val="en-GB"/>
        </w:rPr>
        <w:t>systems</w:t>
      </w:r>
      <w:r w:rsidRPr="00075FA2">
        <w:rPr>
          <w:spacing w:val="-6"/>
          <w:lang w:val="en-GB"/>
        </w:rPr>
        <w:t xml:space="preserve"> </w:t>
      </w:r>
      <w:r w:rsidRPr="00075FA2">
        <w:rPr>
          <w:lang w:val="en-GB"/>
        </w:rPr>
        <w:t>for</w:t>
      </w:r>
      <w:r w:rsidRPr="00075FA2">
        <w:rPr>
          <w:spacing w:val="-7"/>
          <w:lang w:val="en-GB"/>
        </w:rPr>
        <w:t xml:space="preserve"> </w:t>
      </w:r>
      <w:r w:rsidRPr="00075FA2">
        <w:rPr>
          <w:lang w:val="en-GB"/>
        </w:rPr>
        <w:t>the</w:t>
      </w:r>
      <w:r w:rsidRPr="00075FA2">
        <w:rPr>
          <w:spacing w:val="-6"/>
          <w:lang w:val="en-GB"/>
        </w:rPr>
        <w:t xml:space="preserve"> </w:t>
      </w:r>
      <w:r w:rsidRPr="00075FA2">
        <w:rPr>
          <w:lang w:val="en-GB"/>
        </w:rPr>
        <w:t>management</w:t>
      </w:r>
      <w:r w:rsidRPr="00075FA2">
        <w:rPr>
          <w:spacing w:val="-5"/>
          <w:lang w:val="en-GB"/>
        </w:rPr>
        <w:t xml:space="preserve"> </w:t>
      </w:r>
      <w:r w:rsidRPr="00075FA2">
        <w:rPr>
          <w:lang w:val="en-GB"/>
        </w:rPr>
        <w:t>of</w:t>
      </w:r>
      <w:r w:rsidRPr="00075FA2">
        <w:rPr>
          <w:spacing w:val="-3"/>
          <w:lang w:val="en-GB"/>
        </w:rPr>
        <w:t xml:space="preserve"> </w:t>
      </w:r>
      <w:r w:rsidRPr="00075FA2">
        <w:rPr>
          <w:lang w:val="en-GB"/>
        </w:rPr>
        <w:t>health</w:t>
      </w:r>
      <w:r w:rsidRPr="00075FA2">
        <w:rPr>
          <w:spacing w:val="-6"/>
          <w:lang w:val="en-GB"/>
        </w:rPr>
        <w:t xml:space="preserve"> </w:t>
      </w:r>
      <w:r w:rsidRPr="00075FA2">
        <w:rPr>
          <w:lang w:val="en-GB"/>
        </w:rPr>
        <w:t>and</w:t>
      </w:r>
      <w:r w:rsidRPr="00075FA2">
        <w:rPr>
          <w:spacing w:val="-5"/>
          <w:lang w:val="en-GB"/>
        </w:rPr>
        <w:t xml:space="preserve"> </w:t>
      </w:r>
      <w:r w:rsidRPr="00075FA2">
        <w:rPr>
          <w:spacing w:val="-2"/>
          <w:lang w:val="en-GB"/>
        </w:rPr>
        <w:t>safety</w:t>
      </w:r>
    </w:p>
    <w:p w14:paraId="4F01C2CA" w14:textId="77777777" w:rsidR="00EC0A8F" w:rsidRPr="00075FA2" w:rsidRDefault="00EC0A8F">
      <w:pPr>
        <w:pStyle w:val="BodyText"/>
        <w:spacing w:before="49"/>
        <w:rPr>
          <w:b/>
          <w:lang w:val="en-GB"/>
        </w:rPr>
      </w:pPr>
    </w:p>
    <w:p w14:paraId="119A91CF" w14:textId="77777777" w:rsidR="00EC0A8F" w:rsidRPr="00075FA2" w:rsidRDefault="006318E4">
      <w:pPr>
        <w:pStyle w:val="ListParagraph"/>
        <w:numPr>
          <w:ilvl w:val="0"/>
          <w:numId w:val="1"/>
        </w:numPr>
        <w:tabs>
          <w:tab w:val="left" w:pos="918"/>
          <w:tab w:val="left" w:pos="920"/>
        </w:tabs>
        <w:spacing w:before="0"/>
        <w:ind w:right="470"/>
        <w:jc w:val="both"/>
        <w:rPr>
          <w:sz w:val="20"/>
          <w:lang w:val="en-GB"/>
        </w:rPr>
      </w:pPr>
      <w:r w:rsidRPr="00075FA2">
        <w:rPr>
          <w:sz w:val="20"/>
          <w:lang w:val="en-GB"/>
        </w:rPr>
        <w:t>The Department is committed to planning and setting objectives for the management of safety commensurate with the nature and level of the risk created by its work activities and fully implementing those</w:t>
      </w:r>
      <w:r w:rsidRPr="00075FA2">
        <w:rPr>
          <w:spacing w:val="-7"/>
          <w:sz w:val="20"/>
          <w:lang w:val="en-GB"/>
        </w:rPr>
        <w:t xml:space="preserve"> </w:t>
      </w:r>
      <w:r w:rsidRPr="00075FA2">
        <w:rPr>
          <w:sz w:val="20"/>
          <w:lang w:val="en-GB"/>
        </w:rPr>
        <w:t>measures</w:t>
      </w:r>
      <w:r w:rsidRPr="00075FA2">
        <w:rPr>
          <w:spacing w:val="-5"/>
          <w:sz w:val="20"/>
          <w:lang w:val="en-GB"/>
        </w:rPr>
        <w:t xml:space="preserve"> </w:t>
      </w:r>
      <w:r w:rsidRPr="00075FA2">
        <w:rPr>
          <w:sz w:val="20"/>
          <w:lang w:val="en-GB"/>
        </w:rPr>
        <w:t>deemed</w:t>
      </w:r>
      <w:r w:rsidRPr="00075FA2">
        <w:rPr>
          <w:spacing w:val="-5"/>
          <w:sz w:val="20"/>
          <w:lang w:val="en-GB"/>
        </w:rPr>
        <w:t xml:space="preserve"> </w:t>
      </w:r>
      <w:r w:rsidRPr="00075FA2">
        <w:rPr>
          <w:sz w:val="20"/>
          <w:lang w:val="en-GB"/>
        </w:rPr>
        <w:t>necessary</w:t>
      </w:r>
      <w:r w:rsidRPr="00075FA2">
        <w:rPr>
          <w:spacing w:val="-5"/>
          <w:sz w:val="20"/>
          <w:lang w:val="en-GB"/>
        </w:rPr>
        <w:t xml:space="preserve"> </w:t>
      </w:r>
      <w:r w:rsidRPr="00075FA2">
        <w:rPr>
          <w:sz w:val="20"/>
          <w:lang w:val="en-GB"/>
        </w:rPr>
        <w:t>by</w:t>
      </w:r>
      <w:r w:rsidRPr="00075FA2">
        <w:rPr>
          <w:spacing w:val="-6"/>
          <w:sz w:val="20"/>
          <w:lang w:val="en-GB"/>
        </w:rPr>
        <w:t xml:space="preserve"> </w:t>
      </w:r>
      <w:r w:rsidRPr="00075FA2">
        <w:rPr>
          <w:sz w:val="20"/>
          <w:lang w:val="en-GB"/>
        </w:rPr>
        <w:t>the</w:t>
      </w:r>
      <w:r w:rsidRPr="00075FA2">
        <w:rPr>
          <w:spacing w:val="-7"/>
          <w:sz w:val="20"/>
          <w:lang w:val="en-GB"/>
        </w:rPr>
        <w:t xml:space="preserve"> </w:t>
      </w:r>
      <w:r w:rsidRPr="00075FA2">
        <w:rPr>
          <w:sz w:val="20"/>
          <w:lang w:val="en-GB"/>
        </w:rPr>
        <w:t>Department</w:t>
      </w:r>
      <w:r w:rsidRPr="00075FA2">
        <w:rPr>
          <w:spacing w:val="-6"/>
          <w:sz w:val="20"/>
          <w:lang w:val="en-GB"/>
        </w:rPr>
        <w:t xml:space="preserve"> </w:t>
      </w:r>
      <w:r w:rsidRPr="00075FA2">
        <w:rPr>
          <w:sz w:val="20"/>
          <w:lang w:val="en-GB"/>
        </w:rPr>
        <w:t>as</w:t>
      </w:r>
      <w:r w:rsidRPr="00075FA2">
        <w:rPr>
          <w:spacing w:val="-6"/>
          <w:sz w:val="20"/>
          <w:lang w:val="en-GB"/>
        </w:rPr>
        <w:t xml:space="preserve"> </w:t>
      </w:r>
      <w:r w:rsidRPr="00075FA2">
        <w:rPr>
          <w:sz w:val="20"/>
          <w:lang w:val="en-GB"/>
        </w:rPr>
        <w:t>indicated</w:t>
      </w:r>
      <w:r w:rsidRPr="00075FA2">
        <w:rPr>
          <w:spacing w:val="-5"/>
          <w:sz w:val="20"/>
          <w:lang w:val="en-GB"/>
        </w:rPr>
        <w:t xml:space="preserve"> </w:t>
      </w:r>
      <w:r w:rsidRPr="00075FA2">
        <w:rPr>
          <w:sz w:val="20"/>
          <w:lang w:val="en-GB"/>
        </w:rPr>
        <w:t>in</w:t>
      </w:r>
      <w:r w:rsidRPr="00075FA2">
        <w:rPr>
          <w:spacing w:val="-7"/>
          <w:sz w:val="20"/>
          <w:lang w:val="en-GB"/>
        </w:rPr>
        <w:t xml:space="preserve"> </w:t>
      </w:r>
      <w:r w:rsidRPr="00075FA2">
        <w:rPr>
          <w:sz w:val="20"/>
          <w:lang w:val="en-GB"/>
        </w:rPr>
        <w:t>the</w:t>
      </w:r>
      <w:r w:rsidRPr="00075FA2">
        <w:rPr>
          <w:spacing w:val="-7"/>
          <w:sz w:val="20"/>
          <w:lang w:val="en-GB"/>
        </w:rPr>
        <w:t xml:space="preserve"> </w:t>
      </w:r>
      <w:r w:rsidRPr="00075FA2">
        <w:rPr>
          <w:sz w:val="20"/>
          <w:lang w:val="en-GB"/>
        </w:rPr>
        <w:t>Index of</w:t>
      </w:r>
      <w:r w:rsidRPr="00075FA2">
        <w:rPr>
          <w:spacing w:val="-6"/>
          <w:sz w:val="20"/>
          <w:lang w:val="en-GB"/>
        </w:rPr>
        <w:t xml:space="preserve"> </w:t>
      </w:r>
      <w:r w:rsidRPr="00075FA2">
        <w:rPr>
          <w:sz w:val="20"/>
          <w:lang w:val="en-GB"/>
        </w:rPr>
        <w:t>Arrangements</w:t>
      </w:r>
      <w:r w:rsidRPr="00075FA2">
        <w:rPr>
          <w:spacing w:val="-5"/>
          <w:sz w:val="20"/>
          <w:lang w:val="en-GB"/>
        </w:rPr>
        <w:t xml:space="preserve"> </w:t>
      </w:r>
      <w:r w:rsidRPr="00075FA2">
        <w:rPr>
          <w:sz w:val="20"/>
          <w:lang w:val="en-GB"/>
        </w:rPr>
        <w:t>for</w:t>
      </w:r>
      <w:r w:rsidRPr="00075FA2">
        <w:rPr>
          <w:spacing w:val="-2"/>
          <w:sz w:val="20"/>
          <w:lang w:val="en-GB"/>
        </w:rPr>
        <w:t xml:space="preserve"> </w:t>
      </w:r>
      <w:r w:rsidRPr="00075FA2">
        <w:rPr>
          <w:sz w:val="20"/>
          <w:lang w:val="en-GB"/>
        </w:rPr>
        <w:t>Safe Working section</w:t>
      </w:r>
    </w:p>
    <w:p w14:paraId="71D85E2E" w14:textId="77777777" w:rsidR="00EC0A8F" w:rsidRPr="00075FA2" w:rsidRDefault="006318E4">
      <w:pPr>
        <w:pStyle w:val="ListParagraph"/>
        <w:numPr>
          <w:ilvl w:val="0"/>
          <w:numId w:val="1"/>
        </w:numPr>
        <w:tabs>
          <w:tab w:val="left" w:pos="918"/>
          <w:tab w:val="left" w:pos="920"/>
        </w:tabs>
        <w:spacing w:before="122"/>
        <w:ind w:right="477"/>
        <w:jc w:val="both"/>
        <w:rPr>
          <w:sz w:val="20"/>
          <w:lang w:val="en-GB"/>
        </w:rPr>
      </w:pPr>
      <w:r w:rsidRPr="00075FA2">
        <w:rPr>
          <w:sz w:val="20"/>
          <w:lang w:val="en-GB"/>
        </w:rPr>
        <w:t>All new policies and changes to existing policies are subject to consultation with the Departmental Safety Committee. Final approval is an action by the Departmental Safety Committee chair. All approved and signed off policies are uploaded to the Departmental Safety webpage and communicated to staff through emails and termly newsletters.</w:t>
      </w:r>
    </w:p>
    <w:p w14:paraId="14A1FC74" w14:textId="77777777" w:rsidR="00EC0A8F" w:rsidRPr="00075FA2" w:rsidRDefault="006318E4">
      <w:pPr>
        <w:pStyle w:val="ListParagraph"/>
        <w:numPr>
          <w:ilvl w:val="0"/>
          <w:numId w:val="1"/>
        </w:numPr>
        <w:tabs>
          <w:tab w:val="left" w:pos="918"/>
          <w:tab w:val="left" w:pos="920"/>
        </w:tabs>
        <w:spacing w:before="120"/>
        <w:ind w:right="481"/>
        <w:jc w:val="both"/>
        <w:rPr>
          <w:sz w:val="20"/>
          <w:lang w:val="en-GB"/>
        </w:rPr>
      </w:pPr>
      <w:r w:rsidRPr="00075FA2">
        <w:rPr>
          <w:sz w:val="20"/>
          <w:lang w:val="en-GB"/>
        </w:rPr>
        <w:t>The</w:t>
      </w:r>
      <w:r w:rsidRPr="00075FA2">
        <w:rPr>
          <w:spacing w:val="-14"/>
          <w:sz w:val="20"/>
          <w:lang w:val="en-GB"/>
        </w:rPr>
        <w:t xml:space="preserve"> </w:t>
      </w:r>
      <w:r w:rsidRPr="00075FA2">
        <w:rPr>
          <w:sz w:val="20"/>
          <w:lang w:val="en-GB"/>
        </w:rPr>
        <w:t>Department</w:t>
      </w:r>
      <w:r w:rsidRPr="00075FA2">
        <w:rPr>
          <w:spacing w:val="-14"/>
          <w:sz w:val="20"/>
          <w:lang w:val="en-GB"/>
        </w:rPr>
        <w:t xml:space="preserve"> </w:t>
      </w:r>
      <w:r w:rsidRPr="00075FA2">
        <w:rPr>
          <w:sz w:val="20"/>
          <w:lang w:val="en-GB"/>
        </w:rPr>
        <w:t>undertakes</w:t>
      </w:r>
      <w:r w:rsidRPr="00075FA2">
        <w:rPr>
          <w:spacing w:val="-13"/>
          <w:sz w:val="20"/>
          <w:lang w:val="en-GB"/>
        </w:rPr>
        <w:t xml:space="preserve"> </w:t>
      </w:r>
      <w:r w:rsidRPr="00075FA2">
        <w:rPr>
          <w:sz w:val="20"/>
          <w:lang w:val="en-GB"/>
        </w:rPr>
        <w:t>to</w:t>
      </w:r>
      <w:r w:rsidRPr="00075FA2">
        <w:rPr>
          <w:spacing w:val="-14"/>
          <w:sz w:val="20"/>
          <w:lang w:val="en-GB"/>
        </w:rPr>
        <w:t xml:space="preserve"> </w:t>
      </w:r>
      <w:r w:rsidRPr="00075FA2">
        <w:rPr>
          <w:sz w:val="20"/>
          <w:lang w:val="en-GB"/>
        </w:rPr>
        <w:t>monitor</w:t>
      </w:r>
      <w:r w:rsidRPr="00075FA2">
        <w:rPr>
          <w:spacing w:val="-13"/>
          <w:sz w:val="20"/>
          <w:lang w:val="en-GB"/>
        </w:rPr>
        <w:t xml:space="preserve"> </w:t>
      </w:r>
      <w:r w:rsidRPr="00075FA2">
        <w:rPr>
          <w:sz w:val="20"/>
          <w:lang w:val="en-GB"/>
        </w:rPr>
        <w:t>the</w:t>
      </w:r>
      <w:r w:rsidRPr="00075FA2">
        <w:rPr>
          <w:spacing w:val="-13"/>
          <w:sz w:val="20"/>
          <w:lang w:val="en-GB"/>
        </w:rPr>
        <w:t xml:space="preserve"> </w:t>
      </w:r>
      <w:r w:rsidRPr="00075FA2">
        <w:rPr>
          <w:sz w:val="20"/>
          <w:lang w:val="en-GB"/>
        </w:rPr>
        <w:t>operation</w:t>
      </w:r>
      <w:r w:rsidRPr="00075FA2">
        <w:rPr>
          <w:spacing w:val="-14"/>
          <w:sz w:val="20"/>
          <w:lang w:val="en-GB"/>
        </w:rPr>
        <w:t xml:space="preserve"> </w:t>
      </w:r>
      <w:r w:rsidRPr="00075FA2">
        <w:rPr>
          <w:sz w:val="20"/>
          <w:lang w:val="en-GB"/>
        </w:rPr>
        <w:t>of</w:t>
      </w:r>
      <w:r w:rsidRPr="00075FA2">
        <w:rPr>
          <w:spacing w:val="-12"/>
          <w:sz w:val="20"/>
          <w:lang w:val="en-GB"/>
        </w:rPr>
        <w:t xml:space="preserve"> </w:t>
      </w:r>
      <w:r w:rsidRPr="00075FA2">
        <w:rPr>
          <w:sz w:val="20"/>
          <w:lang w:val="en-GB"/>
        </w:rPr>
        <w:t>its</w:t>
      </w:r>
      <w:r w:rsidRPr="00075FA2">
        <w:rPr>
          <w:spacing w:val="-14"/>
          <w:sz w:val="20"/>
          <w:lang w:val="en-GB"/>
        </w:rPr>
        <w:t xml:space="preserve"> </w:t>
      </w:r>
      <w:r w:rsidRPr="00075FA2">
        <w:rPr>
          <w:sz w:val="20"/>
          <w:lang w:val="en-GB"/>
        </w:rPr>
        <w:t>systems</w:t>
      </w:r>
      <w:r w:rsidRPr="00075FA2">
        <w:rPr>
          <w:spacing w:val="-12"/>
          <w:sz w:val="20"/>
          <w:lang w:val="en-GB"/>
        </w:rPr>
        <w:t xml:space="preserve"> </w:t>
      </w:r>
      <w:r w:rsidRPr="00075FA2">
        <w:rPr>
          <w:sz w:val="20"/>
          <w:lang w:val="en-GB"/>
        </w:rPr>
        <w:t>and</w:t>
      </w:r>
      <w:r w:rsidRPr="00075FA2">
        <w:rPr>
          <w:spacing w:val="-12"/>
          <w:sz w:val="20"/>
          <w:lang w:val="en-GB"/>
        </w:rPr>
        <w:t xml:space="preserve"> </w:t>
      </w:r>
      <w:r w:rsidRPr="00075FA2">
        <w:rPr>
          <w:sz w:val="20"/>
          <w:lang w:val="en-GB"/>
        </w:rPr>
        <w:t>procedures</w:t>
      </w:r>
      <w:r w:rsidRPr="00075FA2">
        <w:rPr>
          <w:spacing w:val="-14"/>
          <w:sz w:val="20"/>
          <w:lang w:val="en-GB"/>
        </w:rPr>
        <w:t xml:space="preserve"> </w:t>
      </w:r>
      <w:r w:rsidRPr="00075FA2">
        <w:rPr>
          <w:sz w:val="20"/>
          <w:lang w:val="en-GB"/>
        </w:rPr>
        <w:t>for</w:t>
      </w:r>
      <w:r w:rsidRPr="00075FA2">
        <w:rPr>
          <w:spacing w:val="-13"/>
          <w:sz w:val="20"/>
          <w:lang w:val="en-GB"/>
        </w:rPr>
        <w:t xml:space="preserve"> </w:t>
      </w:r>
      <w:r w:rsidRPr="00075FA2">
        <w:rPr>
          <w:sz w:val="20"/>
          <w:lang w:val="en-GB"/>
        </w:rPr>
        <w:t>safety</w:t>
      </w:r>
      <w:r w:rsidRPr="00075FA2">
        <w:rPr>
          <w:spacing w:val="-14"/>
          <w:sz w:val="20"/>
          <w:lang w:val="en-GB"/>
        </w:rPr>
        <w:t xml:space="preserve"> </w:t>
      </w:r>
      <w:r w:rsidRPr="00075FA2">
        <w:rPr>
          <w:sz w:val="20"/>
          <w:lang w:val="en-GB"/>
        </w:rPr>
        <w:t xml:space="preserve">management and review them in the light of experience and in accordance with </w:t>
      </w:r>
      <w:r w:rsidRPr="00075FA2">
        <w:rPr>
          <w:sz w:val="21"/>
          <w:lang w:val="en-GB"/>
        </w:rPr>
        <w:t xml:space="preserve">UCL </w:t>
      </w:r>
      <w:r w:rsidRPr="00075FA2">
        <w:rPr>
          <w:sz w:val="20"/>
          <w:lang w:val="en-GB"/>
        </w:rPr>
        <w:t>corporate direction.</w:t>
      </w:r>
    </w:p>
    <w:p w14:paraId="255EBDCB" w14:textId="77777777" w:rsidR="00EC0A8F" w:rsidRPr="00075FA2" w:rsidRDefault="006318E4">
      <w:pPr>
        <w:pStyle w:val="ListParagraph"/>
        <w:numPr>
          <w:ilvl w:val="0"/>
          <w:numId w:val="1"/>
        </w:numPr>
        <w:tabs>
          <w:tab w:val="left" w:pos="918"/>
          <w:tab w:val="left" w:pos="920"/>
        </w:tabs>
        <w:spacing w:before="119"/>
        <w:ind w:right="474"/>
        <w:jc w:val="both"/>
        <w:rPr>
          <w:sz w:val="20"/>
          <w:lang w:val="en-GB"/>
        </w:rPr>
      </w:pPr>
      <w:r w:rsidRPr="00075FA2">
        <w:rPr>
          <w:sz w:val="20"/>
          <w:lang w:val="en-GB"/>
        </w:rPr>
        <w:t>The Department is committed to ensuring that risk assessments are carried out as required by the Management of Health and Safety at Work Regulations 1999 and other regulations applicable to its work activities.</w:t>
      </w:r>
      <w:r w:rsidRPr="00075FA2">
        <w:rPr>
          <w:spacing w:val="40"/>
          <w:sz w:val="20"/>
          <w:lang w:val="en-GB"/>
        </w:rPr>
        <w:t xml:space="preserve"> </w:t>
      </w:r>
      <w:r w:rsidRPr="00075FA2">
        <w:rPr>
          <w:sz w:val="20"/>
          <w:lang w:val="en-GB"/>
        </w:rPr>
        <w:t>These</w:t>
      </w:r>
      <w:r w:rsidRPr="00075FA2">
        <w:rPr>
          <w:spacing w:val="-2"/>
          <w:sz w:val="20"/>
          <w:lang w:val="en-GB"/>
        </w:rPr>
        <w:t xml:space="preserve"> </w:t>
      </w:r>
      <w:r w:rsidRPr="00075FA2">
        <w:rPr>
          <w:sz w:val="20"/>
          <w:lang w:val="en-GB"/>
        </w:rPr>
        <w:t>assessments</w:t>
      </w:r>
      <w:r w:rsidRPr="00075FA2">
        <w:rPr>
          <w:spacing w:val="-1"/>
          <w:sz w:val="20"/>
          <w:lang w:val="en-GB"/>
        </w:rPr>
        <w:t xml:space="preserve"> </w:t>
      </w:r>
      <w:r w:rsidRPr="00075FA2">
        <w:rPr>
          <w:sz w:val="20"/>
          <w:lang w:val="en-GB"/>
        </w:rPr>
        <w:t>will</w:t>
      </w:r>
      <w:r w:rsidRPr="00075FA2">
        <w:rPr>
          <w:spacing w:val="-3"/>
          <w:sz w:val="20"/>
          <w:lang w:val="en-GB"/>
        </w:rPr>
        <w:t xml:space="preserve"> </w:t>
      </w:r>
      <w:r w:rsidRPr="00075FA2">
        <w:rPr>
          <w:sz w:val="20"/>
          <w:lang w:val="en-GB"/>
        </w:rPr>
        <w:t>be made</w:t>
      </w:r>
      <w:r w:rsidRPr="00075FA2">
        <w:rPr>
          <w:spacing w:val="-2"/>
          <w:sz w:val="20"/>
          <w:lang w:val="en-GB"/>
        </w:rPr>
        <w:t xml:space="preserve"> </w:t>
      </w:r>
      <w:r w:rsidRPr="00075FA2">
        <w:rPr>
          <w:sz w:val="20"/>
          <w:lang w:val="en-GB"/>
        </w:rPr>
        <w:t>by</w:t>
      </w:r>
      <w:r w:rsidRPr="00075FA2">
        <w:rPr>
          <w:spacing w:val="-1"/>
          <w:sz w:val="20"/>
          <w:lang w:val="en-GB"/>
        </w:rPr>
        <w:t xml:space="preserve"> </w:t>
      </w:r>
      <w:r w:rsidRPr="00075FA2">
        <w:rPr>
          <w:sz w:val="20"/>
          <w:lang w:val="en-GB"/>
        </w:rPr>
        <w:t>the</w:t>
      </w:r>
      <w:r w:rsidRPr="00075FA2">
        <w:rPr>
          <w:spacing w:val="-3"/>
          <w:sz w:val="20"/>
          <w:lang w:val="en-GB"/>
        </w:rPr>
        <w:t xml:space="preserve"> </w:t>
      </w:r>
      <w:r w:rsidRPr="00075FA2">
        <w:rPr>
          <w:sz w:val="20"/>
          <w:lang w:val="en-GB"/>
        </w:rPr>
        <w:t>staff</w:t>
      </w:r>
      <w:r w:rsidRPr="00075FA2">
        <w:rPr>
          <w:spacing w:val="-2"/>
          <w:sz w:val="20"/>
          <w:lang w:val="en-GB"/>
        </w:rPr>
        <w:t xml:space="preserve"> </w:t>
      </w:r>
      <w:r w:rsidRPr="00075FA2">
        <w:rPr>
          <w:sz w:val="20"/>
          <w:lang w:val="en-GB"/>
        </w:rPr>
        <w:t>responsible</w:t>
      </w:r>
      <w:r w:rsidRPr="00075FA2">
        <w:rPr>
          <w:spacing w:val="-2"/>
          <w:sz w:val="20"/>
          <w:lang w:val="en-GB"/>
        </w:rPr>
        <w:t xml:space="preserve"> </w:t>
      </w:r>
      <w:r w:rsidRPr="00075FA2">
        <w:rPr>
          <w:sz w:val="20"/>
          <w:lang w:val="en-GB"/>
        </w:rPr>
        <w:t>for</w:t>
      </w:r>
      <w:r w:rsidRPr="00075FA2">
        <w:rPr>
          <w:spacing w:val="-1"/>
          <w:sz w:val="20"/>
          <w:lang w:val="en-GB"/>
        </w:rPr>
        <w:t xml:space="preserve"> </w:t>
      </w:r>
      <w:r w:rsidRPr="00075FA2">
        <w:rPr>
          <w:sz w:val="20"/>
          <w:lang w:val="en-GB"/>
        </w:rPr>
        <w:t>supervision</w:t>
      </w:r>
      <w:r w:rsidRPr="00075FA2">
        <w:rPr>
          <w:spacing w:val="-2"/>
          <w:sz w:val="20"/>
          <w:lang w:val="en-GB"/>
        </w:rPr>
        <w:t xml:space="preserve"> </w:t>
      </w:r>
      <w:r w:rsidRPr="00075FA2">
        <w:rPr>
          <w:sz w:val="20"/>
          <w:lang w:val="en-GB"/>
        </w:rPr>
        <w:t>of the</w:t>
      </w:r>
      <w:r w:rsidRPr="00075FA2">
        <w:rPr>
          <w:spacing w:val="-3"/>
          <w:sz w:val="20"/>
          <w:lang w:val="en-GB"/>
        </w:rPr>
        <w:t xml:space="preserve"> </w:t>
      </w:r>
      <w:r w:rsidRPr="00075FA2">
        <w:rPr>
          <w:sz w:val="20"/>
          <w:lang w:val="en-GB"/>
        </w:rPr>
        <w:t>work,</w:t>
      </w:r>
      <w:r w:rsidRPr="00075FA2">
        <w:rPr>
          <w:spacing w:val="-2"/>
          <w:sz w:val="20"/>
          <w:lang w:val="en-GB"/>
        </w:rPr>
        <w:t xml:space="preserve"> </w:t>
      </w:r>
      <w:r w:rsidRPr="00075FA2">
        <w:rPr>
          <w:sz w:val="20"/>
          <w:lang w:val="en-GB"/>
        </w:rPr>
        <w:t>set</w:t>
      </w:r>
      <w:r w:rsidRPr="00075FA2">
        <w:rPr>
          <w:spacing w:val="-2"/>
          <w:sz w:val="20"/>
          <w:lang w:val="en-GB"/>
        </w:rPr>
        <w:t xml:space="preserve"> </w:t>
      </w:r>
      <w:r w:rsidRPr="00075FA2">
        <w:rPr>
          <w:sz w:val="20"/>
          <w:lang w:val="en-GB"/>
        </w:rPr>
        <w:t>out</w:t>
      </w:r>
      <w:r w:rsidRPr="00075FA2">
        <w:rPr>
          <w:spacing w:val="-1"/>
          <w:sz w:val="20"/>
          <w:lang w:val="en-GB"/>
        </w:rPr>
        <w:t xml:space="preserve"> </w:t>
      </w:r>
      <w:r w:rsidRPr="00075FA2">
        <w:rPr>
          <w:sz w:val="20"/>
          <w:lang w:val="en-GB"/>
        </w:rPr>
        <w:t>in writing and signed by the person with responsibility for supervision of the relevant work</w:t>
      </w:r>
    </w:p>
    <w:p w14:paraId="3EA3CB72" w14:textId="77777777" w:rsidR="00EC0A8F" w:rsidRPr="00075FA2" w:rsidRDefault="006318E4">
      <w:pPr>
        <w:pStyle w:val="ListParagraph"/>
        <w:numPr>
          <w:ilvl w:val="0"/>
          <w:numId w:val="1"/>
        </w:numPr>
        <w:tabs>
          <w:tab w:val="left" w:pos="918"/>
          <w:tab w:val="left" w:pos="920"/>
        </w:tabs>
        <w:ind w:right="471"/>
        <w:jc w:val="both"/>
        <w:rPr>
          <w:sz w:val="20"/>
          <w:lang w:val="en-GB"/>
        </w:rPr>
      </w:pPr>
      <w:r w:rsidRPr="00075FA2">
        <w:rPr>
          <w:b/>
          <w:i/>
          <w:sz w:val="20"/>
          <w:lang w:val="en-GB"/>
        </w:rPr>
        <w:t xml:space="preserve">No work is permitted to start unless </w:t>
      </w:r>
      <w:r w:rsidRPr="00075FA2">
        <w:rPr>
          <w:sz w:val="20"/>
          <w:lang w:val="en-GB"/>
        </w:rPr>
        <w:t>it is covered by a suitable and sufficient assessment of the risks involved in the work, without which the Department cannot be considered to have taken reasonably practicable</w:t>
      </w:r>
      <w:r w:rsidRPr="00075FA2">
        <w:rPr>
          <w:spacing w:val="-2"/>
          <w:sz w:val="20"/>
          <w:lang w:val="en-GB"/>
        </w:rPr>
        <w:t xml:space="preserve"> </w:t>
      </w:r>
      <w:r w:rsidRPr="00075FA2">
        <w:rPr>
          <w:sz w:val="20"/>
          <w:lang w:val="en-GB"/>
        </w:rPr>
        <w:t>steps</w:t>
      </w:r>
      <w:r w:rsidRPr="00075FA2">
        <w:rPr>
          <w:spacing w:val="-1"/>
          <w:sz w:val="20"/>
          <w:lang w:val="en-GB"/>
        </w:rPr>
        <w:t xml:space="preserve"> </w:t>
      </w:r>
      <w:r w:rsidRPr="00075FA2">
        <w:rPr>
          <w:sz w:val="20"/>
          <w:lang w:val="en-GB"/>
        </w:rPr>
        <w:t>to manage</w:t>
      </w:r>
      <w:r w:rsidRPr="00075FA2">
        <w:rPr>
          <w:spacing w:val="-2"/>
          <w:sz w:val="20"/>
          <w:lang w:val="en-GB"/>
        </w:rPr>
        <w:t xml:space="preserve"> </w:t>
      </w:r>
      <w:r w:rsidRPr="00075FA2">
        <w:rPr>
          <w:sz w:val="20"/>
          <w:lang w:val="en-GB"/>
        </w:rPr>
        <w:t>the</w:t>
      </w:r>
      <w:r w:rsidRPr="00075FA2">
        <w:rPr>
          <w:spacing w:val="-3"/>
          <w:sz w:val="20"/>
          <w:lang w:val="en-GB"/>
        </w:rPr>
        <w:t xml:space="preserve"> </w:t>
      </w:r>
      <w:r w:rsidRPr="00075FA2">
        <w:rPr>
          <w:sz w:val="20"/>
          <w:lang w:val="en-GB"/>
        </w:rPr>
        <w:t>risks</w:t>
      </w:r>
      <w:r w:rsidRPr="00075FA2">
        <w:rPr>
          <w:spacing w:val="-1"/>
          <w:sz w:val="20"/>
          <w:lang w:val="en-GB"/>
        </w:rPr>
        <w:t xml:space="preserve"> </w:t>
      </w:r>
      <w:r w:rsidRPr="00075FA2">
        <w:rPr>
          <w:sz w:val="20"/>
          <w:lang w:val="en-GB"/>
        </w:rPr>
        <w:t>of</w:t>
      </w:r>
      <w:r w:rsidRPr="00075FA2">
        <w:rPr>
          <w:spacing w:val="-2"/>
          <w:sz w:val="20"/>
          <w:lang w:val="en-GB"/>
        </w:rPr>
        <w:t xml:space="preserve"> </w:t>
      </w:r>
      <w:r w:rsidRPr="00075FA2">
        <w:rPr>
          <w:sz w:val="20"/>
          <w:lang w:val="en-GB"/>
        </w:rPr>
        <w:t>its</w:t>
      </w:r>
      <w:r w:rsidRPr="00075FA2">
        <w:rPr>
          <w:spacing w:val="-1"/>
          <w:sz w:val="20"/>
          <w:lang w:val="en-GB"/>
        </w:rPr>
        <w:t xml:space="preserve"> </w:t>
      </w:r>
      <w:r w:rsidRPr="00075FA2">
        <w:rPr>
          <w:sz w:val="20"/>
          <w:lang w:val="en-GB"/>
        </w:rPr>
        <w:t>work activities to</w:t>
      </w:r>
      <w:r w:rsidRPr="00075FA2">
        <w:rPr>
          <w:spacing w:val="-2"/>
          <w:sz w:val="20"/>
          <w:lang w:val="en-GB"/>
        </w:rPr>
        <w:t xml:space="preserve"> </w:t>
      </w:r>
      <w:r w:rsidRPr="00075FA2">
        <w:rPr>
          <w:sz w:val="20"/>
          <w:lang w:val="en-GB"/>
        </w:rPr>
        <w:t>staff,</w:t>
      </w:r>
      <w:r w:rsidRPr="00075FA2">
        <w:rPr>
          <w:spacing w:val="-2"/>
          <w:sz w:val="20"/>
          <w:lang w:val="en-GB"/>
        </w:rPr>
        <w:t xml:space="preserve"> </w:t>
      </w:r>
      <w:r w:rsidRPr="00075FA2">
        <w:rPr>
          <w:sz w:val="20"/>
          <w:lang w:val="en-GB"/>
        </w:rPr>
        <w:t>students, visitors and</w:t>
      </w:r>
      <w:r w:rsidRPr="00075FA2">
        <w:rPr>
          <w:spacing w:val="-2"/>
          <w:sz w:val="20"/>
          <w:lang w:val="en-GB"/>
        </w:rPr>
        <w:t xml:space="preserve"> </w:t>
      </w:r>
      <w:r w:rsidRPr="00075FA2">
        <w:rPr>
          <w:sz w:val="20"/>
          <w:lang w:val="en-GB"/>
        </w:rPr>
        <w:t>others who</w:t>
      </w:r>
      <w:r w:rsidRPr="00075FA2">
        <w:rPr>
          <w:spacing w:val="-2"/>
          <w:sz w:val="20"/>
          <w:lang w:val="en-GB"/>
        </w:rPr>
        <w:t xml:space="preserve"> </w:t>
      </w:r>
      <w:r w:rsidRPr="00075FA2">
        <w:rPr>
          <w:sz w:val="20"/>
          <w:lang w:val="en-GB"/>
        </w:rPr>
        <w:t>might be affected by its work (1)</w:t>
      </w:r>
    </w:p>
    <w:p w14:paraId="2CC09ED2" w14:textId="77777777" w:rsidR="00EC0A8F" w:rsidRPr="00075FA2" w:rsidRDefault="006318E4">
      <w:pPr>
        <w:pStyle w:val="ListParagraph"/>
        <w:numPr>
          <w:ilvl w:val="0"/>
          <w:numId w:val="1"/>
        </w:numPr>
        <w:tabs>
          <w:tab w:val="left" w:pos="918"/>
          <w:tab w:val="left" w:pos="920"/>
        </w:tabs>
        <w:spacing w:before="120"/>
        <w:ind w:right="473"/>
        <w:jc w:val="both"/>
        <w:rPr>
          <w:sz w:val="20"/>
          <w:lang w:val="en-GB"/>
        </w:rPr>
      </w:pPr>
      <w:r w:rsidRPr="00075FA2">
        <w:rPr>
          <w:sz w:val="20"/>
          <w:lang w:val="en-GB"/>
        </w:rPr>
        <w:t>The Department is committed to ensuring that all work activities are carry out by persons competent to perform those activities (2). To this end, the Department will ensure that all members of the Department receive</w:t>
      </w:r>
      <w:r w:rsidRPr="00075FA2">
        <w:rPr>
          <w:spacing w:val="-13"/>
          <w:sz w:val="20"/>
          <w:lang w:val="en-GB"/>
        </w:rPr>
        <w:t xml:space="preserve"> </w:t>
      </w:r>
      <w:r w:rsidRPr="00075FA2">
        <w:rPr>
          <w:sz w:val="20"/>
          <w:lang w:val="en-GB"/>
        </w:rPr>
        <w:t>such</w:t>
      </w:r>
      <w:r w:rsidRPr="00075FA2">
        <w:rPr>
          <w:spacing w:val="-13"/>
          <w:sz w:val="20"/>
          <w:lang w:val="en-GB"/>
        </w:rPr>
        <w:t xml:space="preserve"> </w:t>
      </w:r>
      <w:r w:rsidRPr="00075FA2">
        <w:rPr>
          <w:sz w:val="20"/>
          <w:lang w:val="en-GB"/>
        </w:rPr>
        <w:t>training</w:t>
      </w:r>
      <w:r w:rsidRPr="00075FA2">
        <w:rPr>
          <w:spacing w:val="-11"/>
          <w:sz w:val="20"/>
          <w:lang w:val="en-GB"/>
        </w:rPr>
        <w:t xml:space="preserve"> </w:t>
      </w:r>
      <w:r w:rsidRPr="00075FA2">
        <w:rPr>
          <w:sz w:val="20"/>
          <w:lang w:val="en-GB"/>
        </w:rPr>
        <w:t>and</w:t>
      </w:r>
      <w:r w:rsidRPr="00075FA2">
        <w:rPr>
          <w:spacing w:val="-10"/>
          <w:sz w:val="20"/>
          <w:lang w:val="en-GB"/>
        </w:rPr>
        <w:t xml:space="preserve"> </w:t>
      </w:r>
      <w:r w:rsidRPr="00075FA2">
        <w:rPr>
          <w:sz w:val="20"/>
          <w:lang w:val="en-GB"/>
        </w:rPr>
        <w:t>instruction</w:t>
      </w:r>
      <w:r w:rsidRPr="00075FA2">
        <w:rPr>
          <w:spacing w:val="-11"/>
          <w:sz w:val="20"/>
          <w:lang w:val="en-GB"/>
        </w:rPr>
        <w:t xml:space="preserve"> </w:t>
      </w:r>
      <w:r w:rsidRPr="00075FA2">
        <w:rPr>
          <w:sz w:val="20"/>
          <w:lang w:val="en-GB"/>
        </w:rPr>
        <w:t>as</w:t>
      </w:r>
      <w:r w:rsidRPr="00075FA2">
        <w:rPr>
          <w:spacing w:val="-12"/>
          <w:sz w:val="20"/>
          <w:lang w:val="en-GB"/>
        </w:rPr>
        <w:t xml:space="preserve"> </w:t>
      </w:r>
      <w:r w:rsidRPr="00075FA2">
        <w:rPr>
          <w:sz w:val="20"/>
          <w:lang w:val="en-GB"/>
        </w:rPr>
        <w:t>required</w:t>
      </w:r>
      <w:r w:rsidRPr="00075FA2">
        <w:rPr>
          <w:spacing w:val="-10"/>
          <w:sz w:val="20"/>
          <w:lang w:val="en-GB"/>
        </w:rPr>
        <w:t xml:space="preserve"> </w:t>
      </w:r>
      <w:r w:rsidRPr="00075FA2">
        <w:rPr>
          <w:sz w:val="20"/>
          <w:lang w:val="en-GB"/>
        </w:rPr>
        <w:t>for</w:t>
      </w:r>
      <w:r w:rsidRPr="00075FA2">
        <w:rPr>
          <w:spacing w:val="-12"/>
          <w:sz w:val="20"/>
          <w:lang w:val="en-GB"/>
        </w:rPr>
        <w:t xml:space="preserve"> </w:t>
      </w:r>
      <w:r w:rsidRPr="00075FA2">
        <w:rPr>
          <w:sz w:val="20"/>
          <w:lang w:val="en-GB"/>
        </w:rPr>
        <w:t>them</w:t>
      </w:r>
      <w:r w:rsidRPr="00075FA2">
        <w:rPr>
          <w:spacing w:val="-13"/>
          <w:sz w:val="20"/>
          <w:lang w:val="en-GB"/>
        </w:rPr>
        <w:t xml:space="preserve"> </w:t>
      </w:r>
      <w:r w:rsidRPr="00075FA2">
        <w:rPr>
          <w:sz w:val="20"/>
          <w:lang w:val="en-GB"/>
        </w:rPr>
        <w:t>to</w:t>
      </w:r>
      <w:r w:rsidRPr="00075FA2">
        <w:rPr>
          <w:spacing w:val="-11"/>
          <w:sz w:val="20"/>
          <w:lang w:val="en-GB"/>
        </w:rPr>
        <w:t xml:space="preserve"> </w:t>
      </w:r>
      <w:r w:rsidRPr="00075FA2">
        <w:rPr>
          <w:sz w:val="20"/>
          <w:lang w:val="en-GB"/>
        </w:rPr>
        <w:t>discharge</w:t>
      </w:r>
      <w:r w:rsidRPr="00075FA2">
        <w:rPr>
          <w:spacing w:val="-13"/>
          <w:sz w:val="20"/>
          <w:lang w:val="en-GB"/>
        </w:rPr>
        <w:t xml:space="preserve"> </w:t>
      </w:r>
      <w:r w:rsidRPr="00075FA2">
        <w:rPr>
          <w:sz w:val="20"/>
          <w:lang w:val="en-GB"/>
        </w:rPr>
        <w:t>their</w:t>
      </w:r>
      <w:r w:rsidRPr="00075FA2">
        <w:rPr>
          <w:spacing w:val="-12"/>
          <w:sz w:val="20"/>
          <w:lang w:val="en-GB"/>
        </w:rPr>
        <w:t xml:space="preserve"> </w:t>
      </w:r>
      <w:r w:rsidRPr="00075FA2">
        <w:rPr>
          <w:sz w:val="20"/>
          <w:lang w:val="en-GB"/>
        </w:rPr>
        <w:t>tasks</w:t>
      </w:r>
      <w:r w:rsidRPr="00075FA2">
        <w:rPr>
          <w:spacing w:val="-11"/>
          <w:sz w:val="20"/>
          <w:lang w:val="en-GB"/>
        </w:rPr>
        <w:t xml:space="preserve"> </w:t>
      </w:r>
      <w:r w:rsidRPr="00075FA2">
        <w:rPr>
          <w:sz w:val="20"/>
          <w:lang w:val="en-GB"/>
        </w:rPr>
        <w:t>and</w:t>
      </w:r>
      <w:r w:rsidRPr="00075FA2">
        <w:rPr>
          <w:spacing w:val="-13"/>
          <w:sz w:val="20"/>
          <w:lang w:val="en-GB"/>
        </w:rPr>
        <w:t xml:space="preserve"> </w:t>
      </w:r>
      <w:r w:rsidRPr="00075FA2">
        <w:rPr>
          <w:sz w:val="20"/>
          <w:lang w:val="en-GB"/>
        </w:rPr>
        <w:t>duties</w:t>
      </w:r>
      <w:r w:rsidRPr="00075FA2">
        <w:rPr>
          <w:spacing w:val="-12"/>
          <w:sz w:val="20"/>
          <w:lang w:val="en-GB"/>
        </w:rPr>
        <w:t xml:space="preserve"> </w:t>
      </w:r>
      <w:r w:rsidRPr="00075FA2">
        <w:rPr>
          <w:sz w:val="20"/>
          <w:lang w:val="en-GB"/>
        </w:rPr>
        <w:t>in</w:t>
      </w:r>
      <w:r w:rsidRPr="00075FA2">
        <w:rPr>
          <w:spacing w:val="-11"/>
          <w:sz w:val="20"/>
          <w:lang w:val="en-GB"/>
        </w:rPr>
        <w:t xml:space="preserve"> </w:t>
      </w:r>
      <w:r w:rsidRPr="00075FA2">
        <w:rPr>
          <w:sz w:val="20"/>
          <w:lang w:val="en-GB"/>
        </w:rPr>
        <w:t>a</w:t>
      </w:r>
      <w:r w:rsidRPr="00075FA2">
        <w:rPr>
          <w:spacing w:val="-13"/>
          <w:sz w:val="20"/>
          <w:lang w:val="en-GB"/>
        </w:rPr>
        <w:t xml:space="preserve"> </w:t>
      </w:r>
      <w:r w:rsidRPr="00075FA2">
        <w:rPr>
          <w:sz w:val="20"/>
          <w:lang w:val="en-GB"/>
        </w:rPr>
        <w:t xml:space="preserve">competent </w:t>
      </w:r>
      <w:r w:rsidRPr="00075FA2">
        <w:rPr>
          <w:spacing w:val="-2"/>
          <w:sz w:val="20"/>
          <w:lang w:val="en-GB"/>
        </w:rPr>
        <w:t>manner.</w:t>
      </w:r>
    </w:p>
    <w:p w14:paraId="74999FEC" w14:textId="77777777" w:rsidR="00EC0A8F" w:rsidRPr="00075FA2" w:rsidRDefault="006318E4">
      <w:pPr>
        <w:pStyle w:val="ListParagraph"/>
        <w:numPr>
          <w:ilvl w:val="0"/>
          <w:numId w:val="1"/>
        </w:numPr>
        <w:tabs>
          <w:tab w:val="left" w:pos="918"/>
        </w:tabs>
        <w:spacing w:before="119"/>
        <w:ind w:left="918" w:hanging="358"/>
        <w:rPr>
          <w:sz w:val="20"/>
          <w:lang w:val="en-GB"/>
        </w:rPr>
      </w:pPr>
      <w:r w:rsidRPr="00075FA2">
        <w:rPr>
          <w:sz w:val="20"/>
          <w:lang w:val="en-GB"/>
        </w:rPr>
        <w:t>The</w:t>
      </w:r>
      <w:r w:rsidRPr="00075FA2">
        <w:rPr>
          <w:spacing w:val="-9"/>
          <w:sz w:val="20"/>
          <w:lang w:val="en-GB"/>
        </w:rPr>
        <w:t xml:space="preserve"> </w:t>
      </w:r>
      <w:r w:rsidRPr="00075FA2">
        <w:rPr>
          <w:sz w:val="20"/>
          <w:lang w:val="en-GB"/>
        </w:rPr>
        <w:t>Department</w:t>
      </w:r>
      <w:r w:rsidRPr="00075FA2">
        <w:rPr>
          <w:spacing w:val="-5"/>
          <w:sz w:val="20"/>
          <w:lang w:val="en-GB"/>
        </w:rPr>
        <w:t xml:space="preserve"> </w:t>
      </w:r>
      <w:r w:rsidRPr="00075FA2">
        <w:rPr>
          <w:sz w:val="20"/>
          <w:lang w:val="en-GB"/>
        </w:rPr>
        <w:t>arranges</w:t>
      </w:r>
      <w:r w:rsidRPr="00075FA2">
        <w:rPr>
          <w:spacing w:val="-6"/>
          <w:sz w:val="20"/>
          <w:lang w:val="en-GB"/>
        </w:rPr>
        <w:t xml:space="preserve"> </w:t>
      </w:r>
      <w:r w:rsidRPr="00075FA2">
        <w:rPr>
          <w:sz w:val="20"/>
          <w:lang w:val="en-GB"/>
        </w:rPr>
        <w:t>for</w:t>
      </w:r>
      <w:r w:rsidRPr="00075FA2">
        <w:rPr>
          <w:spacing w:val="-7"/>
          <w:sz w:val="20"/>
          <w:lang w:val="en-GB"/>
        </w:rPr>
        <w:t xml:space="preserve"> </w:t>
      </w:r>
      <w:r w:rsidRPr="00075FA2">
        <w:rPr>
          <w:sz w:val="20"/>
          <w:lang w:val="en-GB"/>
        </w:rPr>
        <w:t>work</w:t>
      </w:r>
      <w:r w:rsidRPr="00075FA2">
        <w:rPr>
          <w:spacing w:val="-3"/>
          <w:sz w:val="20"/>
          <w:lang w:val="en-GB"/>
        </w:rPr>
        <w:t xml:space="preserve"> </w:t>
      </w:r>
      <w:r w:rsidRPr="00075FA2">
        <w:rPr>
          <w:sz w:val="20"/>
          <w:lang w:val="en-GB"/>
        </w:rPr>
        <w:t>activities</w:t>
      </w:r>
      <w:r w:rsidRPr="00075FA2">
        <w:rPr>
          <w:spacing w:val="-5"/>
          <w:sz w:val="20"/>
          <w:lang w:val="en-GB"/>
        </w:rPr>
        <w:t xml:space="preserve"> </w:t>
      </w:r>
      <w:r w:rsidRPr="00075FA2">
        <w:rPr>
          <w:sz w:val="20"/>
          <w:lang w:val="en-GB"/>
        </w:rPr>
        <w:t>to</w:t>
      </w:r>
      <w:r w:rsidRPr="00075FA2">
        <w:rPr>
          <w:spacing w:val="-8"/>
          <w:sz w:val="20"/>
          <w:lang w:val="en-GB"/>
        </w:rPr>
        <w:t xml:space="preserve"> </w:t>
      </w:r>
      <w:r w:rsidRPr="00075FA2">
        <w:rPr>
          <w:sz w:val="20"/>
          <w:lang w:val="en-GB"/>
        </w:rPr>
        <w:t>be</w:t>
      </w:r>
      <w:r w:rsidRPr="00075FA2">
        <w:rPr>
          <w:spacing w:val="-5"/>
          <w:sz w:val="20"/>
          <w:lang w:val="en-GB"/>
        </w:rPr>
        <w:t xml:space="preserve"> </w:t>
      </w:r>
      <w:r w:rsidRPr="00075FA2">
        <w:rPr>
          <w:sz w:val="20"/>
          <w:lang w:val="en-GB"/>
        </w:rPr>
        <w:t>supervised</w:t>
      </w:r>
      <w:r w:rsidRPr="00075FA2">
        <w:rPr>
          <w:spacing w:val="-8"/>
          <w:sz w:val="20"/>
          <w:lang w:val="en-GB"/>
        </w:rPr>
        <w:t xml:space="preserve"> </w:t>
      </w:r>
      <w:r w:rsidRPr="00075FA2">
        <w:rPr>
          <w:sz w:val="20"/>
          <w:lang w:val="en-GB"/>
        </w:rPr>
        <w:t>by</w:t>
      </w:r>
      <w:r w:rsidRPr="00075FA2">
        <w:rPr>
          <w:spacing w:val="-6"/>
          <w:sz w:val="20"/>
          <w:lang w:val="en-GB"/>
        </w:rPr>
        <w:t xml:space="preserve"> </w:t>
      </w:r>
      <w:r w:rsidRPr="00075FA2">
        <w:rPr>
          <w:sz w:val="20"/>
          <w:lang w:val="en-GB"/>
        </w:rPr>
        <w:t>competent</w:t>
      </w:r>
      <w:r w:rsidRPr="00075FA2">
        <w:rPr>
          <w:spacing w:val="-6"/>
          <w:sz w:val="20"/>
          <w:lang w:val="en-GB"/>
        </w:rPr>
        <w:t xml:space="preserve"> </w:t>
      </w:r>
      <w:r w:rsidRPr="00075FA2">
        <w:rPr>
          <w:spacing w:val="-2"/>
          <w:sz w:val="20"/>
          <w:lang w:val="en-GB"/>
        </w:rPr>
        <w:t>people.</w:t>
      </w:r>
    </w:p>
    <w:p w14:paraId="4499256F" w14:textId="77777777" w:rsidR="00EC0A8F" w:rsidRPr="00075FA2" w:rsidRDefault="006318E4">
      <w:pPr>
        <w:pStyle w:val="ListParagraph"/>
        <w:numPr>
          <w:ilvl w:val="0"/>
          <w:numId w:val="1"/>
        </w:numPr>
        <w:tabs>
          <w:tab w:val="left" w:pos="918"/>
        </w:tabs>
        <w:ind w:left="918" w:hanging="358"/>
        <w:rPr>
          <w:sz w:val="20"/>
          <w:lang w:val="en-GB"/>
        </w:rPr>
      </w:pPr>
      <w:r w:rsidRPr="00075FA2">
        <w:rPr>
          <w:sz w:val="20"/>
          <w:lang w:val="en-GB"/>
        </w:rPr>
        <w:t>The</w:t>
      </w:r>
      <w:r w:rsidRPr="00075FA2">
        <w:rPr>
          <w:spacing w:val="2"/>
          <w:sz w:val="20"/>
          <w:lang w:val="en-GB"/>
        </w:rPr>
        <w:t xml:space="preserve"> </w:t>
      </w:r>
      <w:r w:rsidRPr="00075FA2">
        <w:rPr>
          <w:sz w:val="20"/>
          <w:lang w:val="en-GB"/>
        </w:rPr>
        <w:t>Department</w:t>
      </w:r>
      <w:r w:rsidRPr="00075FA2">
        <w:rPr>
          <w:spacing w:val="6"/>
          <w:sz w:val="20"/>
          <w:lang w:val="en-GB"/>
        </w:rPr>
        <w:t xml:space="preserve"> </w:t>
      </w:r>
      <w:r w:rsidRPr="00075FA2">
        <w:rPr>
          <w:sz w:val="20"/>
          <w:lang w:val="en-GB"/>
        </w:rPr>
        <w:t>recognises</w:t>
      </w:r>
      <w:r w:rsidRPr="00075FA2">
        <w:rPr>
          <w:spacing w:val="6"/>
          <w:sz w:val="20"/>
          <w:lang w:val="en-GB"/>
        </w:rPr>
        <w:t xml:space="preserve"> </w:t>
      </w:r>
      <w:r w:rsidRPr="00075FA2">
        <w:rPr>
          <w:sz w:val="20"/>
          <w:lang w:val="en-GB"/>
        </w:rPr>
        <w:t>that</w:t>
      </w:r>
      <w:r w:rsidRPr="00075FA2">
        <w:rPr>
          <w:spacing w:val="6"/>
          <w:sz w:val="20"/>
          <w:lang w:val="en-GB"/>
        </w:rPr>
        <w:t xml:space="preserve"> </w:t>
      </w:r>
      <w:r w:rsidRPr="00075FA2">
        <w:rPr>
          <w:sz w:val="20"/>
          <w:lang w:val="en-GB"/>
        </w:rPr>
        <w:t>a</w:t>
      </w:r>
      <w:r w:rsidRPr="00075FA2">
        <w:rPr>
          <w:spacing w:val="5"/>
          <w:sz w:val="20"/>
          <w:lang w:val="en-GB"/>
        </w:rPr>
        <w:t xml:space="preserve"> </w:t>
      </w:r>
      <w:r w:rsidRPr="00075FA2">
        <w:rPr>
          <w:sz w:val="20"/>
          <w:lang w:val="en-GB"/>
        </w:rPr>
        <w:t>person</w:t>
      </w:r>
      <w:r w:rsidRPr="00075FA2">
        <w:rPr>
          <w:spacing w:val="3"/>
          <w:sz w:val="20"/>
          <w:lang w:val="en-GB"/>
        </w:rPr>
        <w:t xml:space="preserve"> </w:t>
      </w:r>
      <w:r w:rsidRPr="00075FA2">
        <w:rPr>
          <w:sz w:val="20"/>
          <w:lang w:val="en-GB"/>
        </w:rPr>
        <w:t>can</w:t>
      </w:r>
      <w:r w:rsidRPr="00075FA2">
        <w:rPr>
          <w:spacing w:val="6"/>
          <w:sz w:val="20"/>
          <w:lang w:val="en-GB"/>
        </w:rPr>
        <w:t xml:space="preserve"> </w:t>
      </w:r>
      <w:r w:rsidRPr="00075FA2">
        <w:rPr>
          <w:sz w:val="20"/>
          <w:lang w:val="en-GB"/>
        </w:rPr>
        <w:t>only</w:t>
      </w:r>
      <w:r w:rsidRPr="00075FA2">
        <w:rPr>
          <w:spacing w:val="6"/>
          <w:sz w:val="20"/>
          <w:lang w:val="en-GB"/>
        </w:rPr>
        <w:t xml:space="preserve"> </w:t>
      </w:r>
      <w:r w:rsidRPr="00075FA2">
        <w:rPr>
          <w:sz w:val="20"/>
          <w:lang w:val="en-GB"/>
        </w:rPr>
        <w:t>be</w:t>
      </w:r>
      <w:r w:rsidRPr="00075FA2">
        <w:rPr>
          <w:spacing w:val="3"/>
          <w:sz w:val="20"/>
          <w:lang w:val="en-GB"/>
        </w:rPr>
        <w:t xml:space="preserve"> </w:t>
      </w:r>
      <w:r w:rsidRPr="00075FA2">
        <w:rPr>
          <w:sz w:val="20"/>
          <w:lang w:val="en-GB"/>
        </w:rPr>
        <w:t>fully</w:t>
      </w:r>
      <w:r w:rsidRPr="00075FA2">
        <w:rPr>
          <w:spacing w:val="4"/>
          <w:sz w:val="20"/>
          <w:lang w:val="en-GB"/>
        </w:rPr>
        <w:t xml:space="preserve"> </w:t>
      </w:r>
      <w:r w:rsidRPr="00075FA2">
        <w:rPr>
          <w:sz w:val="20"/>
          <w:lang w:val="en-GB"/>
        </w:rPr>
        <w:t>competent</w:t>
      </w:r>
      <w:r w:rsidRPr="00075FA2">
        <w:rPr>
          <w:spacing w:val="2"/>
          <w:sz w:val="20"/>
          <w:lang w:val="en-GB"/>
        </w:rPr>
        <w:t xml:space="preserve"> </w:t>
      </w:r>
      <w:r w:rsidRPr="00075FA2">
        <w:rPr>
          <w:sz w:val="20"/>
          <w:lang w:val="en-GB"/>
        </w:rPr>
        <w:t>to</w:t>
      </w:r>
      <w:r w:rsidRPr="00075FA2">
        <w:rPr>
          <w:spacing w:val="5"/>
          <w:sz w:val="20"/>
          <w:lang w:val="en-GB"/>
        </w:rPr>
        <w:t xml:space="preserve"> </w:t>
      </w:r>
      <w:r w:rsidRPr="00075FA2">
        <w:rPr>
          <w:sz w:val="20"/>
          <w:lang w:val="en-GB"/>
        </w:rPr>
        <w:t>discharge</w:t>
      </w:r>
      <w:r w:rsidRPr="00075FA2">
        <w:rPr>
          <w:spacing w:val="3"/>
          <w:sz w:val="20"/>
          <w:lang w:val="en-GB"/>
        </w:rPr>
        <w:t xml:space="preserve"> </w:t>
      </w:r>
      <w:r w:rsidRPr="00075FA2">
        <w:rPr>
          <w:sz w:val="20"/>
          <w:lang w:val="en-GB"/>
        </w:rPr>
        <w:t>a</w:t>
      </w:r>
      <w:r w:rsidRPr="00075FA2">
        <w:rPr>
          <w:spacing w:val="5"/>
          <w:sz w:val="20"/>
          <w:lang w:val="en-GB"/>
        </w:rPr>
        <w:t xml:space="preserve"> </w:t>
      </w:r>
      <w:r w:rsidRPr="00075FA2">
        <w:rPr>
          <w:sz w:val="20"/>
          <w:lang w:val="en-GB"/>
        </w:rPr>
        <w:t>duty</w:t>
      </w:r>
      <w:r w:rsidRPr="00075FA2">
        <w:rPr>
          <w:spacing w:val="6"/>
          <w:sz w:val="20"/>
          <w:lang w:val="en-GB"/>
        </w:rPr>
        <w:t xml:space="preserve"> </w:t>
      </w:r>
      <w:r w:rsidRPr="00075FA2">
        <w:rPr>
          <w:sz w:val="20"/>
          <w:lang w:val="en-GB"/>
        </w:rPr>
        <w:t>If</w:t>
      </w:r>
      <w:r w:rsidRPr="00075FA2">
        <w:rPr>
          <w:spacing w:val="3"/>
          <w:sz w:val="20"/>
          <w:lang w:val="en-GB"/>
        </w:rPr>
        <w:t xml:space="preserve"> </w:t>
      </w:r>
      <w:r w:rsidRPr="00075FA2">
        <w:rPr>
          <w:sz w:val="20"/>
          <w:lang w:val="en-GB"/>
        </w:rPr>
        <w:t>they</w:t>
      </w:r>
      <w:r w:rsidRPr="00075FA2">
        <w:rPr>
          <w:spacing w:val="6"/>
          <w:sz w:val="20"/>
          <w:lang w:val="en-GB"/>
        </w:rPr>
        <w:t xml:space="preserve"> </w:t>
      </w:r>
      <w:r w:rsidRPr="00075FA2">
        <w:rPr>
          <w:spacing w:val="-2"/>
          <w:sz w:val="20"/>
          <w:lang w:val="en-GB"/>
        </w:rPr>
        <w:t>accept</w:t>
      </w:r>
    </w:p>
    <w:p w14:paraId="423DE12D" w14:textId="77777777" w:rsidR="00EC0A8F" w:rsidRPr="00075FA2" w:rsidRDefault="00EC0A8F">
      <w:pPr>
        <w:rPr>
          <w:sz w:val="20"/>
        </w:rPr>
        <w:sectPr w:rsidR="00EC0A8F" w:rsidRPr="00075FA2">
          <w:pgSz w:w="12030" w:h="17430"/>
          <w:pgMar w:top="1040" w:right="660" w:bottom="1300" w:left="640" w:header="755" w:footer="1110" w:gutter="0"/>
          <w:cols w:space="720"/>
        </w:sectPr>
      </w:pPr>
    </w:p>
    <w:p w14:paraId="5AF44A9F" w14:textId="77777777" w:rsidR="00EC0A8F" w:rsidRPr="00075FA2" w:rsidRDefault="006318E4">
      <w:pPr>
        <w:pStyle w:val="BodyText"/>
        <w:spacing w:before="82"/>
        <w:ind w:left="920"/>
        <w:rPr>
          <w:lang w:val="en-GB"/>
        </w:rPr>
      </w:pPr>
      <w:r w:rsidRPr="00075FA2">
        <w:rPr>
          <w:lang w:val="en-GB"/>
        </w:rPr>
        <w:lastRenderedPageBreak/>
        <w:t>that</w:t>
      </w:r>
      <w:r w:rsidRPr="00075FA2">
        <w:rPr>
          <w:spacing w:val="-5"/>
          <w:lang w:val="en-GB"/>
        </w:rPr>
        <w:t xml:space="preserve"> </w:t>
      </w:r>
      <w:r w:rsidRPr="00075FA2">
        <w:rPr>
          <w:lang w:val="en-GB"/>
        </w:rPr>
        <w:t>duty,</w:t>
      </w:r>
      <w:r w:rsidRPr="00075FA2">
        <w:rPr>
          <w:spacing w:val="-7"/>
          <w:lang w:val="en-GB"/>
        </w:rPr>
        <w:t xml:space="preserve"> </w:t>
      </w:r>
      <w:r w:rsidRPr="00075FA2">
        <w:rPr>
          <w:lang w:val="en-GB"/>
        </w:rPr>
        <w:t>understand</w:t>
      </w:r>
      <w:r w:rsidRPr="00075FA2">
        <w:rPr>
          <w:spacing w:val="-8"/>
          <w:lang w:val="en-GB"/>
        </w:rPr>
        <w:t xml:space="preserve"> </w:t>
      </w:r>
      <w:r w:rsidRPr="00075FA2">
        <w:rPr>
          <w:lang w:val="en-GB"/>
        </w:rPr>
        <w:t>the</w:t>
      </w:r>
      <w:r w:rsidRPr="00075FA2">
        <w:rPr>
          <w:spacing w:val="-5"/>
          <w:lang w:val="en-GB"/>
        </w:rPr>
        <w:t xml:space="preserve"> </w:t>
      </w:r>
      <w:r w:rsidRPr="00075FA2">
        <w:rPr>
          <w:lang w:val="en-GB"/>
        </w:rPr>
        <w:t>nature</w:t>
      </w:r>
      <w:r w:rsidRPr="00075FA2">
        <w:rPr>
          <w:spacing w:val="-7"/>
          <w:lang w:val="en-GB"/>
        </w:rPr>
        <w:t xml:space="preserve"> </w:t>
      </w:r>
      <w:r w:rsidRPr="00075FA2">
        <w:rPr>
          <w:lang w:val="en-GB"/>
        </w:rPr>
        <w:t>of</w:t>
      </w:r>
      <w:r w:rsidRPr="00075FA2">
        <w:rPr>
          <w:spacing w:val="-7"/>
          <w:lang w:val="en-GB"/>
        </w:rPr>
        <w:t xml:space="preserve"> </w:t>
      </w:r>
      <w:r w:rsidRPr="00075FA2">
        <w:rPr>
          <w:lang w:val="en-GB"/>
        </w:rPr>
        <w:t>that</w:t>
      </w:r>
      <w:r w:rsidRPr="00075FA2">
        <w:rPr>
          <w:spacing w:val="-6"/>
          <w:lang w:val="en-GB"/>
        </w:rPr>
        <w:t xml:space="preserve"> </w:t>
      </w:r>
      <w:r w:rsidRPr="00075FA2">
        <w:rPr>
          <w:lang w:val="en-GB"/>
        </w:rPr>
        <w:t>duty</w:t>
      </w:r>
      <w:r w:rsidRPr="00075FA2">
        <w:rPr>
          <w:spacing w:val="-6"/>
          <w:lang w:val="en-GB"/>
        </w:rPr>
        <w:t xml:space="preserve"> </w:t>
      </w:r>
      <w:r w:rsidRPr="00075FA2">
        <w:rPr>
          <w:lang w:val="en-GB"/>
        </w:rPr>
        <w:t>and</w:t>
      </w:r>
      <w:r w:rsidRPr="00075FA2">
        <w:rPr>
          <w:spacing w:val="-7"/>
          <w:lang w:val="en-GB"/>
        </w:rPr>
        <w:t xml:space="preserve"> </w:t>
      </w:r>
      <w:r w:rsidRPr="00075FA2">
        <w:rPr>
          <w:lang w:val="en-GB"/>
        </w:rPr>
        <w:t>are</w:t>
      </w:r>
      <w:r w:rsidRPr="00075FA2">
        <w:rPr>
          <w:spacing w:val="-5"/>
          <w:lang w:val="en-GB"/>
        </w:rPr>
        <w:t xml:space="preserve"> </w:t>
      </w:r>
      <w:r w:rsidRPr="00075FA2">
        <w:rPr>
          <w:lang w:val="en-GB"/>
        </w:rPr>
        <w:t>allocated</w:t>
      </w:r>
      <w:r w:rsidRPr="00075FA2">
        <w:rPr>
          <w:spacing w:val="-6"/>
          <w:lang w:val="en-GB"/>
        </w:rPr>
        <w:t xml:space="preserve"> </w:t>
      </w:r>
      <w:r w:rsidRPr="00075FA2">
        <w:rPr>
          <w:lang w:val="en-GB"/>
        </w:rPr>
        <w:t>sufficient</w:t>
      </w:r>
      <w:r w:rsidRPr="00075FA2">
        <w:rPr>
          <w:spacing w:val="-7"/>
          <w:lang w:val="en-GB"/>
        </w:rPr>
        <w:t xml:space="preserve"> </w:t>
      </w:r>
      <w:r w:rsidRPr="00075FA2">
        <w:rPr>
          <w:lang w:val="en-GB"/>
        </w:rPr>
        <w:t>time</w:t>
      </w:r>
      <w:r w:rsidRPr="00075FA2">
        <w:rPr>
          <w:spacing w:val="-5"/>
          <w:lang w:val="en-GB"/>
        </w:rPr>
        <w:t xml:space="preserve"> </w:t>
      </w:r>
      <w:r w:rsidRPr="00075FA2">
        <w:rPr>
          <w:lang w:val="en-GB"/>
        </w:rPr>
        <w:t>to</w:t>
      </w:r>
      <w:r w:rsidRPr="00075FA2">
        <w:rPr>
          <w:spacing w:val="-6"/>
          <w:lang w:val="en-GB"/>
        </w:rPr>
        <w:t xml:space="preserve"> </w:t>
      </w:r>
      <w:r w:rsidRPr="00075FA2">
        <w:rPr>
          <w:lang w:val="en-GB"/>
        </w:rPr>
        <w:t>discharge</w:t>
      </w:r>
      <w:r w:rsidRPr="00075FA2">
        <w:rPr>
          <w:spacing w:val="-7"/>
          <w:lang w:val="en-GB"/>
        </w:rPr>
        <w:t xml:space="preserve"> </w:t>
      </w:r>
      <w:r w:rsidRPr="00075FA2">
        <w:rPr>
          <w:lang w:val="en-GB"/>
        </w:rPr>
        <w:t>that</w:t>
      </w:r>
      <w:r w:rsidRPr="00075FA2">
        <w:rPr>
          <w:spacing w:val="-7"/>
          <w:lang w:val="en-GB"/>
        </w:rPr>
        <w:t xml:space="preserve"> </w:t>
      </w:r>
      <w:r w:rsidRPr="00075FA2">
        <w:rPr>
          <w:spacing w:val="-2"/>
          <w:lang w:val="en-GB"/>
        </w:rPr>
        <w:t>duty.</w:t>
      </w:r>
    </w:p>
    <w:p w14:paraId="68DF9658" w14:textId="77777777" w:rsidR="00EC0A8F" w:rsidRPr="00075FA2" w:rsidRDefault="006318E4">
      <w:pPr>
        <w:pStyle w:val="ListParagraph"/>
        <w:numPr>
          <w:ilvl w:val="0"/>
          <w:numId w:val="1"/>
        </w:numPr>
        <w:tabs>
          <w:tab w:val="left" w:pos="918"/>
          <w:tab w:val="left" w:pos="920"/>
        </w:tabs>
        <w:ind w:right="474"/>
        <w:jc w:val="both"/>
        <w:rPr>
          <w:sz w:val="20"/>
          <w:lang w:val="en-GB"/>
        </w:rPr>
      </w:pPr>
      <w:r w:rsidRPr="00075FA2">
        <w:rPr>
          <w:sz w:val="20"/>
          <w:lang w:val="en-GB"/>
        </w:rPr>
        <w:t>To give effect to this Policy, the organisation and procedures as described or cross-referenced to in this document have been approved and authorised by the Head of Department who is responsible to the Provost and President and Council for setting and maintaining the standards of safety in the Department.</w:t>
      </w:r>
    </w:p>
    <w:p w14:paraId="64978CFA" w14:textId="77777777" w:rsidR="00EC0A8F" w:rsidRPr="00075FA2" w:rsidRDefault="006318E4">
      <w:pPr>
        <w:pStyle w:val="ListParagraph"/>
        <w:numPr>
          <w:ilvl w:val="0"/>
          <w:numId w:val="1"/>
        </w:numPr>
        <w:tabs>
          <w:tab w:val="left" w:pos="918"/>
          <w:tab w:val="left" w:pos="920"/>
        </w:tabs>
        <w:spacing w:before="122"/>
        <w:ind w:right="472"/>
        <w:jc w:val="both"/>
        <w:rPr>
          <w:sz w:val="20"/>
          <w:lang w:val="en-GB"/>
        </w:rPr>
      </w:pPr>
      <w:r w:rsidRPr="00075FA2">
        <w:rPr>
          <w:sz w:val="20"/>
          <w:lang w:val="en-GB"/>
        </w:rPr>
        <w:t>The Department recognises its responsibilities with respect to fire safety and is committed to ensuring its systems and procedures comply with UCL policies</w:t>
      </w:r>
    </w:p>
    <w:p w14:paraId="250838F3" w14:textId="77777777" w:rsidR="00EC0A8F" w:rsidRPr="00075FA2" w:rsidRDefault="00EC0A8F">
      <w:pPr>
        <w:pStyle w:val="BodyText"/>
        <w:spacing w:before="49"/>
        <w:rPr>
          <w:lang w:val="en-GB"/>
        </w:rPr>
      </w:pPr>
    </w:p>
    <w:p w14:paraId="477D8BDB" w14:textId="77777777" w:rsidR="00EC0A8F" w:rsidRPr="00075FA2" w:rsidRDefault="006318E4">
      <w:pPr>
        <w:pStyle w:val="Heading2"/>
        <w:rPr>
          <w:lang w:val="en-GB"/>
        </w:rPr>
      </w:pPr>
      <w:r w:rsidRPr="00075FA2">
        <w:rPr>
          <w:lang w:val="en-GB"/>
        </w:rPr>
        <w:t>The</w:t>
      </w:r>
      <w:r w:rsidRPr="00075FA2">
        <w:rPr>
          <w:spacing w:val="-9"/>
          <w:lang w:val="en-GB"/>
        </w:rPr>
        <w:t xml:space="preserve"> </w:t>
      </w:r>
      <w:r w:rsidRPr="00075FA2">
        <w:rPr>
          <w:lang w:val="en-GB"/>
        </w:rPr>
        <w:t>duties</w:t>
      </w:r>
      <w:r w:rsidRPr="00075FA2">
        <w:rPr>
          <w:spacing w:val="-7"/>
          <w:lang w:val="en-GB"/>
        </w:rPr>
        <w:t xml:space="preserve"> </w:t>
      </w:r>
      <w:r w:rsidRPr="00075FA2">
        <w:rPr>
          <w:lang w:val="en-GB"/>
        </w:rPr>
        <w:t>of</w:t>
      </w:r>
      <w:r w:rsidRPr="00075FA2">
        <w:rPr>
          <w:spacing w:val="-4"/>
          <w:lang w:val="en-GB"/>
        </w:rPr>
        <w:t xml:space="preserve"> </w:t>
      </w:r>
      <w:r w:rsidRPr="00075FA2">
        <w:rPr>
          <w:lang w:val="en-GB"/>
        </w:rPr>
        <w:t>staff,</w:t>
      </w:r>
      <w:r w:rsidRPr="00075FA2">
        <w:rPr>
          <w:spacing w:val="-6"/>
          <w:lang w:val="en-GB"/>
        </w:rPr>
        <w:t xml:space="preserve"> </w:t>
      </w:r>
      <w:r w:rsidRPr="00075FA2">
        <w:rPr>
          <w:lang w:val="en-GB"/>
        </w:rPr>
        <w:t>students</w:t>
      </w:r>
      <w:r w:rsidRPr="00075FA2">
        <w:rPr>
          <w:spacing w:val="-6"/>
          <w:lang w:val="en-GB"/>
        </w:rPr>
        <w:t xml:space="preserve"> </w:t>
      </w:r>
      <w:r w:rsidRPr="00075FA2">
        <w:rPr>
          <w:lang w:val="en-GB"/>
        </w:rPr>
        <w:t>and</w:t>
      </w:r>
      <w:r w:rsidRPr="00075FA2">
        <w:rPr>
          <w:spacing w:val="-5"/>
          <w:lang w:val="en-GB"/>
        </w:rPr>
        <w:t xml:space="preserve"> </w:t>
      </w:r>
      <w:r w:rsidRPr="00075FA2">
        <w:rPr>
          <w:spacing w:val="-2"/>
          <w:lang w:val="en-GB"/>
        </w:rPr>
        <w:t>visitors</w:t>
      </w:r>
    </w:p>
    <w:p w14:paraId="366B38A3" w14:textId="77777777" w:rsidR="00EC0A8F" w:rsidRPr="00075FA2" w:rsidRDefault="00EC0A8F">
      <w:pPr>
        <w:pStyle w:val="BodyText"/>
        <w:spacing w:before="48"/>
        <w:rPr>
          <w:b/>
          <w:lang w:val="en-GB"/>
        </w:rPr>
      </w:pPr>
    </w:p>
    <w:p w14:paraId="4A688428" w14:textId="77777777" w:rsidR="00EC0A8F" w:rsidRPr="00075FA2" w:rsidRDefault="006318E4">
      <w:pPr>
        <w:pStyle w:val="ListParagraph"/>
        <w:numPr>
          <w:ilvl w:val="0"/>
          <w:numId w:val="1"/>
        </w:numPr>
        <w:tabs>
          <w:tab w:val="left" w:pos="918"/>
          <w:tab w:val="left" w:pos="920"/>
        </w:tabs>
        <w:spacing w:before="1"/>
        <w:ind w:right="473"/>
        <w:jc w:val="both"/>
        <w:rPr>
          <w:sz w:val="20"/>
          <w:lang w:val="en-GB"/>
        </w:rPr>
      </w:pPr>
      <w:r w:rsidRPr="00075FA2">
        <w:rPr>
          <w:sz w:val="20"/>
          <w:lang w:val="en-GB"/>
        </w:rPr>
        <w:t>It</w:t>
      </w:r>
      <w:r w:rsidRPr="00075FA2">
        <w:rPr>
          <w:spacing w:val="-7"/>
          <w:sz w:val="20"/>
          <w:lang w:val="en-GB"/>
        </w:rPr>
        <w:t xml:space="preserve"> </w:t>
      </w:r>
      <w:r w:rsidRPr="00075FA2">
        <w:rPr>
          <w:sz w:val="20"/>
          <w:lang w:val="en-GB"/>
        </w:rPr>
        <w:t>is</w:t>
      </w:r>
      <w:r w:rsidRPr="00075FA2">
        <w:rPr>
          <w:spacing w:val="-4"/>
          <w:sz w:val="20"/>
          <w:lang w:val="en-GB"/>
        </w:rPr>
        <w:t xml:space="preserve"> </w:t>
      </w:r>
      <w:r w:rsidRPr="00075FA2">
        <w:rPr>
          <w:sz w:val="20"/>
          <w:lang w:val="en-GB"/>
        </w:rPr>
        <w:t>a</w:t>
      </w:r>
      <w:r w:rsidRPr="00075FA2">
        <w:rPr>
          <w:spacing w:val="-6"/>
          <w:sz w:val="20"/>
          <w:lang w:val="en-GB"/>
        </w:rPr>
        <w:t xml:space="preserve"> </w:t>
      </w:r>
      <w:r w:rsidRPr="00075FA2">
        <w:rPr>
          <w:sz w:val="20"/>
          <w:lang w:val="en-GB"/>
        </w:rPr>
        <w:t>legal</w:t>
      </w:r>
      <w:r w:rsidRPr="00075FA2">
        <w:rPr>
          <w:spacing w:val="-6"/>
          <w:sz w:val="20"/>
          <w:lang w:val="en-GB"/>
        </w:rPr>
        <w:t xml:space="preserve"> </w:t>
      </w:r>
      <w:r w:rsidRPr="00075FA2">
        <w:rPr>
          <w:sz w:val="20"/>
          <w:lang w:val="en-GB"/>
        </w:rPr>
        <w:t>duty</w:t>
      </w:r>
      <w:r w:rsidRPr="00075FA2">
        <w:rPr>
          <w:spacing w:val="-7"/>
          <w:sz w:val="20"/>
          <w:lang w:val="en-GB"/>
        </w:rPr>
        <w:t xml:space="preserve"> </w:t>
      </w:r>
      <w:r w:rsidRPr="00075FA2">
        <w:rPr>
          <w:sz w:val="20"/>
          <w:lang w:val="en-GB"/>
        </w:rPr>
        <w:t>(3)</w:t>
      </w:r>
      <w:r w:rsidRPr="00075FA2">
        <w:rPr>
          <w:spacing w:val="-7"/>
          <w:sz w:val="20"/>
          <w:lang w:val="en-GB"/>
        </w:rPr>
        <w:t xml:space="preserve"> </w:t>
      </w:r>
      <w:r w:rsidRPr="00075FA2">
        <w:rPr>
          <w:sz w:val="20"/>
          <w:lang w:val="en-GB"/>
        </w:rPr>
        <w:t>for</w:t>
      </w:r>
      <w:r w:rsidRPr="00075FA2">
        <w:rPr>
          <w:spacing w:val="-5"/>
          <w:sz w:val="20"/>
          <w:lang w:val="en-GB"/>
        </w:rPr>
        <w:t xml:space="preserve"> </w:t>
      </w:r>
      <w:r w:rsidRPr="00075FA2">
        <w:rPr>
          <w:sz w:val="20"/>
          <w:lang w:val="en-GB"/>
        </w:rPr>
        <w:t>ALL</w:t>
      </w:r>
      <w:r w:rsidRPr="00075FA2">
        <w:rPr>
          <w:spacing w:val="-4"/>
          <w:sz w:val="20"/>
          <w:lang w:val="en-GB"/>
        </w:rPr>
        <w:t xml:space="preserve"> </w:t>
      </w:r>
      <w:r w:rsidRPr="00075FA2">
        <w:rPr>
          <w:sz w:val="20"/>
          <w:lang w:val="en-GB"/>
        </w:rPr>
        <w:t>staff,</w:t>
      </w:r>
      <w:r w:rsidRPr="00075FA2">
        <w:rPr>
          <w:spacing w:val="-7"/>
          <w:sz w:val="20"/>
          <w:lang w:val="en-GB"/>
        </w:rPr>
        <w:t xml:space="preserve"> </w:t>
      </w:r>
      <w:r w:rsidRPr="00075FA2">
        <w:rPr>
          <w:sz w:val="20"/>
          <w:lang w:val="en-GB"/>
        </w:rPr>
        <w:t>students</w:t>
      </w:r>
      <w:r w:rsidRPr="00075FA2">
        <w:rPr>
          <w:spacing w:val="-7"/>
          <w:sz w:val="20"/>
          <w:lang w:val="en-GB"/>
        </w:rPr>
        <w:t xml:space="preserve"> </w:t>
      </w:r>
      <w:r w:rsidRPr="00075FA2">
        <w:rPr>
          <w:sz w:val="20"/>
          <w:lang w:val="en-GB"/>
        </w:rPr>
        <w:t>and</w:t>
      </w:r>
      <w:r w:rsidRPr="00075FA2">
        <w:rPr>
          <w:spacing w:val="-6"/>
          <w:sz w:val="20"/>
          <w:lang w:val="en-GB"/>
        </w:rPr>
        <w:t xml:space="preserve"> </w:t>
      </w:r>
      <w:r w:rsidRPr="00075FA2">
        <w:rPr>
          <w:sz w:val="20"/>
          <w:lang w:val="en-GB"/>
        </w:rPr>
        <w:t>visitors</w:t>
      </w:r>
      <w:r w:rsidRPr="00075FA2">
        <w:rPr>
          <w:spacing w:val="-4"/>
          <w:sz w:val="20"/>
          <w:lang w:val="en-GB"/>
        </w:rPr>
        <w:t xml:space="preserve"> </w:t>
      </w:r>
      <w:r w:rsidRPr="00075FA2">
        <w:rPr>
          <w:sz w:val="20"/>
          <w:lang w:val="en-GB"/>
        </w:rPr>
        <w:t>to</w:t>
      </w:r>
      <w:r w:rsidRPr="00075FA2">
        <w:rPr>
          <w:spacing w:val="-7"/>
          <w:sz w:val="20"/>
          <w:lang w:val="en-GB"/>
        </w:rPr>
        <w:t xml:space="preserve"> </w:t>
      </w:r>
      <w:r w:rsidRPr="00075FA2">
        <w:rPr>
          <w:sz w:val="20"/>
          <w:lang w:val="en-GB"/>
        </w:rPr>
        <w:t>co-operate</w:t>
      </w:r>
      <w:r w:rsidRPr="00075FA2">
        <w:rPr>
          <w:spacing w:val="-6"/>
          <w:sz w:val="20"/>
          <w:lang w:val="en-GB"/>
        </w:rPr>
        <w:t xml:space="preserve"> </w:t>
      </w:r>
      <w:r w:rsidRPr="00075FA2">
        <w:rPr>
          <w:sz w:val="20"/>
          <w:lang w:val="en-GB"/>
        </w:rPr>
        <w:t>with</w:t>
      </w:r>
      <w:r w:rsidRPr="00075FA2">
        <w:rPr>
          <w:spacing w:val="-6"/>
          <w:sz w:val="20"/>
          <w:lang w:val="en-GB"/>
        </w:rPr>
        <w:t xml:space="preserve"> </w:t>
      </w:r>
      <w:r w:rsidRPr="00075FA2">
        <w:rPr>
          <w:sz w:val="20"/>
          <w:lang w:val="en-GB"/>
        </w:rPr>
        <w:t>the</w:t>
      </w:r>
      <w:r w:rsidRPr="00075FA2">
        <w:rPr>
          <w:spacing w:val="-6"/>
          <w:sz w:val="20"/>
          <w:lang w:val="en-GB"/>
        </w:rPr>
        <w:t xml:space="preserve"> </w:t>
      </w:r>
      <w:r w:rsidRPr="00075FA2">
        <w:rPr>
          <w:sz w:val="20"/>
          <w:lang w:val="en-GB"/>
        </w:rPr>
        <w:t>policy</w:t>
      </w:r>
      <w:r w:rsidRPr="00075FA2">
        <w:rPr>
          <w:spacing w:val="-7"/>
          <w:sz w:val="20"/>
          <w:lang w:val="en-GB"/>
        </w:rPr>
        <w:t xml:space="preserve"> </w:t>
      </w:r>
      <w:r w:rsidRPr="00075FA2">
        <w:rPr>
          <w:sz w:val="20"/>
          <w:lang w:val="en-GB"/>
        </w:rPr>
        <w:t>for</w:t>
      </w:r>
      <w:r w:rsidRPr="00075FA2">
        <w:rPr>
          <w:spacing w:val="-7"/>
          <w:sz w:val="20"/>
          <w:lang w:val="en-GB"/>
        </w:rPr>
        <w:t xml:space="preserve"> </w:t>
      </w:r>
      <w:r w:rsidRPr="00075FA2">
        <w:rPr>
          <w:sz w:val="20"/>
          <w:lang w:val="en-GB"/>
        </w:rPr>
        <w:t>safety</w:t>
      </w:r>
      <w:r w:rsidRPr="00075FA2">
        <w:rPr>
          <w:spacing w:val="-7"/>
          <w:sz w:val="20"/>
          <w:lang w:val="en-GB"/>
        </w:rPr>
        <w:t xml:space="preserve"> </w:t>
      </w:r>
      <w:r w:rsidRPr="00075FA2">
        <w:rPr>
          <w:sz w:val="20"/>
          <w:lang w:val="en-GB"/>
        </w:rPr>
        <w:t>set</w:t>
      </w:r>
      <w:r w:rsidRPr="00075FA2">
        <w:rPr>
          <w:spacing w:val="-5"/>
          <w:sz w:val="20"/>
          <w:lang w:val="en-GB"/>
        </w:rPr>
        <w:t xml:space="preserve"> </w:t>
      </w:r>
      <w:r w:rsidRPr="00075FA2">
        <w:rPr>
          <w:sz w:val="20"/>
          <w:lang w:val="en-GB"/>
        </w:rPr>
        <w:t>out</w:t>
      </w:r>
      <w:r w:rsidRPr="00075FA2">
        <w:rPr>
          <w:spacing w:val="-6"/>
          <w:sz w:val="20"/>
          <w:lang w:val="en-GB"/>
        </w:rPr>
        <w:t xml:space="preserve"> </w:t>
      </w:r>
      <w:r w:rsidRPr="00075FA2">
        <w:rPr>
          <w:sz w:val="20"/>
          <w:lang w:val="en-GB"/>
        </w:rPr>
        <w:t>in</w:t>
      </w:r>
      <w:r w:rsidRPr="00075FA2">
        <w:rPr>
          <w:spacing w:val="-7"/>
          <w:sz w:val="20"/>
          <w:lang w:val="en-GB"/>
        </w:rPr>
        <w:t xml:space="preserve"> </w:t>
      </w:r>
      <w:r w:rsidRPr="00075FA2">
        <w:rPr>
          <w:sz w:val="20"/>
          <w:lang w:val="en-GB"/>
        </w:rPr>
        <w:t>this document</w:t>
      </w:r>
      <w:r w:rsidRPr="00075FA2">
        <w:rPr>
          <w:spacing w:val="-14"/>
          <w:sz w:val="20"/>
          <w:lang w:val="en-GB"/>
        </w:rPr>
        <w:t xml:space="preserve"> </w:t>
      </w:r>
      <w:r w:rsidRPr="00075FA2">
        <w:rPr>
          <w:sz w:val="20"/>
          <w:lang w:val="en-GB"/>
        </w:rPr>
        <w:t>and</w:t>
      </w:r>
      <w:r w:rsidRPr="00075FA2">
        <w:rPr>
          <w:spacing w:val="-14"/>
          <w:sz w:val="20"/>
          <w:lang w:val="en-GB"/>
        </w:rPr>
        <w:t xml:space="preserve"> </w:t>
      </w:r>
      <w:r w:rsidRPr="00075FA2">
        <w:rPr>
          <w:sz w:val="20"/>
          <w:lang w:val="en-GB"/>
        </w:rPr>
        <w:t>all</w:t>
      </w:r>
      <w:r w:rsidRPr="00075FA2">
        <w:rPr>
          <w:spacing w:val="-14"/>
          <w:sz w:val="20"/>
          <w:lang w:val="en-GB"/>
        </w:rPr>
        <w:t xml:space="preserve"> </w:t>
      </w:r>
      <w:r w:rsidRPr="00075FA2">
        <w:rPr>
          <w:sz w:val="20"/>
          <w:lang w:val="en-GB"/>
        </w:rPr>
        <w:t>other</w:t>
      </w:r>
      <w:r w:rsidRPr="00075FA2">
        <w:rPr>
          <w:spacing w:val="-14"/>
          <w:sz w:val="20"/>
          <w:lang w:val="en-GB"/>
        </w:rPr>
        <w:t xml:space="preserve"> </w:t>
      </w:r>
      <w:r w:rsidRPr="00075FA2">
        <w:rPr>
          <w:sz w:val="20"/>
          <w:lang w:val="en-GB"/>
        </w:rPr>
        <w:t>Departmental</w:t>
      </w:r>
      <w:r w:rsidRPr="00075FA2">
        <w:rPr>
          <w:spacing w:val="-14"/>
          <w:sz w:val="20"/>
          <w:lang w:val="en-GB"/>
        </w:rPr>
        <w:t xml:space="preserve"> </w:t>
      </w:r>
      <w:r w:rsidRPr="00075FA2">
        <w:rPr>
          <w:sz w:val="20"/>
          <w:lang w:val="en-GB"/>
        </w:rPr>
        <w:t>systems</w:t>
      </w:r>
      <w:r w:rsidRPr="00075FA2">
        <w:rPr>
          <w:spacing w:val="-14"/>
          <w:sz w:val="20"/>
          <w:lang w:val="en-GB"/>
        </w:rPr>
        <w:t xml:space="preserve"> </w:t>
      </w:r>
      <w:r w:rsidRPr="00075FA2">
        <w:rPr>
          <w:sz w:val="20"/>
          <w:lang w:val="en-GB"/>
        </w:rPr>
        <w:t>and</w:t>
      </w:r>
      <w:r w:rsidRPr="00075FA2">
        <w:rPr>
          <w:spacing w:val="-14"/>
          <w:sz w:val="20"/>
          <w:lang w:val="en-GB"/>
        </w:rPr>
        <w:t xml:space="preserve"> </w:t>
      </w:r>
      <w:r w:rsidRPr="00075FA2">
        <w:rPr>
          <w:sz w:val="20"/>
          <w:lang w:val="en-GB"/>
        </w:rPr>
        <w:t>procedures</w:t>
      </w:r>
      <w:r w:rsidRPr="00075FA2">
        <w:rPr>
          <w:spacing w:val="-14"/>
          <w:sz w:val="20"/>
          <w:lang w:val="en-GB"/>
        </w:rPr>
        <w:t xml:space="preserve"> </w:t>
      </w:r>
      <w:r w:rsidRPr="00075FA2">
        <w:rPr>
          <w:sz w:val="20"/>
          <w:lang w:val="en-GB"/>
        </w:rPr>
        <w:t>designed</w:t>
      </w:r>
      <w:r w:rsidRPr="00075FA2">
        <w:rPr>
          <w:spacing w:val="-14"/>
          <w:sz w:val="20"/>
          <w:lang w:val="en-GB"/>
        </w:rPr>
        <w:t xml:space="preserve"> </w:t>
      </w:r>
      <w:r w:rsidRPr="00075FA2">
        <w:rPr>
          <w:sz w:val="20"/>
          <w:lang w:val="en-GB"/>
        </w:rPr>
        <w:t>to</w:t>
      </w:r>
      <w:r w:rsidRPr="00075FA2">
        <w:rPr>
          <w:spacing w:val="-13"/>
          <w:sz w:val="20"/>
          <w:lang w:val="en-GB"/>
        </w:rPr>
        <w:t xml:space="preserve"> </w:t>
      </w:r>
      <w:r w:rsidRPr="00075FA2">
        <w:rPr>
          <w:sz w:val="20"/>
          <w:lang w:val="en-GB"/>
        </w:rPr>
        <w:t>promote</w:t>
      </w:r>
      <w:r w:rsidRPr="00075FA2">
        <w:rPr>
          <w:spacing w:val="-14"/>
          <w:sz w:val="20"/>
          <w:lang w:val="en-GB"/>
        </w:rPr>
        <w:t xml:space="preserve"> </w:t>
      </w:r>
      <w:r w:rsidRPr="00075FA2">
        <w:rPr>
          <w:sz w:val="20"/>
          <w:lang w:val="en-GB"/>
        </w:rPr>
        <w:t>and</w:t>
      </w:r>
      <w:r w:rsidRPr="00075FA2">
        <w:rPr>
          <w:spacing w:val="-14"/>
          <w:sz w:val="20"/>
          <w:lang w:val="en-GB"/>
        </w:rPr>
        <w:t xml:space="preserve"> </w:t>
      </w:r>
      <w:r w:rsidRPr="00075FA2">
        <w:rPr>
          <w:sz w:val="20"/>
          <w:lang w:val="en-GB"/>
        </w:rPr>
        <w:t>ensure</w:t>
      </w:r>
      <w:r w:rsidRPr="00075FA2">
        <w:rPr>
          <w:spacing w:val="-14"/>
          <w:sz w:val="20"/>
          <w:lang w:val="en-GB"/>
        </w:rPr>
        <w:t xml:space="preserve"> </w:t>
      </w:r>
      <w:r w:rsidRPr="00075FA2">
        <w:rPr>
          <w:sz w:val="20"/>
          <w:lang w:val="en-GB"/>
        </w:rPr>
        <w:t>their</w:t>
      </w:r>
      <w:r w:rsidRPr="00075FA2">
        <w:rPr>
          <w:spacing w:val="-14"/>
          <w:sz w:val="20"/>
          <w:lang w:val="en-GB"/>
        </w:rPr>
        <w:t xml:space="preserve"> </w:t>
      </w:r>
      <w:r w:rsidRPr="00075FA2">
        <w:rPr>
          <w:sz w:val="20"/>
          <w:lang w:val="en-GB"/>
        </w:rPr>
        <w:t>health and safety.</w:t>
      </w:r>
    </w:p>
    <w:p w14:paraId="26A2BC30" w14:textId="77777777" w:rsidR="00EC0A8F" w:rsidRPr="00075FA2" w:rsidRDefault="006318E4">
      <w:pPr>
        <w:pStyle w:val="ListParagraph"/>
        <w:numPr>
          <w:ilvl w:val="0"/>
          <w:numId w:val="1"/>
        </w:numPr>
        <w:tabs>
          <w:tab w:val="left" w:pos="918"/>
        </w:tabs>
        <w:ind w:left="918" w:hanging="358"/>
        <w:rPr>
          <w:sz w:val="20"/>
          <w:lang w:val="en-GB"/>
        </w:rPr>
      </w:pPr>
      <w:r w:rsidRPr="00075FA2">
        <w:rPr>
          <w:sz w:val="20"/>
          <w:lang w:val="en-GB"/>
        </w:rPr>
        <w:t>Members</w:t>
      </w:r>
      <w:r w:rsidRPr="00075FA2">
        <w:rPr>
          <w:spacing w:val="-6"/>
          <w:sz w:val="20"/>
          <w:lang w:val="en-GB"/>
        </w:rPr>
        <w:t xml:space="preserve"> </w:t>
      </w:r>
      <w:r w:rsidRPr="00075FA2">
        <w:rPr>
          <w:sz w:val="20"/>
          <w:lang w:val="en-GB"/>
        </w:rPr>
        <w:t>of</w:t>
      </w:r>
      <w:r w:rsidRPr="00075FA2">
        <w:rPr>
          <w:spacing w:val="-7"/>
          <w:sz w:val="20"/>
          <w:lang w:val="en-GB"/>
        </w:rPr>
        <w:t xml:space="preserve"> </w:t>
      </w:r>
      <w:r w:rsidRPr="00075FA2">
        <w:rPr>
          <w:sz w:val="20"/>
          <w:lang w:val="en-GB"/>
        </w:rPr>
        <w:t>the</w:t>
      </w:r>
      <w:r w:rsidRPr="00075FA2">
        <w:rPr>
          <w:spacing w:val="-8"/>
          <w:sz w:val="20"/>
          <w:lang w:val="en-GB"/>
        </w:rPr>
        <w:t xml:space="preserve"> </w:t>
      </w:r>
      <w:r w:rsidRPr="00075FA2">
        <w:rPr>
          <w:sz w:val="20"/>
          <w:lang w:val="en-GB"/>
        </w:rPr>
        <w:t>Department</w:t>
      </w:r>
      <w:r w:rsidRPr="00075FA2">
        <w:rPr>
          <w:spacing w:val="-6"/>
          <w:sz w:val="20"/>
          <w:lang w:val="en-GB"/>
        </w:rPr>
        <w:t xml:space="preserve"> </w:t>
      </w:r>
      <w:r w:rsidRPr="00075FA2">
        <w:rPr>
          <w:sz w:val="20"/>
          <w:lang w:val="en-GB"/>
        </w:rPr>
        <w:t>shall</w:t>
      </w:r>
      <w:r w:rsidRPr="00075FA2">
        <w:rPr>
          <w:spacing w:val="-8"/>
          <w:sz w:val="20"/>
          <w:lang w:val="en-GB"/>
        </w:rPr>
        <w:t xml:space="preserve"> </w:t>
      </w:r>
      <w:r w:rsidRPr="00075FA2">
        <w:rPr>
          <w:sz w:val="20"/>
          <w:lang w:val="en-GB"/>
        </w:rPr>
        <w:t>not</w:t>
      </w:r>
      <w:r w:rsidRPr="00075FA2">
        <w:rPr>
          <w:spacing w:val="-7"/>
          <w:sz w:val="20"/>
          <w:lang w:val="en-GB"/>
        </w:rPr>
        <w:t xml:space="preserve"> </w:t>
      </w:r>
      <w:r w:rsidRPr="00075FA2">
        <w:rPr>
          <w:sz w:val="20"/>
          <w:lang w:val="en-GB"/>
        </w:rPr>
        <w:t>interfere</w:t>
      </w:r>
      <w:r w:rsidRPr="00075FA2">
        <w:rPr>
          <w:spacing w:val="-6"/>
          <w:sz w:val="20"/>
          <w:lang w:val="en-GB"/>
        </w:rPr>
        <w:t xml:space="preserve"> </w:t>
      </w:r>
      <w:r w:rsidRPr="00075FA2">
        <w:rPr>
          <w:sz w:val="20"/>
          <w:lang w:val="en-GB"/>
        </w:rPr>
        <w:t>with</w:t>
      </w:r>
      <w:r w:rsidRPr="00075FA2">
        <w:rPr>
          <w:spacing w:val="-8"/>
          <w:sz w:val="20"/>
          <w:lang w:val="en-GB"/>
        </w:rPr>
        <w:t xml:space="preserve"> </w:t>
      </w:r>
      <w:r w:rsidRPr="00075FA2">
        <w:rPr>
          <w:sz w:val="20"/>
          <w:lang w:val="en-GB"/>
        </w:rPr>
        <w:t>or</w:t>
      </w:r>
      <w:r w:rsidRPr="00075FA2">
        <w:rPr>
          <w:spacing w:val="-3"/>
          <w:sz w:val="20"/>
          <w:lang w:val="en-GB"/>
        </w:rPr>
        <w:t xml:space="preserve"> </w:t>
      </w:r>
      <w:r w:rsidRPr="00075FA2">
        <w:rPr>
          <w:sz w:val="20"/>
          <w:lang w:val="en-GB"/>
        </w:rPr>
        <w:t>misuse</w:t>
      </w:r>
      <w:r w:rsidRPr="00075FA2">
        <w:rPr>
          <w:spacing w:val="-7"/>
          <w:sz w:val="20"/>
          <w:lang w:val="en-GB"/>
        </w:rPr>
        <w:t xml:space="preserve"> </w:t>
      </w:r>
      <w:r w:rsidRPr="00075FA2">
        <w:rPr>
          <w:sz w:val="20"/>
          <w:lang w:val="en-GB"/>
        </w:rPr>
        <w:t>anything</w:t>
      </w:r>
      <w:r w:rsidRPr="00075FA2">
        <w:rPr>
          <w:spacing w:val="-6"/>
          <w:sz w:val="20"/>
          <w:lang w:val="en-GB"/>
        </w:rPr>
        <w:t xml:space="preserve"> </w:t>
      </w:r>
      <w:r w:rsidRPr="00075FA2">
        <w:rPr>
          <w:sz w:val="20"/>
          <w:lang w:val="en-GB"/>
        </w:rPr>
        <w:t>provided</w:t>
      </w:r>
      <w:r w:rsidRPr="00075FA2">
        <w:rPr>
          <w:spacing w:val="-7"/>
          <w:sz w:val="20"/>
          <w:lang w:val="en-GB"/>
        </w:rPr>
        <w:t xml:space="preserve"> </w:t>
      </w:r>
      <w:r w:rsidRPr="00075FA2">
        <w:rPr>
          <w:sz w:val="20"/>
          <w:lang w:val="en-GB"/>
        </w:rPr>
        <w:t>to</w:t>
      </w:r>
      <w:r w:rsidRPr="00075FA2">
        <w:rPr>
          <w:spacing w:val="-7"/>
          <w:sz w:val="20"/>
          <w:lang w:val="en-GB"/>
        </w:rPr>
        <w:t xml:space="preserve"> </w:t>
      </w:r>
      <w:r w:rsidRPr="00075FA2">
        <w:rPr>
          <w:sz w:val="20"/>
          <w:lang w:val="en-GB"/>
        </w:rPr>
        <w:t>ensure</w:t>
      </w:r>
      <w:r w:rsidRPr="00075FA2">
        <w:rPr>
          <w:spacing w:val="-5"/>
          <w:sz w:val="20"/>
          <w:lang w:val="en-GB"/>
        </w:rPr>
        <w:t xml:space="preserve"> </w:t>
      </w:r>
      <w:r w:rsidRPr="00075FA2">
        <w:rPr>
          <w:sz w:val="20"/>
          <w:lang w:val="en-GB"/>
        </w:rPr>
        <w:t>their</w:t>
      </w:r>
      <w:r w:rsidRPr="00075FA2">
        <w:rPr>
          <w:spacing w:val="-6"/>
          <w:sz w:val="20"/>
          <w:lang w:val="en-GB"/>
        </w:rPr>
        <w:t xml:space="preserve"> </w:t>
      </w:r>
      <w:r w:rsidRPr="00075FA2">
        <w:rPr>
          <w:spacing w:val="-2"/>
          <w:sz w:val="20"/>
          <w:lang w:val="en-GB"/>
        </w:rPr>
        <w:t>safety</w:t>
      </w:r>
    </w:p>
    <w:p w14:paraId="4C1A461E" w14:textId="77777777" w:rsidR="00EC0A8F" w:rsidRPr="00075FA2" w:rsidRDefault="00EC0A8F">
      <w:pPr>
        <w:pStyle w:val="BodyText"/>
        <w:rPr>
          <w:lang w:val="en-GB"/>
        </w:rPr>
      </w:pPr>
    </w:p>
    <w:p w14:paraId="2700CE15" w14:textId="77777777" w:rsidR="00EC0A8F" w:rsidRPr="00075FA2" w:rsidRDefault="00EC0A8F">
      <w:pPr>
        <w:pStyle w:val="BodyText"/>
        <w:rPr>
          <w:lang w:val="en-GB"/>
        </w:rPr>
      </w:pPr>
    </w:p>
    <w:p w14:paraId="64EEC5A8" w14:textId="77777777" w:rsidR="00EC0A8F" w:rsidRPr="00075FA2" w:rsidRDefault="00EC0A8F">
      <w:pPr>
        <w:pStyle w:val="BodyText"/>
        <w:rPr>
          <w:lang w:val="en-GB"/>
        </w:rPr>
      </w:pPr>
    </w:p>
    <w:p w14:paraId="3721A98E" w14:textId="77777777" w:rsidR="00EC0A8F" w:rsidRPr="00075FA2" w:rsidRDefault="00EC0A8F">
      <w:pPr>
        <w:pStyle w:val="BodyText"/>
        <w:rPr>
          <w:lang w:val="en-GB"/>
        </w:rPr>
      </w:pPr>
    </w:p>
    <w:p w14:paraId="2172792A" w14:textId="77777777" w:rsidR="00EC0A8F" w:rsidRPr="00075FA2" w:rsidRDefault="00EC0A8F">
      <w:pPr>
        <w:pStyle w:val="BodyText"/>
        <w:rPr>
          <w:lang w:val="en-GB"/>
        </w:rPr>
      </w:pPr>
    </w:p>
    <w:p w14:paraId="3F9F0C29" w14:textId="77777777" w:rsidR="00EC0A8F" w:rsidRPr="00075FA2" w:rsidRDefault="00EC0A8F">
      <w:pPr>
        <w:pStyle w:val="BodyText"/>
        <w:rPr>
          <w:lang w:val="en-GB"/>
        </w:rPr>
      </w:pPr>
    </w:p>
    <w:p w14:paraId="53A25ACF" w14:textId="77777777" w:rsidR="00EC0A8F" w:rsidRPr="00075FA2" w:rsidRDefault="00EC0A8F">
      <w:pPr>
        <w:pStyle w:val="BodyText"/>
        <w:rPr>
          <w:lang w:val="en-GB"/>
        </w:rPr>
      </w:pPr>
    </w:p>
    <w:p w14:paraId="16828FD8" w14:textId="77777777" w:rsidR="00EC0A8F" w:rsidRPr="00075FA2" w:rsidRDefault="00EC0A8F">
      <w:pPr>
        <w:pStyle w:val="BodyText"/>
        <w:rPr>
          <w:lang w:val="en-GB"/>
        </w:rPr>
      </w:pPr>
    </w:p>
    <w:p w14:paraId="29D50060" w14:textId="77777777" w:rsidR="00EC0A8F" w:rsidRPr="00075FA2" w:rsidRDefault="00EC0A8F">
      <w:pPr>
        <w:pStyle w:val="BodyText"/>
        <w:rPr>
          <w:lang w:val="en-GB"/>
        </w:rPr>
      </w:pPr>
    </w:p>
    <w:p w14:paraId="6B7C3179" w14:textId="77777777" w:rsidR="00EC0A8F" w:rsidRPr="00075FA2" w:rsidRDefault="00EC0A8F">
      <w:pPr>
        <w:pStyle w:val="BodyText"/>
        <w:rPr>
          <w:lang w:val="en-GB"/>
        </w:rPr>
      </w:pPr>
    </w:p>
    <w:p w14:paraId="1682DD8E" w14:textId="77777777" w:rsidR="00EC0A8F" w:rsidRPr="00075FA2" w:rsidRDefault="00EC0A8F">
      <w:pPr>
        <w:pStyle w:val="BodyText"/>
        <w:rPr>
          <w:lang w:val="en-GB"/>
        </w:rPr>
      </w:pPr>
    </w:p>
    <w:p w14:paraId="357A47F5" w14:textId="77777777" w:rsidR="00EC0A8F" w:rsidRPr="00075FA2" w:rsidRDefault="00EC0A8F">
      <w:pPr>
        <w:pStyle w:val="BodyText"/>
        <w:rPr>
          <w:lang w:val="en-GB"/>
        </w:rPr>
      </w:pPr>
    </w:p>
    <w:p w14:paraId="2F2764C3" w14:textId="77777777" w:rsidR="00EC0A8F" w:rsidRPr="00075FA2" w:rsidRDefault="00EC0A8F">
      <w:pPr>
        <w:pStyle w:val="BodyText"/>
        <w:rPr>
          <w:lang w:val="en-GB"/>
        </w:rPr>
      </w:pPr>
    </w:p>
    <w:p w14:paraId="15514FC1" w14:textId="77777777" w:rsidR="00EC0A8F" w:rsidRPr="00075FA2" w:rsidRDefault="00EC0A8F">
      <w:pPr>
        <w:pStyle w:val="BodyText"/>
        <w:rPr>
          <w:lang w:val="en-GB"/>
        </w:rPr>
      </w:pPr>
    </w:p>
    <w:p w14:paraId="6B6D5A74" w14:textId="77777777" w:rsidR="00EC0A8F" w:rsidRPr="00075FA2" w:rsidRDefault="00EC0A8F">
      <w:pPr>
        <w:pStyle w:val="BodyText"/>
        <w:rPr>
          <w:lang w:val="en-GB"/>
        </w:rPr>
      </w:pPr>
    </w:p>
    <w:p w14:paraId="5D340EF2" w14:textId="77777777" w:rsidR="00EC0A8F" w:rsidRPr="00075FA2" w:rsidRDefault="00EC0A8F">
      <w:pPr>
        <w:pStyle w:val="BodyText"/>
        <w:rPr>
          <w:lang w:val="en-GB"/>
        </w:rPr>
      </w:pPr>
    </w:p>
    <w:p w14:paraId="312E4F07" w14:textId="77777777" w:rsidR="00EC0A8F" w:rsidRPr="00075FA2" w:rsidRDefault="00EC0A8F">
      <w:pPr>
        <w:pStyle w:val="BodyText"/>
        <w:rPr>
          <w:lang w:val="en-GB"/>
        </w:rPr>
      </w:pPr>
    </w:p>
    <w:p w14:paraId="589A95B6" w14:textId="77777777" w:rsidR="00EC0A8F" w:rsidRPr="00075FA2" w:rsidRDefault="00EC0A8F">
      <w:pPr>
        <w:pStyle w:val="BodyText"/>
        <w:rPr>
          <w:lang w:val="en-GB"/>
        </w:rPr>
      </w:pPr>
    </w:p>
    <w:p w14:paraId="3D6E3C9C" w14:textId="77777777" w:rsidR="00EC0A8F" w:rsidRPr="00075FA2" w:rsidRDefault="00EC0A8F">
      <w:pPr>
        <w:pStyle w:val="BodyText"/>
        <w:rPr>
          <w:lang w:val="en-GB"/>
        </w:rPr>
      </w:pPr>
    </w:p>
    <w:p w14:paraId="4918102D" w14:textId="77777777" w:rsidR="00EC0A8F" w:rsidRPr="00075FA2" w:rsidRDefault="00EC0A8F">
      <w:pPr>
        <w:pStyle w:val="BodyText"/>
        <w:rPr>
          <w:lang w:val="en-GB"/>
        </w:rPr>
      </w:pPr>
    </w:p>
    <w:p w14:paraId="3B317094" w14:textId="77777777" w:rsidR="00EC0A8F" w:rsidRPr="00075FA2" w:rsidRDefault="00EC0A8F">
      <w:pPr>
        <w:pStyle w:val="BodyText"/>
        <w:rPr>
          <w:lang w:val="en-GB"/>
        </w:rPr>
      </w:pPr>
    </w:p>
    <w:p w14:paraId="72B8BC9F" w14:textId="77777777" w:rsidR="00EC0A8F" w:rsidRPr="00075FA2" w:rsidRDefault="00EC0A8F">
      <w:pPr>
        <w:pStyle w:val="BodyText"/>
        <w:rPr>
          <w:lang w:val="en-GB"/>
        </w:rPr>
      </w:pPr>
    </w:p>
    <w:p w14:paraId="34291E51" w14:textId="77777777" w:rsidR="00EC0A8F" w:rsidRPr="00075FA2" w:rsidRDefault="00EC0A8F">
      <w:pPr>
        <w:pStyle w:val="BodyText"/>
        <w:rPr>
          <w:lang w:val="en-GB"/>
        </w:rPr>
      </w:pPr>
    </w:p>
    <w:p w14:paraId="287CDB53" w14:textId="77777777" w:rsidR="00EC0A8F" w:rsidRPr="00075FA2" w:rsidRDefault="00EC0A8F">
      <w:pPr>
        <w:pStyle w:val="BodyText"/>
        <w:rPr>
          <w:lang w:val="en-GB"/>
        </w:rPr>
      </w:pPr>
    </w:p>
    <w:p w14:paraId="58F6C715" w14:textId="77777777" w:rsidR="00EC0A8F" w:rsidRPr="00075FA2" w:rsidRDefault="00EC0A8F">
      <w:pPr>
        <w:pStyle w:val="BodyText"/>
        <w:rPr>
          <w:lang w:val="en-GB"/>
        </w:rPr>
      </w:pPr>
    </w:p>
    <w:p w14:paraId="0E4058DC" w14:textId="77777777" w:rsidR="00EC0A8F" w:rsidRPr="00075FA2" w:rsidRDefault="00EC0A8F">
      <w:pPr>
        <w:pStyle w:val="BodyText"/>
        <w:rPr>
          <w:lang w:val="en-GB"/>
        </w:rPr>
      </w:pPr>
    </w:p>
    <w:p w14:paraId="559D966F" w14:textId="77777777" w:rsidR="00EC0A8F" w:rsidRPr="00075FA2" w:rsidRDefault="00EC0A8F">
      <w:pPr>
        <w:pStyle w:val="BodyText"/>
        <w:rPr>
          <w:lang w:val="en-GB"/>
        </w:rPr>
      </w:pPr>
    </w:p>
    <w:p w14:paraId="19A1081A" w14:textId="77777777" w:rsidR="00EC0A8F" w:rsidRPr="00075FA2" w:rsidRDefault="00EC0A8F">
      <w:pPr>
        <w:pStyle w:val="BodyText"/>
        <w:rPr>
          <w:lang w:val="en-GB"/>
        </w:rPr>
      </w:pPr>
    </w:p>
    <w:p w14:paraId="51C096E0" w14:textId="77777777" w:rsidR="00EC0A8F" w:rsidRDefault="00EC0A8F">
      <w:pPr>
        <w:pStyle w:val="BodyText"/>
        <w:rPr>
          <w:lang w:val="en-GB"/>
        </w:rPr>
      </w:pPr>
    </w:p>
    <w:p w14:paraId="75843F26" w14:textId="77777777" w:rsidR="00BF7C66" w:rsidRDefault="00BF7C66">
      <w:pPr>
        <w:pStyle w:val="BodyText"/>
        <w:rPr>
          <w:lang w:val="en-GB"/>
        </w:rPr>
      </w:pPr>
    </w:p>
    <w:p w14:paraId="1C57C509" w14:textId="77777777" w:rsidR="00BF7C66" w:rsidRDefault="00BF7C66">
      <w:pPr>
        <w:pStyle w:val="BodyText"/>
        <w:rPr>
          <w:lang w:val="en-GB"/>
        </w:rPr>
      </w:pPr>
    </w:p>
    <w:p w14:paraId="0ED66982" w14:textId="77777777" w:rsidR="00BF7C66" w:rsidRDefault="00BF7C66">
      <w:pPr>
        <w:pStyle w:val="BodyText"/>
        <w:rPr>
          <w:lang w:val="en-GB"/>
        </w:rPr>
      </w:pPr>
    </w:p>
    <w:p w14:paraId="06EE6208" w14:textId="77777777" w:rsidR="00BF7C66" w:rsidRDefault="00BF7C66">
      <w:pPr>
        <w:pStyle w:val="BodyText"/>
        <w:rPr>
          <w:lang w:val="en-GB"/>
        </w:rPr>
      </w:pPr>
    </w:p>
    <w:p w14:paraId="4965FB51" w14:textId="77777777" w:rsidR="00BF7C66" w:rsidRDefault="00BF7C66">
      <w:pPr>
        <w:pStyle w:val="BodyText"/>
        <w:rPr>
          <w:lang w:val="en-GB"/>
        </w:rPr>
      </w:pPr>
    </w:p>
    <w:p w14:paraId="6FEB1E56" w14:textId="77777777" w:rsidR="007174B4" w:rsidRDefault="007174B4">
      <w:pPr>
        <w:pStyle w:val="BodyText"/>
        <w:rPr>
          <w:lang w:val="en-GB"/>
        </w:rPr>
      </w:pPr>
    </w:p>
    <w:p w14:paraId="216DF25F" w14:textId="77777777" w:rsidR="007174B4" w:rsidRDefault="007174B4">
      <w:pPr>
        <w:pStyle w:val="BodyText"/>
        <w:rPr>
          <w:lang w:val="en-GB"/>
        </w:rPr>
      </w:pPr>
    </w:p>
    <w:p w14:paraId="6E529AFB" w14:textId="77777777" w:rsidR="007174B4" w:rsidRDefault="007174B4">
      <w:pPr>
        <w:pStyle w:val="BodyText"/>
        <w:rPr>
          <w:lang w:val="en-GB"/>
        </w:rPr>
      </w:pPr>
    </w:p>
    <w:p w14:paraId="00A17768" w14:textId="77777777" w:rsidR="007174B4" w:rsidRDefault="007174B4">
      <w:pPr>
        <w:pStyle w:val="BodyText"/>
        <w:rPr>
          <w:lang w:val="en-GB"/>
        </w:rPr>
      </w:pPr>
    </w:p>
    <w:p w14:paraId="2595157A" w14:textId="77777777" w:rsidR="007174B4" w:rsidRDefault="007174B4">
      <w:pPr>
        <w:pStyle w:val="BodyText"/>
        <w:rPr>
          <w:lang w:val="en-GB"/>
        </w:rPr>
      </w:pPr>
    </w:p>
    <w:p w14:paraId="4F480CBC" w14:textId="77777777" w:rsidR="007174B4" w:rsidRDefault="007174B4">
      <w:pPr>
        <w:pStyle w:val="BodyText"/>
        <w:rPr>
          <w:lang w:val="en-GB"/>
        </w:rPr>
      </w:pPr>
    </w:p>
    <w:p w14:paraId="73959288" w14:textId="77777777" w:rsidR="007174B4" w:rsidRDefault="007174B4">
      <w:pPr>
        <w:pStyle w:val="BodyText"/>
        <w:rPr>
          <w:lang w:val="en-GB"/>
        </w:rPr>
      </w:pPr>
    </w:p>
    <w:p w14:paraId="047CC1AA" w14:textId="77777777" w:rsidR="007174B4" w:rsidRPr="00075FA2" w:rsidRDefault="007174B4">
      <w:pPr>
        <w:pStyle w:val="BodyText"/>
        <w:rPr>
          <w:lang w:val="en-GB"/>
        </w:rPr>
      </w:pPr>
    </w:p>
    <w:p w14:paraId="6468E983" w14:textId="77777777" w:rsidR="00EC0A8F" w:rsidRPr="00075FA2" w:rsidRDefault="006318E4">
      <w:pPr>
        <w:pStyle w:val="BodyText"/>
        <w:spacing w:before="58"/>
        <w:rPr>
          <w:lang w:val="en-GB"/>
        </w:rPr>
      </w:pPr>
      <w:r w:rsidRPr="00075FA2">
        <w:rPr>
          <w:noProof/>
          <w:lang w:val="en-GB"/>
        </w:rPr>
        <mc:AlternateContent>
          <mc:Choice Requires="wps">
            <w:drawing>
              <wp:anchor distT="0" distB="0" distL="0" distR="0" simplePos="0" relativeHeight="251659776" behindDoc="1" locked="0" layoutInCell="1" allowOverlap="1" wp14:anchorId="66846741" wp14:editId="007A0587">
                <wp:simplePos x="0" y="0"/>
                <wp:positionH relativeFrom="page">
                  <wp:posOffset>701040</wp:posOffset>
                </wp:positionH>
                <wp:positionV relativeFrom="paragraph">
                  <wp:posOffset>198342</wp:posOffset>
                </wp:positionV>
                <wp:extent cx="62363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335" cy="6350"/>
                        </a:xfrm>
                        <a:custGeom>
                          <a:avLst/>
                          <a:gdLst/>
                          <a:ahLst/>
                          <a:cxnLst/>
                          <a:rect l="l" t="t" r="r" b="b"/>
                          <a:pathLst>
                            <a:path w="6236335" h="6350">
                              <a:moveTo>
                                <a:pt x="6236208" y="0"/>
                              </a:moveTo>
                              <a:lnTo>
                                <a:pt x="0" y="0"/>
                              </a:lnTo>
                              <a:lnTo>
                                <a:pt x="0" y="6096"/>
                              </a:lnTo>
                              <a:lnTo>
                                <a:pt x="6236208" y="6096"/>
                              </a:lnTo>
                              <a:lnTo>
                                <a:pt x="6236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0220EF" id="Graphic 10" o:spid="_x0000_s1026" style="position:absolute;margin-left:55.2pt;margin-top:15.6pt;width:491.05pt;height:.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236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" path="m6236208,l,,,6096r6236208,l6236208,xe" fillcolor="black" stroked="f">
                <v:path arrowok="t"/>
                <w10:wrap type="topAndBottom" anchorx="page"/>
              </v:shape>
            </w:pict>
          </mc:Fallback>
        </mc:AlternateContent>
      </w:r>
    </w:p>
    <w:p w14:paraId="27D33423" w14:textId="77777777" w:rsidR="00EC0A8F" w:rsidRPr="00075FA2" w:rsidRDefault="00EC0A8F">
      <w:pPr>
        <w:pStyle w:val="BodyText"/>
        <w:spacing w:before="97"/>
        <w:rPr>
          <w:sz w:val="16"/>
          <w:lang w:val="en-GB"/>
        </w:rPr>
      </w:pPr>
    </w:p>
    <w:p w14:paraId="6C83EB9E" w14:textId="77777777" w:rsidR="00EC0A8F" w:rsidRPr="00075FA2" w:rsidRDefault="006318E4">
      <w:pPr>
        <w:pStyle w:val="ListParagraph"/>
        <w:numPr>
          <w:ilvl w:val="1"/>
          <w:numId w:val="1"/>
        </w:numPr>
        <w:tabs>
          <w:tab w:val="left" w:pos="919"/>
        </w:tabs>
        <w:spacing w:before="1"/>
        <w:ind w:left="919" w:hanging="359"/>
        <w:rPr>
          <w:sz w:val="16"/>
          <w:lang w:val="en-GB"/>
        </w:rPr>
      </w:pPr>
      <w:r w:rsidRPr="00075FA2">
        <w:rPr>
          <w:sz w:val="16"/>
          <w:lang w:val="en-GB"/>
        </w:rPr>
        <w:t>See</w:t>
      </w:r>
      <w:r w:rsidRPr="00075FA2">
        <w:rPr>
          <w:spacing w:val="-6"/>
          <w:sz w:val="16"/>
          <w:lang w:val="en-GB"/>
        </w:rPr>
        <w:t xml:space="preserve"> </w:t>
      </w:r>
      <w:r w:rsidRPr="00075FA2">
        <w:rPr>
          <w:sz w:val="16"/>
          <w:lang w:val="en-GB"/>
        </w:rPr>
        <w:t>also</w:t>
      </w:r>
      <w:r w:rsidRPr="00075FA2">
        <w:rPr>
          <w:spacing w:val="-6"/>
          <w:sz w:val="16"/>
          <w:lang w:val="en-GB"/>
        </w:rPr>
        <w:t xml:space="preserve"> </w:t>
      </w:r>
      <w:r w:rsidRPr="00075FA2">
        <w:rPr>
          <w:sz w:val="16"/>
          <w:lang w:val="en-GB"/>
        </w:rPr>
        <w:t>Section</w:t>
      </w:r>
      <w:r w:rsidRPr="00075FA2">
        <w:rPr>
          <w:spacing w:val="-3"/>
          <w:sz w:val="16"/>
          <w:lang w:val="en-GB"/>
        </w:rPr>
        <w:t xml:space="preserve"> </w:t>
      </w:r>
      <w:r w:rsidRPr="00075FA2">
        <w:rPr>
          <w:sz w:val="16"/>
          <w:lang w:val="en-GB"/>
        </w:rPr>
        <w:t>3.3</w:t>
      </w:r>
      <w:r w:rsidRPr="00075FA2">
        <w:rPr>
          <w:spacing w:val="-4"/>
          <w:sz w:val="16"/>
          <w:lang w:val="en-GB"/>
        </w:rPr>
        <w:t xml:space="preserve"> </w:t>
      </w:r>
      <w:r w:rsidRPr="00075FA2">
        <w:rPr>
          <w:sz w:val="16"/>
          <w:lang w:val="en-GB"/>
        </w:rPr>
        <w:t>at</w:t>
      </w:r>
      <w:r w:rsidRPr="00075FA2">
        <w:rPr>
          <w:spacing w:val="-5"/>
          <w:sz w:val="16"/>
          <w:lang w:val="en-GB"/>
        </w:rPr>
        <w:t xml:space="preserve"> </w:t>
      </w:r>
      <w:r w:rsidRPr="00075FA2">
        <w:rPr>
          <w:sz w:val="16"/>
          <w:lang w:val="en-GB"/>
        </w:rPr>
        <w:t>the</w:t>
      </w:r>
      <w:r w:rsidRPr="00075FA2">
        <w:rPr>
          <w:spacing w:val="-6"/>
          <w:sz w:val="16"/>
          <w:lang w:val="en-GB"/>
        </w:rPr>
        <w:t xml:space="preserve"> </w:t>
      </w:r>
      <w:r w:rsidRPr="00075FA2">
        <w:rPr>
          <w:sz w:val="16"/>
          <w:lang w:val="en-GB"/>
        </w:rPr>
        <w:t>UCL-Approved</w:t>
      </w:r>
      <w:r w:rsidRPr="00075FA2">
        <w:rPr>
          <w:spacing w:val="-4"/>
          <w:sz w:val="16"/>
          <w:lang w:val="en-GB"/>
        </w:rPr>
        <w:t xml:space="preserve"> </w:t>
      </w:r>
      <w:r w:rsidRPr="00075FA2">
        <w:rPr>
          <w:sz w:val="16"/>
          <w:lang w:val="en-GB"/>
        </w:rPr>
        <w:t>Code</w:t>
      </w:r>
      <w:r w:rsidRPr="00075FA2">
        <w:rPr>
          <w:spacing w:val="-4"/>
          <w:sz w:val="16"/>
          <w:lang w:val="en-GB"/>
        </w:rPr>
        <w:t xml:space="preserve"> </w:t>
      </w:r>
      <w:r w:rsidRPr="00075FA2">
        <w:rPr>
          <w:sz w:val="16"/>
          <w:lang w:val="en-GB"/>
        </w:rPr>
        <w:t>of</w:t>
      </w:r>
      <w:r w:rsidRPr="00075FA2">
        <w:rPr>
          <w:spacing w:val="-3"/>
          <w:sz w:val="16"/>
          <w:lang w:val="en-GB"/>
        </w:rPr>
        <w:t xml:space="preserve"> </w:t>
      </w:r>
      <w:r w:rsidRPr="00075FA2">
        <w:rPr>
          <w:sz w:val="16"/>
          <w:lang w:val="en-GB"/>
        </w:rPr>
        <w:t>Practice:</w:t>
      </w:r>
      <w:r w:rsidRPr="00075FA2">
        <w:rPr>
          <w:spacing w:val="-5"/>
          <w:sz w:val="16"/>
          <w:lang w:val="en-GB"/>
        </w:rPr>
        <w:t xml:space="preserve"> </w:t>
      </w:r>
      <w:r w:rsidRPr="00075FA2">
        <w:rPr>
          <w:sz w:val="16"/>
          <w:lang w:val="en-GB"/>
        </w:rPr>
        <w:t>“The</w:t>
      </w:r>
      <w:r w:rsidRPr="00075FA2">
        <w:rPr>
          <w:spacing w:val="-4"/>
          <w:sz w:val="16"/>
          <w:lang w:val="en-GB"/>
        </w:rPr>
        <w:t xml:space="preserve"> </w:t>
      </w:r>
      <w:r w:rsidRPr="00075FA2">
        <w:rPr>
          <w:sz w:val="16"/>
          <w:lang w:val="en-GB"/>
        </w:rPr>
        <w:t>Management</w:t>
      </w:r>
      <w:r w:rsidRPr="00075FA2">
        <w:rPr>
          <w:spacing w:val="-3"/>
          <w:sz w:val="16"/>
          <w:lang w:val="en-GB"/>
        </w:rPr>
        <w:t xml:space="preserve"> </w:t>
      </w:r>
      <w:r w:rsidRPr="00075FA2">
        <w:rPr>
          <w:sz w:val="16"/>
          <w:lang w:val="en-GB"/>
        </w:rPr>
        <w:t>of</w:t>
      </w:r>
      <w:r w:rsidRPr="00075FA2">
        <w:rPr>
          <w:spacing w:val="-5"/>
          <w:sz w:val="16"/>
          <w:lang w:val="en-GB"/>
        </w:rPr>
        <w:t xml:space="preserve"> </w:t>
      </w:r>
      <w:r w:rsidRPr="00075FA2">
        <w:rPr>
          <w:sz w:val="16"/>
          <w:lang w:val="en-GB"/>
        </w:rPr>
        <w:t>Health</w:t>
      </w:r>
      <w:r w:rsidRPr="00075FA2">
        <w:rPr>
          <w:spacing w:val="-4"/>
          <w:sz w:val="16"/>
          <w:lang w:val="en-GB"/>
        </w:rPr>
        <w:t xml:space="preserve"> </w:t>
      </w:r>
      <w:r w:rsidRPr="00075FA2">
        <w:rPr>
          <w:sz w:val="16"/>
          <w:lang w:val="en-GB"/>
        </w:rPr>
        <w:t>and</w:t>
      </w:r>
      <w:r w:rsidRPr="00075FA2">
        <w:rPr>
          <w:spacing w:val="-6"/>
          <w:sz w:val="16"/>
          <w:lang w:val="en-GB"/>
        </w:rPr>
        <w:t xml:space="preserve"> </w:t>
      </w:r>
      <w:r w:rsidRPr="00075FA2">
        <w:rPr>
          <w:sz w:val="16"/>
          <w:lang w:val="en-GB"/>
        </w:rPr>
        <w:t>Safety</w:t>
      </w:r>
      <w:r w:rsidRPr="00075FA2">
        <w:rPr>
          <w:spacing w:val="-5"/>
          <w:sz w:val="16"/>
          <w:lang w:val="en-GB"/>
        </w:rPr>
        <w:t xml:space="preserve"> </w:t>
      </w:r>
      <w:proofErr w:type="gramStart"/>
      <w:r w:rsidRPr="00075FA2">
        <w:rPr>
          <w:sz w:val="16"/>
          <w:lang w:val="en-GB"/>
        </w:rPr>
        <w:t>In</w:t>
      </w:r>
      <w:proofErr w:type="gramEnd"/>
      <w:r w:rsidRPr="00075FA2">
        <w:rPr>
          <w:spacing w:val="-1"/>
          <w:sz w:val="16"/>
          <w:lang w:val="en-GB"/>
        </w:rPr>
        <w:t xml:space="preserve"> </w:t>
      </w:r>
      <w:r w:rsidRPr="00075FA2">
        <w:rPr>
          <w:spacing w:val="-2"/>
          <w:sz w:val="16"/>
          <w:lang w:val="en-GB"/>
        </w:rPr>
        <w:t>Departments”</w:t>
      </w:r>
    </w:p>
    <w:p w14:paraId="1BF3027D" w14:textId="77777777" w:rsidR="00EC0A8F" w:rsidRPr="00075FA2" w:rsidRDefault="006318E4">
      <w:pPr>
        <w:pStyle w:val="ListParagraph"/>
        <w:numPr>
          <w:ilvl w:val="1"/>
          <w:numId w:val="1"/>
        </w:numPr>
        <w:tabs>
          <w:tab w:val="left" w:pos="920"/>
        </w:tabs>
        <w:spacing w:before="118"/>
        <w:ind w:right="468"/>
        <w:rPr>
          <w:sz w:val="16"/>
          <w:lang w:val="en-GB"/>
        </w:rPr>
      </w:pPr>
      <w:r w:rsidRPr="00075FA2">
        <w:rPr>
          <w:sz w:val="16"/>
          <w:lang w:val="en-GB"/>
        </w:rPr>
        <w:t>i.e. people</w:t>
      </w:r>
      <w:r w:rsidRPr="00075FA2">
        <w:rPr>
          <w:spacing w:val="-1"/>
          <w:sz w:val="16"/>
          <w:lang w:val="en-GB"/>
        </w:rPr>
        <w:t xml:space="preserve"> </w:t>
      </w:r>
      <w:r w:rsidRPr="00075FA2">
        <w:rPr>
          <w:sz w:val="16"/>
          <w:lang w:val="en-GB"/>
        </w:rPr>
        <w:t>who</w:t>
      </w:r>
      <w:r w:rsidRPr="00075FA2">
        <w:rPr>
          <w:spacing w:val="-1"/>
          <w:sz w:val="16"/>
          <w:lang w:val="en-GB"/>
        </w:rPr>
        <w:t xml:space="preserve"> </w:t>
      </w:r>
      <w:r w:rsidRPr="00075FA2">
        <w:rPr>
          <w:sz w:val="16"/>
          <w:lang w:val="en-GB"/>
        </w:rPr>
        <w:t>have</w:t>
      </w:r>
      <w:r w:rsidRPr="00075FA2">
        <w:rPr>
          <w:spacing w:val="-1"/>
          <w:sz w:val="16"/>
          <w:lang w:val="en-GB"/>
        </w:rPr>
        <w:t xml:space="preserve"> </w:t>
      </w:r>
      <w:r w:rsidRPr="00075FA2">
        <w:rPr>
          <w:sz w:val="16"/>
          <w:lang w:val="en-GB"/>
        </w:rPr>
        <w:t>the</w:t>
      </w:r>
      <w:r w:rsidRPr="00075FA2">
        <w:rPr>
          <w:spacing w:val="-3"/>
          <w:sz w:val="16"/>
          <w:lang w:val="en-GB"/>
        </w:rPr>
        <w:t xml:space="preserve"> </w:t>
      </w:r>
      <w:r w:rsidRPr="00075FA2">
        <w:rPr>
          <w:sz w:val="16"/>
          <w:lang w:val="en-GB"/>
        </w:rPr>
        <w:t>skills,</w:t>
      </w:r>
      <w:r w:rsidRPr="00075FA2">
        <w:rPr>
          <w:spacing w:val="-2"/>
          <w:sz w:val="16"/>
          <w:lang w:val="en-GB"/>
        </w:rPr>
        <w:t xml:space="preserve"> </w:t>
      </w:r>
      <w:r w:rsidRPr="00075FA2">
        <w:rPr>
          <w:sz w:val="16"/>
          <w:lang w:val="en-GB"/>
        </w:rPr>
        <w:t>knowledge</w:t>
      </w:r>
      <w:r w:rsidRPr="00075FA2">
        <w:rPr>
          <w:spacing w:val="-1"/>
          <w:sz w:val="16"/>
          <w:lang w:val="en-GB"/>
        </w:rPr>
        <w:t xml:space="preserve"> </w:t>
      </w:r>
      <w:r w:rsidRPr="00075FA2">
        <w:rPr>
          <w:sz w:val="16"/>
          <w:lang w:val="en-GB"/>
        </w:rPr>
        <w:t>and</w:t>
      </w:r>
      <w:r w:rsidRPr="00075FA2">
        <w:rPr>
          <w:spacing w:val="-1"/>
          <w:sz w:val="16"/>
          <w:lang w:val="en-GB"/>
        </w:rPr>
        <w:t xml:space="preserve"> </w:t>
      </w:r>
      <w:r w:rsidRPr="00075FA2">
        <w:rPr>
          <w:sz w:val="16"/>
          <w:lang w:val="en-GB"/>
        </w:rPr>
        <w:t>experience</w:t>
      </w:r>
      <w:r w:rsidRPr="00075FA2">
        <w:rPr>
          <w:spacing w:val="-1"/>
          <w:sz w:val="16"/>
          <w:lang w:val="en-GB"/>
        </w:rPr>
        <w:t xml:space="preserve"> </w:t>
      </w:r>
      <w:r w:rsidRPr="00075FA2">
        <w:rPr>
          <w:sz w:val="16"/>
          <w:lang w:val="en-GB"/>
        </w:rPr>
        <w:t>required</w:t>
      </w:r>
      <w:r w:rsidRPr="00075FA2">
        <w:rPr>
          <w:spacing w:val="-1"/>
          <w:sz w:val="16"/>
          <w:lang w:val="en-GB"/>
        </w:rPr>
        <w:t xml:space="preserve"> </w:t>
      </w:r>
      <w:r w:rsidRPr="00075FA2">
        <w:rPr>
          <w:sz w:val="16"/>
          <w:lang w:val="en-GB"/>
        </w:rPr>
        <w:t>to</w:t>
      </w:r>
      <w:r w:rsidRPr="00075FA2">
        <w:rPr>
          <w:spacing w:val="-1"/>
          <w:sz w:val="16"/>
          <w:lang w:val="en-GB"/>
        </w:rPr>
        <w:t xml:space="preserve"> </w:t>
      </w:r>
      <w:r w:rsidRPr="00075FA2">
        <w:rPr>
          <w:sz w:val="16"/>
          <w:lang w:val="en-GB"/>
        </w:rPr>
        <w:t>discharge</w:t>
      </w:r>
      <w:r w:rsidRPr="00075FA2">
        <w:rPr>
          <w:spacing w:val="-1"/>
          <w:sz w:val="16"/>
          <w:lang w:val="en-GB"/>
        </w:rPr>
        <w:t xml:space="preserve"> </w:t>
      </w:r>
      <w:r w:rsidRPr="00075FA2">
        <w:rPr>
          <w:sz w:val="16"/>
          <w:lang w:val="en-GB"/>
        </w:rPr>
        <w:t>safely a</w:t>
      </w:r>
      <w:r w:rsidRPr="00075FA2">
        <w:rPr>
          <w:spacing w:val="-1"/>
          <w:sz w:val="16"/>
          <w:lang w:val="en-GB"/>
        </w:rPr>
        <w:t xml:space="preserve"> </w:t>
      </w:r>
      <w:r w:rsidRPr="00075FA2">
        <w:rPr>
          <w:sz w:val="16"/>
          <w:lang w:val="en-GB"/>
        </w:rPr>
        <w:t>particular</w:t>
      </w:r>
      <w:r w:rsidRPr="00075FA2">
        <w:rPr>
          <w:spacing w:val="-2"/>
          <w:sz w:val="16"/>
          <w:lang w:val="en-GB"/>
        </w:rPr>
        <w:t xml:space="preserve"> </w:t>
      </w:r>
      <w:r w:rsidRPr="00075FA2">
        <w:rPr>
          <w:sz w:val="16"/>
          <w:lang w:val="en-GB"/>
        </w:rPr>
        <w:t>duty, who</w:t>
      </w:r>
      <w:r w:rsidRPr="00075FA2">
        <w:rPr>
          <w:spacing w:val="-3"/>
          <w:sz w:val="16"/>
          <w:lang w:val="en-GB"/>
        </w:rPr>
        <w:t xml:space="preserve"> </w:t>
      </w:r>
      <w:r w:rsidRPr="00075FA2">
        <w:rPr>
          <w:sz w:val="16"/>
          <w:lang w:val="en-GB"/>
        </w:rPr>
        <w:t>know</w:t>
      </w:r>
      <w:r w:rsidRPr="00075FA2">
        <w:rPr>
          <w:spacing w:val="-1"/>
          <w:sz w:val="16"/>
          <w:lang w:val="en-GB"/>
        </w:rPr>
        <w:t xml:space="preserve"> </w:t>
      </w:r>
      <w:r w:rsidRPr="00075FA2">
        <w:rPr>
          <w:sz w:val="16"/>
          <w:lang w:val="en-GB"/>
        </w:rPr>
        <w:t>the</w:t>
      </w:r>
      <w:r w:rsidRPr="00075FA2">
        <w:rPr>
          <w:spacing w:val="-3"/>
          <w:sz w:val="16"/>
          <w:lang w:val="en-GB"/>
        </w:rPr>
        <w:t xml:space="preserve"> </w:t>
      </w:r>
      <w:r w:rsidRPr="00075FA2">
        <w:rPr>
          <w:sz w:val="16"/>
          <w:lang w:val="en-GB"/>
        </w:rPr>
        <w:t>limits of</w:t>
      </w:r>
      <w:r w:rsidRPr="00075FA2">
        <w:rPr>
          <w:spacing w:val="-2"/>
          <w:sz w:val="16"/>
          <w:lang w:val="en-GB"/>
        </w:rPr>
        <w:t xml:space="preserve"> </w:t>
      </w:r>
      <w:r w:rsidRPr="00075FA2">
        <w:rPr>
          <w:sz w:val="16"/>
          <w:lang w:val="en-GB"/>
        </w:rPr>
        <w:t>their competence and seek advice when reaching those limits.</w:t>
      </w:r>
    </w:p>
    <w:p w14:paraId="54B33313" w14:textId="77777777" w:rsidR="00EC0A8F" w:rsidRPr="00075FA2" w:rsidRDefault="006318E4">
      <w:pPr>
        <w:pStyle w:val="ListParagraph"/>
        <w:numPr>
          <w:ilvl w:val="1"/>
          <w:numId w:val="1"/>
        </w:numPr>
        <w:tabs>
          <w:tab w:val="left" w:pos="919"/>
        </w:tabs>
        <w:spacing w:before="122"/>
        <w:ind w:left="919" w:hanging="359"/>
        <w:rPr>
          <w:sz w:val="16"/>
          <w:lang w:val="en-GB"/>
        </w:rPr>
      </w:pPr>
      <w:r w:rsidRPr="00075FA2">
        <w:rPr>
          <w:sz w:val="16"/>
          <w:lang w:val="en-GB"/>
        </w:rPr>
        <w:t>Health</w:t>
      </w:r>
      <w:r w:rsidRPr="00075FA2">
        <w:rPr>
          <w:spacing w:val="-3"/>
          <w:sz w:val="16"/>
          <w:lang w:val="en-GB"/>
        </w:rPr>
        <w:t xml:space="preserve"> </w:t>
      </w:r>
      <w:r w:rsidRPr="00075FA2">
        <w:rPr>
          <w:sz w:val="16"/>
          <w:lang w:val="en-GB"/>
        </w:rPr>
        <w:t>and</w:t>
      </w:r>
      <w:r w:rsidRPr="00075FA2">
        <w:rPr>
          <w:spacing w:val="-5"/>
          <w:sz w:val="16"/>
          <w:lang w:val="en-GB"/>
        </w:rPr>
        <w:t xml:space="preserve"> </w:t>
      </w:r>
      <w:r w:rsidRPr="00075FA2">
        <w:rPr>
          <w:sz w:val="16"/>
          <w:lang w:val="en-GB"/>
        </w:rPr>
        <w:t>Safety</w:t>
      </w:r>
      <w:r w:rsidRPr="00075FA2">
        <w:rPr>
          <w:spacing w:val="-1"/>
          <w:sz w:val="16"/>
          <w:lang w:val="en-GB"/>
        </w:rPr>
        <w:t xml:space="preserve"> </w:t>
      </w:r>
      <w:r w:rsidRPr="00075FA2">
        <w:rPr>
          <w:sz w:val="16"/>
          <w:lang w:val="en-GB"/>
        </w:rPr>
        <w:t>at</w:t>
      </w:r>
      <w:r w:rsidRPr="00075FA2">
        <w:rPr>
          <w:spacing w:val="-2"/>
          <w:sz w:val="16"/>
          <w:lang w:val="en-GB"/>
        </w:rPr>
        <w:t xml:space="preserve"> </w:t>
      </w:r>
      <w:r w:rsidRPr="00075FA2">
        <w:rPr>
          <w:sz w:val="16"/>
          <w:lang w:val="en-GB"/>
        </w:rPr>
        <w:t>Work</w:t>
      </w:r>
      <w:r w:rsidRPr="00075FA2">
        <w:rPr>
          <w:spacing w:val="-1"/>
          <w:sz w:val="16"/>
          <w:lang w:val="en-GB"/>
        </w:rPr>
        <w:t xml:space="preserve"> </w:t>
      </w:r>
      <w:r w:rsidRPr="00075FA2">
        <w:rPr>
          <w:sz w:val="16"/>
          <w:lang w:val="en-GB"/>
        </w:rPr>
        <w:t>etc</w:t>
      </w:r>
      <w:r w:rsidRPr="00075FA2">
        <w:rPr>
          <w:spacing w:val="-4"/>
          <w:sz w:val="16"/>
          <w:lang w:val="en-GB"/>
        </w:rPr>
        <w:t xml:space="preserve"> </w:t>
      </w:r>
      <w:r w:rsidRPr="00075FA2">
        <w:rPr>
          <w:sz w:val="16"/>
          <w:lang w:val="en-GB"/>
        </w:rPr>
        <w:t>Act</w:t>
      </w:r>
      <w:r w:rsidRPr="00075FA2">
        <w:rPr>
          <w:spacing w:val="-5"/>
          <w:sz w:val="16"/>
          <w:lang w:val="en-GB"/>
        </w:rPr>
        <w:t xml:space="preserve"> </w:t>
      </w:r>
      <w:r w:rsidRPr="00075FA2">
        <w:rPr>
          <w:sz w:val="16"/>
          <w:lang w:val="en-GB"/>
        </w:rPr>
        <w:t>1974</w:t>
      </w:r>
      <w:r w:rsidRPr="00075FA2">
        <w:rPr>
          <w:spacing w:val="-3"/>
          <w:sz w:val="16"/>
          <w:lang w:val="en-GB"/>
        </w:rPr>
        <w:t xml:space="preserve"> </w:t>
      </w:r>
      <w:r w:rsidRPr="00075FA2">
        <w:rPr>
          <w:sz w:val="16"/>
          <w:lang w:val="en-GB"/>
        </w:rPr>
        <w:t>Section</w:t>
      </w:r>
      <w:r w:rsidRPr="00075FA2">
        <w:rPr>
          <w:spacing w:val="-3"/>
          <w:sz w:val="16"/>
          <w:lang w:val="en-GB"/>
        </w:rPr>
        <w:t xml:space="preserve"> </w:t>
      </w:r>
      <w:r w:rsidRPr="00075FA2">
        <w:rPr>
          <w:sz w:val="16"/>
          <w:lang w:val="en-GB"/>
        </w:rPr>
        <w:t>7</w:t>
      </w:r>
      <w:r w:rsidRPr="00075FA2">
        <w:rPr>
          <w:spacing w:val="-5"/>
          <w:sz w:val="16"/>
          <w:lang w:val="en-GB"/>
        </w:rPr>
        <w:t xml:space="preserve"> </w:t>
      </w:r>
      <w:r w:rsidRPr="00075FA2">
        <w:rPr>
          <w:sz w:val="16"/>
          <w:lang w:val="en-GB"/>
        </w:rPr>
        <w:t>and</w:t>
      </w:r>
      <w:r w:rsidRPr="00075FA2">
        <w:rPr>
          <w:spacing w:val="-2"/>
          <w:sz w:val="16"/>
          <w:lang w:val="en-GB"/>
        </w:rPr>
        <w:t xml:space="preserve"> </w:t>
      </w:r>
      <w:r w:rsidRPr="00075FA2">
        <w:rPr>
          <w:spacing w:val="-5"/>
          <w:sz w:val="16"/>
          <w:lang w:val="en-GB"/>
        </w:rPr>
        <w:t>8.</w:t>
      </w:r>
    </w:p>
    <w:p w14:paraId="79BB4C8C" w14:textId="77777777" w:rsidR="00EC0A8F" w:rsidRPr="00075FA2" w:rsidRDefault="00EC0A8F">
      <w:pPr>
        <w:rPr>
          <w:sz w:val="16"/>
        </w:rPr>
        <w:sectPr w:rsidR="00EC0A8F" w:rsidRPr="00075FA2">
          <w:pgSz w:w="12030" w:h="17430"/>
          <w:pgMar w:top="1040" w:right="660" w:bottom="1300" w:left="640" w:header="755" w:footer="1110" w:gutter="0"/>
          <w:cols w:space="720"/>
        </w:sectPr>
      </w:pPr>
    </w:p>
    <w:p w14:paraId="21747F3D" w14:textId="77777777" w:rsidR="00EC0A8F" w:rsidRPr="00075FA2" w:rsidRDefault="006318E4">
      <w:pPr>
        <w:pStyle w:val="Heading1"/>
        <w:jc w:val="both"/>
        <w:rPr>
          <w:lang w:val="en-GB"/>
        </w:rPr>
      </w:pPr>
      <w:r w:rsidRPr="00075FA2">
        <w:rPr>
          <w:lang w:val="en-GB"/>
        </w:rPr>
        <w:lastRenderedPageBreak/>
        <w:t xml:space="preserve">ORGANISING FOR </w:t>
      </w:r>
      <w:r w:rsidRPr="00075FA2">
        <w:rPr>
          <w:spacing w:val="-2"/>
          <w:lang w:val="en-GB"/>
        </w:rPr>
        <w:t>SAFETY</w:t>
      </w:r>
    </w:p>
    <w:p w14:paraId="0D41FBB0" w14:textId="77777777" w:rsidR="00EC0A8F" w:rsidRPr="00075FA2" w:rsidRDefault="006318E4">
      <w:pPr>
        <w:pStyle w:val="BodyText"/>
        <w:spacing w:before="120"/>
        <w:ind w:left="493" w:right="470"/>
        <w:jc w:val="both"/>
        <w:rPr>
          <w:lang w:val="en-GB"/>
        </w:rPr>
      </w:pPr>
      <w:r w:rsidRPr="00075FA2">
        <w:rPr>
          <w:lang w:val="en-GB"/>
        </w:rPr>
        <w:t>Managers</w:t>
      </w:r>
      <w:r w:rsidRPr="00075FA2">
        <w:rPr>
          <w:spacing w:val="-5"/>
          <w:lang w:val="en-GB"/>
        </w:rPr>
        <w:t xml:space="preserve"> </w:t>
      </w:r>
      <w:r w:rsidRPr="00075FA2">
        <w:rPr>
          <w:lang w:val="en-GB"/>
        </w:rPr>
        <w:t>within</w:t>
      </w:r>
      <w:r w:rsidRPr="00075FA2">
        <w:rPr>
          <w:spacing w:val="-7"/>
          <w:lang w:val="en-GB"/>
        </w:rPr>
        <w:t xml:space="preserve"> </w:t>
      </w:r>
      <w:r w:rsidRPr="00075FA2">
        <w:rPr>
          <w:lang w:val="en-GB"/>
        </w:rPr>
        <w:t>the</w:t>
      </w:r>
      <w:r w:rsidRPr="00075FA2">
        <w:rPr>
          <w:spacing w:val="-7"/>
          <w:lang w:val="en-GB"/>
        </w:rPr>
        <w:t xml:space="preserve"> </w:t>
      </w:r>
      <w:r w:rsidRPr="00075FA2">
        <w:rPr>
          <w:lang w:val="en-GB"/>
        </w:rPr>
        <w:t>Department</w:t>
      </w:r>
      <w:r w:rsidRPr="00075FA2">
        <w:rPr>
          <w:spacing w:val="-4"/>
          <w:lang w:val="en-GB"/>
        </w:rPr>
        <w:t xml:space="preserve"> </w:t>
      </w:r>
      <w:r w:rsidRPr="00075FA2">
        <w:rPr>
          <w:lang w:val="en-GB"/>
        </w:rPr>
        <w:t>have</w:t>
      </w:r>
      <w:r w:rsidRPr="00075FA2">
        <w:rPr>
          <w:spacing w:val="-7"/>
          <w:lang w:val="en-GB"/>
        </w:rPr>
        <w:t xml:space="preserve"> </w:t>
      </w:r>
      <w:r w:rsidRPr="00075FA2">
        <w:rPr>
          <w:lang w:val="en-GB"/>
        </w:rPr>
        <w:t>responsibility</w:t>
      </w:r>
      <w:r w:rsidRPr="00075FA2">
        <w:rPr>
          <w:spacing w:val="-5"/>
          <w:lang w:val="en-GB"/>
        </w:rPr>
        <w:t xml:space="preserve"> </w:t>
      </w:r>
      <w:r w:rsidRPr="00075FA2">
        <w:rPr>
          <w:lang w:val="en-GB"/>
        </w:rPr>
        <w:t>for</w:t>
      </w:r>
      <w:r w:rsidRPr="00075FA2">
        <w:rPr>
          <w:spacing w:val="-3"/>
          <w:lang w:val="en-GB"/>
        </w:rPr>
        <w:t xml:space="preserve"> </w:t>
      </w:r>
      <w:r w:rsidRPr="00075FA2">
        <w:rPr>
          <w:lang w:val="en-GB"/>
        </w:rPr>
        <w:t>ensuring</w:t>
      </w:r>
      <w:r w:rsidRPr="00075FA2">
        <w:rPr>
          <w:spacing w:val="-7"/>
          <w:lang w:val="en-GB"/>
        </w:rPr>
        <w:t xml:space="preserve"> </w:t>
      </w:r>
      <w:r w:rsidRPr="00075FA2">
        <w:rPr>
          <w:lang w:val="en-GB"/>
        </w:rPr>
        <w:t>the</w:t>
      </w:r>
      <w:r w:rsidRPr="00075FA2">
        <w:rPr>
          <w:spacing w:val="-5"/>
          <w:lang w:val="en-GB"/>
        </w:rPr>
        <w:t xml:space="preserve"> </w:t>
      </w:r>
      <w:r w:rsidRPr="00075FA2">
        <w:rPr>
          <w:lang w:val="en-GB"/>
        </w:rPr>
        <w:t>management</w:t>
      </w:r>
      <w:r w:rsidRPr="00075FA2">
        <w:rPr>
          <w:spacing w:val="-4"/>
          <w:lang w:val="en-GB"/>
        </w:rPr>
        <w:t xml:space="preserve"> </w:t>
      </w:r>
      <w:r w:rsidRPr="00075FA2">
        <w:rPr>
          <w:lang w:val="en-GB"/>
        </w:rPr>
        <w:t>of</w:t>
      </w:r>
      <w:r w:rsidRPr="00075FA2">
        <w:rPr>
          <w:spacing w:val="-6"/>
          <w:lang w:val="en-GB"/>
        </w:rPr>
        <w:t xml:space="preserve"> </w:t>
      </w:r>
      <w:r w:rsidRPr="00075FA2">
        <w:rPr>
          <w:lang w:val="en-GB"/>
        </w:rPr>
        <w:t>health</w:t>
      </w:r>
      <w:r w:rsidRPr="00075FA2">
        <w:rPr>
          <w:spacing w:val="-7"/>
          <w:lang w:val="en-GB"/>
        </w:rPr>
        <w:t xml:space="preserve"> </w:t>
      </w:r>
      <w:r w:rsidRPr="00075FA2">
        <w:rPr>
          <w:lang w:val="en-GB"/>
        </w:rPr>
        <w:t>and</w:t>
      </w:r>
      <w:r w:rsidRPr="00075FA2">
        <w:rPr>
          <w:spacing w:val="-7"/>
          <w:lang w:val="en-GB"/>
        </w:rPr>
        <w:t xml:space="preserve"> </w:t>
      </w:r>
      <w:r w:rsidRPr="00075FA2">
        <w:rPr>
          <w:lang w:val="en-GB"/>
        </w:rPr>
        <w:t>safety.</w:t>
      </w:r>
      <w:r w:rsidRPr="00075FA2">
        <w:rPr>
          <w:spacing w:val="40"/>
          <w:lang w:val="en-GB"/>
        </w:rPr>
        <w:t xml:space="preserve"> </w:t>
      </w:r>
      <w:r w:rsidRPr="00075FA2">
        <w:rPr>
          <w:lang w:val="en-GB"/>
        </w:rPr>
        <w:t>Safety Officers</w:t>
      </w:r>
      <w:r w:rsidRPr="00075FA2">
        <w:rPr>
          <w:spacing w:val="-9"/>
          <w:lang w:val="en-GB"/>
        </w:rPr>
        <w:t xml:space="preserve"> </w:t>
      </w:r>
      <w:r w:rsidRPr="00075FA2">
        <w:rPr>
          <w:lang w:val="en-GB"/>
        </w:rPr>
        <w:t>have</w:t>
      </w:r>
      <w:r w:rsidRPr="00075FA2">
        <w:rPr>
          <w:spacing w:val="-9"/>
          <w:lang w:val="en-GB"/>
        </w:rPr>
        <w:t xml:space="preserve"> </w:t>
      </w:r>
      <w:r w:rsidRPr="00075FA2">
        <w:rPr>
          <w:lang w:val="en-GB"/>
        </w:rPr>
        <w:t>responsibility</w:t>
      </w:r>
      <w:r w:rsidRPr="00075FA2">
        <w:rPr>
          <w:spacing w:val="-8"/>
          <w:lang w:val="en-GB"/>
        </w:rPr>
        <w:t xml:space="preserve"> </w:t>
      </w:r>
      <w:r w:rsidRPr="00075FA2">
        <w:rPr>
          <w:lang w:val="en-GB"/>
        </w:rPr>
        <w:t>for</w:t>
      </w:r>
      <w:r w:rsidRPr="00075FA2">
        <w:rPr>
          <w:spacing w:val="-11"/>
          <w:lang w:val="en-GB"/>
        </w:rPr>
        <w:t xml:space="preserve"> </w:t>
      </w:r>
      <w:r w:rsidRPr="00075FA2">
        <w:rPr>
          <w:lang w:val="en-GB"/>
        </w:rPr>
        <w:t>monitoring</w:t>
      </w:r>
      <w:r w:rsidRPr="00075FA2">
        <w:rPr>
          <w:spacing w:val="-11"/>
          <w:lang w:val="en-GB"/>
        </w:rPr>
        <w:t xml:space="preserve"> </w:t>
      </w:r>
      <w:r w:rsidRPr="00075FA2">
        <w:rPr>
          <w:lang w:val="en-GB"/>
        </w:rPr>
        <w:t>the</w:t>
      </w:r>
      <w:r w:rsidRPr="00075FA2">
        <w:rPr>
          <w:spacing w:val="-9"/>
          <w:lang w:val="en-GB"/>
        </w:rPr>
        <w:t xml:space="preserve"> </w:t>
      </w:r>
      <w:r w:rsidRPr="00075FA2">
        <w:rPr>
          <w:lang w:val="en-GB"/>
        </w:rPr>
        <w:t>implementation</w:t>
      </w:r>
      <w:r w:rsidRPr="00075FA2">
        <w:rPr>
          <w:spacing w:val="-10"/>
          <w:lang w:val="en-GB"/>
        </w:rPr>
        <w:t xml:space="preserve"> </w:t>
      </w:r>
      <w:r w:rsidRPr="00075FA2">
        <w:rPr>
          <w:lang w:val="en-GB"/>
        </w:rPr>
        <w:t>of</w:t>
      </w:r>
      <w:r w:rsidRPr="00075FA2">
        <w:rPr>
          <w:spacing w:val="-9"/>
          <w:lang w:val="en-GB"/>
        </w:rPr>
        <w:t xml:space="preserve"> </w:t>
      </w:r>
      <w:r w:rsidRPr="00075FA2">
        <w:rPr>
          <w:lang w:val="en-GB"/>
        </w:rPr>
        <w:t>the</w:t>
      </w:r>
      <w:r w:rsidRPr="00075FA2">
        <w:rPr>
          <w:spacing w:val="-10"/>
          <w:lang w:val="en-GB"/>
        </w:rPr>
        <w:t xml:space="preserve"> </w:t>
      </w:r>
      <w:r w:rsidRPr="00075FA2">
        <w:rPr>
          <w:lang w:val="en-GB"/>
        </w:rPr>
        <w:t>Health</w:t>
      </w:r>
      <w:r w:rsidRPr="00075FA2">
        <w:rPr>
          <w:spacing w:val="-11"/>
          <w:lang w:val="en-GB"/>
        </w:rPr>
        <w:t xml:space="preserve"> </w:t>
      </w:r>
      <w:r w:rsidRPr="00075FA2">
        <w:rPr>
          <w:lang w:val="en-GB"/>
        </w:rPr>
        <w:t>and</w:t>
      </w:r>
      <w:r w:rsidRPr="00075FA2">
        <w:rPr>
          <w:spacing w:val="-9"/>
          <w:lang w:val="en-GB"/>
        </w:rPr>
        <w:t xml:space="preserve"> </w:t>
      </w:r>
      <w:r w:rsidRPr="00075FA2">
        <w:rPr>
          <w:lang w:val="en-GB"/>
        </w:rPr>
        <w:t>Safety</w:t>
      </w:r>
      <w:r w:rsidRPr="00075FA2">
        <w:rPr>
          <w:spacing w:val="-10"/>
          <w:lang w:val="en-GB"/>
        </w:rPr>
        <w:t xml:space="preserve"> </w:t>
      </w:r>
      <w:r w:rsidRPr="00075FA2">
        <w:rPr>
          <w:lang w:val="en-GB"/>
        </w:rPr>
        <w:t>policy</w:t>
      </w:r>
      <w:r w:rsidRPr="00075FA2">
        <w:rPr>
          <w:spacing w:val="-10"/>
          <w:lang w:val="en-GB"/>
        </w:rPr>
        <w:t xml:space="preserve"> </w:t>
      </w:r>
      <w:r w:rsidRPr="00075FA2">
        <w:rPr>
          <w:lang w:val="en-GB"/>
        </w:rPr>
        <w:t>and</w:t>
      </w:r>
      <w:r w:rsidRPr="00075FA2">
        <w:rPr>
          <w:spacing w:val="-10"/>
          <w:lang w:val="en-GB"/>
        </w:rPr>
        <w:t xml:space="preserve"> </w:t>
      </w:r>
      <w:r w:rsidRPr="00075FA2">
        <w:rPr>
          <w:lang w:val="en-GB"/>
        </w:rPr>
        <w:t>reporting</w:t>
      </w:r>
      <w:r w:rsidRPr="00075FA2">
        <w:rPr>
          <w:spacing w:val="-10"/>
          <w:lang w:val="en-GB"/>
        </w:rPr>
        <w:t xml:space="preserve"> </w:t>
      </w:r>
      <w:r w:rsidRPr="00075FA2">
        <w:rPr>
          <w:lang w:val="en-GB"/>
        </w:rPr>
        <w:t>their findings to the Head of Department.</w:t>
      </w:r>
    </w:p>
    <w:p w14:paraId="37614F14" w14:textId="77777777" w:rsidR="00EC0A8F" w:rsidRPr="00075FA2" w:rsidRDefault="006318E4">
      <w:pPr>
        <w:pStyle w:val="BodyText"/>
        <w:spacing w:before="2" w:line="510" w:lineRule="atLeast"/>
        <w:ind w:left="493" w:right="3475"/>
        <w:rPr>
          <w:lang w:val="en-GB"/>
        </w:rPr>
      </w:pPr>
      <w:r w:rsidRPr="00075FA2">
        <w:rPr>
          <w:lang w:val="en-GB"/>
        </w:rPr>
        <w:t>The following have Health and Safety responsibilities in the Department. UCL</w:t>
      </w:r>
      <w:r w:rsidRPr="00075FA2">
        <w:rPr>
          <w:spacing w:val="-9"/>
          <w:lang w:val="en-GB"/>
        </w:rPr>
        <w:t xml:space="preserve"> </w:t>
      </w:r>
      <w:r w:rsidRPr="00075FA2">
        <w:rPr>
          <w:lang w:val="en-GB"/>
        </w:rPr>
        <w:t>DEPARTMENT</w:t>
      </w:r>
      <w:r w:rsidRPr="00075FA2">
        <w:rPr>
          <w:spacing w:val="-8"/>
          <w:lang w:val="en-GB"/>
        </w:rPr>
        <w:t xml:space="preserve"> </w:t>
      </w:r>
      <w:r w:rsidRPr="00075FA2">
        <w:rPr>
          <w:lang w:val="en-GB"/>
        </w:rPr>
        <w:t>OF</w:t>
      </w:r>
      <w:r w:rsidRPr="00075FA2">
        <w:rPr>
          <w:spacing w:val="-6"/>
          <w:lang w:val="en-GB"/>
        </w:rPr>
        <w:t xml:space="preserve"> </w:t>
      </w:r>
      <w:r w:rsidRPr="00075FA2">
        <w:rPr>
          <w:lang w:val="en-GB"/>
        </w:rPr>
        <w:t>ELECTRONIC</w:t>
      </w:r>
      <w:r w:rsidRPr="00075FA2">
        <w:rPr>
          <w:spacing w:val="-9"/>
          <w:lang w:val="en-GB"/>
        </w:rPr>
        <w:t xml:space="preserve"> </w:t>
      </w:r>
      <w:r w:rsidRPr="00075FA2">
        <w:rPr>
          <w:lang w:val="en-GB"/>
        </w:rPr>
        <w:t>AND</w:t>
      </w:r>
      <w:r w:rsidRPr="00075FA2">
        <w:rPr>
          <w:spacing w:val="-9"/>
          <w:lang w:val="en-GB"/>
        </w:rPr>
        <w:t xml:space="preserve"> </w:t>
      </w:r>
      <w:r w:rsidRPr="00075FA2">
        <w:rPr>
          <w:lang w:val="en-GB"/>
        </w:rPr>
        <w:t>ELECTRICAL</w:t>
      </w:r>
      <w:r w:rsidRPr="00075FA2">
        <w:rPr>
          <w:spacing w:val="-7"/>
          <w:lang w:val="en-GB"/>
        </w:rPr>
        <w:t xml:space="preserve"> </w:t>
      </w:r>
      <w:r w:rsidRPr="00075FA2">
        <w:rPr>
          <w:lang w:val="en-GB"/>
        </w:rPr>
        <w:t>ENGINEERING</w:t>
      </w:r>
    </w:p>
    <w:p w14:paraId="2B237853" w14:textId="77777777" w:rsidR="00EC0A8F" w:rsidRPr="00075FA2" w:rsidRDefault="00EC0A8F">
      <w:pPr>
        <w:pStyle w:val="BodyText"/>
        <w:rPr>
          <w:sz w:val="11"/>
          <w:lang w:val="en-GB"/>
        </w:rPr>
      </w:pPr>
    </w:p>
    <w:tbl>
      <w:tblPr>
        <w:tblW w:w="5000" w:type="pct"/>
        <w:tblLook w:val="04A0" w:firstRow="1" w:lastRow="0" w:firstColumn="1" w:lastColumn="0" w:noHBand="0" w:noVBand="1"/>
      </w:tblPr>
      <w:tblGrid>
        <w:gridCol w:w="3980"/>
        <w:gridCol w:w="4149"/>
        <w:gridCol w:w="2581"/>
      </w:tblGrid>
      <w:tr w:rsidR="00E27C95" w14:paraId="4F185C21" w14:textId="77777777" w:rsidTr="00A76D2C">
        <w:trPr>
          <w:trHeight w:val="325"/>
        </w:trPr>
        <w:tc>
          <w:tcPr>
            <w:tcW w:w="1858" w:type="pc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77D5AFC5" w14:textId="77777777" w:rsidR="00E27C95" w:rsidRDefault="00E27C95">
            <w:pPr>
              <w:rPr>
                <w:rFonts w:eastAsia="Times New Roman"/>
                <w:b/>
                <w:bCs/>
                <w:color w:val="000000"/>
                <w:sz w:val="20"/>
                <w:szCs w:val="20"/>
              </w:rPr>
            </w:pPr>
            <w:r>
              <w:rPr>
                <w:b/>
                <w:bCs/>
                <w:color w:val="000000"/>
                <w:spacing w:val="-2"/>
                <w:sz w:val="20"/>
              </w:rPr>
              <w:t>Position</w:t>
            </w:r>
          </w:p>
        </w:tc>
        <w:tc>
          <w:tcPr>
            <w:tcW w:w="1937" w:type="pct"/>
            <w:tcBorders>
              <w:top w:val="single" w:sz="8" w:space="0" w:color="BFBFBF"/>
              <w:left w:val="nil"/>
              <w:bottom w:val="single" w:sz="8" w:space="0" w:color="BFBFBF"/>
              <w:right w:val="single" w:sz="8" w:space="0" w:color="BFBFBF"/>
            </w:tcBorders>
            <w:shd w:val="clear" w:color="auto" w:fill="auto"/>
            <w:vAlign w:val="center"/>
            <w:hideMark/>
          </w:tcPr>
          <w:p w14:paraId="5BC5030A" w14:textId="77777777" w:rsidR="00E27C95" w:rsidRDefault="00E27C95">
            <w:pPr>
              <w:rPr>
                <w:b/>
                <w:bCs/>
                <w:color w:val="000000"/>
                <w:sz w:val="20"/>
                <w:szCs w:val="20"/>
              </w:rPr>
            </w:pPr>
            <w:r>
              <w:rPr>
                <w:b/>
                <w:bCs/>
                <w:color w:val="000000"/>
                <w:sz w:val="20"/>
                <w:szCs w:val="20"/>
              </w:rPr>
              <w:t>Name</w:t>
            </w:r>
          </w:p>
        </w:tc>
        <w:tc>
          <w:tcPr>
            <w:tcW w:w="1205" w:type="pct"/>
            <w:tcBorders>
              <w:top w:val="single" w:sz="8" w:space="0" w:color="BFBFBF"/>
              <w:left w:val="nil"/>
              <w:bottom w:val="single" w:sz="8" w:space="0" w:color="BFBFBF"/>
              <w:right w:val="single" w:sz="8" w:space="0" w:color="BFBFBF"/>
            </w:tcBorders>
            <w:shd w:val="clear" w:color="auto" w:fill="auto"/>
            <w:vAlign w:val="center"/>
            <w:hideMark/>
          </w:tcPr>
          <w:p w14:paraId="301274D2" w14:textId="77777777" w:rsidR="00E27C95" w:rsidRDefault="00E27C95">
            <w:pPr>
              <w:ind w:firstLineChars="100" w:firstLine="199"/>
              <w:rPr>
                <w:b/>
                <w:bCs/>
                <w:color w:val="000000"/>
                <w:sz w:val="20"/>
                <w:szCs w:val="20"/>
              </w:rPr>
            </w:pPr>
            <w:r>
              <w:rPr>
                <w:b/>
                <w:bCs/>
                <w:color w:val="000000"/>
                <w:spacing w:val="-2"/>
                <w:sz w:val="20"/>
              </w:rPr>
              <w:t>Deputy</w:t>
            </w:r>
          </w:p>
        </w:tc>
      </w:tr>
      <w:tr w:rsidR="00E27C95" w14:paraId="7B75D956" w14:textId="77777777" w:rsidTr="00A76D2C">
        <w:trPr>
          <w:trHeight w:val="1368"/>
        </w:trPr>
        <w:tc>
          <w:tcPr>
            <w:tcW w:w="1858" w:type="pct"/>
            <w:tcBorders>
              <w:top w:val="nil"/>
              <w:left w:val="single" w:sz="8" w:space="0" w:color="BFBFBF"/>
              <w:bottom w:val="single" w:sz="8" w:space="0" w:color="BFBFBF"/>
              <w:right w:val="single" w:sz="8" w:space="0" w:color="BFBFBF"/>
            </w:tcBorders>
            <w:shd w:val="clear" w:color="D9D9D9" w:fill="D9D9D9"/>
            <w:vAlign w:val="center"/>
            <w:hideMark/>
          </w:tcPr>
          <w:p w14:paraId="74932E89" w14:textId="77777777" w:rsidR="00E27C95" w:rsidRDefault="00E27C95">
            <w:pPr>
              <w:rPr>
                <w:color w:val="000000"/>
                <w:sz w:val="20"/>
                <w:szCs w:val="20"/>
              </w:rPr>
            </w:pPr>
            <w:r>
              <w:rPr>
                <w:color w:val="000000"/>
                <w:sz w:val="20"/>
                <w:szCs w:val="20"/>
              </w:rPr>
              <w:t>Head of Department (</w:t>
            </w:r>
            <w:proofErr w:type="spellStart"/>
            <w:r>
              <w:rPr>
                <w:color w:val="000000"/>
                <w:sz w:val="20"/>
                <w:szCs w:val="20"/>
              </w:rPr>
              <w:t>HoD</w:t>
            </w:r>
            <w:proofErr w:type="spellEnd"/>
            <w:r>
              <w:rPr>
                <w:color w:val="000000"/>
                <w:sz w:val="20"/>
                <w:szCs w:val="20"/>
              </w:rPr>
              <w:t>)</w:t>
            </w:r>
          </w:p>
        </w:tc>
        <w:tc>
          <w:tcPr>
            <w:tcW w:w="1937" w:type="pct"/>
            <w:tcBorders>
              <w:top w:val="nil"/>
              <w:left w:val="nil"/>
              <w:bottom w:val="single" w:sz="8" w:space="0" w:color="BFBFBF"/>
              <w:right w:val="single" w:sz="8" w:space="0" w:color="BFBFBF"/>
            </w:tcBorders>
            <w:shd w:val="clear" w:color="D9D9D9" w:fill="D9D9D9"/>
            <w:vAlign w:val="center"/>
            <w:hideMark/>
          </w:tcPr>
          <w:p w14:paraId="4D6D21B9" w14:textId="77777777" w:rsidR="00E27C95" w:rsidRDefault="00E27C95">
            <w:pPr>
              <w:rPr>
                <w:color w:val="000000"/>
                <w:sz w:val="20"/>
                <w:szCs w:val="20"/>
              </w:rPr>
            </w:pPr>
            <w:r>
              <w:rPr>
                <w:color w:val="000000"/>
                <w:sz w:val="20"/>
                <w:szCs w:val="20"/>
              </w:rPr>
              <w:t>Professor John Mitchell</w:t>
            </w:r>
          </w:p>
        </w:tc>
        <w:tc>
          <w:tcPr>
            <w:tcW w:w="1205" w:type="pct"/>
            <w:tcBorders>
              <w:top w:val="nil"/>
              <w:left w:val="nil"/>
              <w:bottom w:val="single" w:sz="8" w:space="0" w:color="BFBFBF"/>
              <w:right w:val="single" w:sz="8" w:space="0" w:color="BFBFBF"/>
            </w:tcBorders>
            <w:shd w:val="clear" w:color="D9D9D9" w:fill="D9D9D9"/>
            <w:vAlign w:val="center"/>
            <w:hideMark/>
          </w:tcPr>
          <w:p w14:paraId="2CE7C88D" w14:textId="77777777" w:rsidR="0053784C" w:rsidRDefault="00E27C95" w:rsidP="0053784C">
            <w:pPr>
              <w:rPr>
                <w:sz w:val="20"/>
                <w:szCs w:val="20"/>
              </w:rPr>
            </w:pPr>
            <w:r w:rsidRPr="0053784C">
              <w:rPr>
                <w:sz w:val="20"/>
                <w:szCs w:val="20"/>
              </w:rPr>
              <w:t xml:space="preserve">Professor Sally Day (Teaching) </w:t>
            </w:r>
          </w:p>
          <w:p w14:paraId="6EB39C08" w14:textId="327E2896" w:rsidR="00E27C95" w:rsidRDefault="00E27C95" w:rsidP="0053784C">
            <w:pPr>
              <w:rPr>
                <w:color w:val="FF0000"/>
                <w:sz w:val="20"/>
                <w:szCs w:val="20"/>
              </w:rPr>
            </w:pPr>
            <w:r w:rsidRPr="006F3C22">
              <w:rPr>
                <w:sz w:val="20"/>
                <w:szCs w:val="20"/>
              </w:rPr>
              <w:t>Professor Andreas Demosthenous (Research)</w:t>
            </w:r>
          </w:p>
        </w:tc>
      </w:tr>
      <w:tr w:rsidR="00E27C95" w14:paraId="6054DB4F" w14:textId="77777777" w:rsidTr="00A76D2C">
        <w:trPr>
          <w:trHeight w:val="325"/>
        </w:trPr>
        <w:tc>
          <w:tcPr>
            <w:tcW w:w="1858" w:type="pct"/>
            <w:tcBorders>
              <w:top w:val="nil"/>
              <w:left w:val="single" w:sz="8" w:space="0" w:color="BFBFBF"/>
              <w:bottom w:val="single" w:sz="8" w:space="0" w:color="BFBFBF"/>
              <w:right w:val="single" w:sz="8" w:space="0" w:color="BFBFBF"/>
            </w:tcBorders>
            <w:shd w:val="clear" w:color="auto" w:fill="auto"/>
            <w:vAlign w:val="center"/>
            <w:hideMark/>
          </w:tcPr>
          <w:p w14:paraId="731FB0F3" w14:textId="77777777" w:rsidR="00E27C95" w:rsidRDefault="00E27C95">
            <w:pPr>
              <w:rPr>
                <w:color w:val="000000"/>
                <w:sz w:val="20"/>
                <w:szCs w:val="20"/>
              </w:rPr>
            </w:pPr>
            <w:r>
              <w:rPr>
                <w:color w:val="000000"/>
                <w:sz w:val="20"/>
              </w:rPr>
              <w:t>Departmental Safety Officer (DSO)</w:t>
            </w:r>
          </w:p>
        </w:tc>
        <w:tc>
          <w:tcPr>
            <w:tcW w:w="1937" w:type="pct"/>
            <w:tcBorders>
              <w:top w:val="nil"/>
              <w:left w:val="nil"/>
              <w:bottom w:val="single" w:sz="8" w:space="0" w:color="BFBFBF"/>
              <w:right w:val="single" w:sz="8" w:space="0" w:color="BFBFBF"/>
            </w:tcBorders>
            <w:shd w:val="clear" w:color="auto" w:fill="auto"/>
            <w:vAlign w:val="center"/>
            <w:hideMark/>
          </w:tcPr>
          <w:p w14:paraId="21D44C18" w14:textId="77777777" w:rsidR="00E27C95" w:rsidRDefault="00E27C95">
            <w:pPr>
              <w:rPr>
                <w:color w:val="000000"/>
                <w:sz w:val="20"/>
                <w:szCs w:val="20"/>
              </w:rPr>
            </w:pPr>
            <w:r>
              <w:rPr>
                <w:color w:val="000000"/>
                <w:sz w:val="20"/>
                <w:szCs w:val="20"/>
              </w:rPr>
              <w:t>Ms. Roshni Harkishin</w:t>
            </w:r>
          </w:p>
        </w:tc>
        <w:tc>
          <w:tcPr>
            <w:tcW w:w="1205" w:type="pct"/>
            <w:tcBorders>
              <w:top w:val="nil"/>
              <w:left w:val="nil"/>
              <w:bottom w:val="single" w:sz="8" w:space="0" w:color="BFBFBF"/>
              <w:right w:val="single" w:sz="8" w:space="0" w:color="BFBFBF"/>
            </w:tcBorders>
            <w:shd w:val="clear" w:color="auto" w:fill="auto"/>
            <w:vAlign w:val="center"/>
            <w:hideMark/>
          </w:tcPr>
          <w:p w14:paraId="68780B42" w14:textId="2E48979D" w:rsidR="00E27C95" w:rsidRDefault="001C5CCD">
            <w:pPr>
              <w:ind w:firstLineChars="100" w:firstLine="200"/>
              <w:rPr>
                <w:color w:val="000000"/>
                <w:sz w:val="20"/>
                <w:szCs w:val="20"/>
              </w:rPr>
            </w:pPr>
            <w:r>
              <w:rPr>
                <w:color w:val="000000"/>
                <w:sz w:val="20"/>
                <w:szCs w:val="20"/>
              </w:rPr>
              <w:t>N/A</w:t>
            </w:r>
          </w:p>
        </w:tc>
      </w:tr>
      <w:tr w:rsidR="00E27C95" w14:paraId="01D0F383" w14:textId="77777777" w:rsidTr="00A76D2C">
        <w:trPr>
          <w:trHeight w:val="325"/>
        </w:trPr>
        <w:tc>
          <w:tcPr>
            <w:tcW w:w="1858" w:type="pct"/>
            <w:tcBorders>
              <w:top w:val="nil"/>
              <w:left w:val="single" w:sz="8" w:space="0" w:color="BFBFBF"/>
              <w:bottom w:val="single" w:sz="8" w:space="0" w:color="BFBFBF"/>
              <w:right w:val="single" w:sz="8" w:space="0" w:color="BFBFBF"/>
            </w:tcBorders>
            <w:shd w:val="clear" w:color="D9D9D9" w:fill="D9D9D9"/>
            <w:vAlign w:val="center"/>
            <w:hideMark/>
          </w:tcPr>
          <w:p w14:paraId="326E5AF7" w14:textId="73B38C3F" w:rsidR="00E27C95" w:rsidRDefault="00E27C95">
            <w:pPr>
              <w:rPr>
                <w:color w:val="000000"/>
                <w:sz w:val="20"/>
                <w:szCs w:val="20"/>
              </w:rPr>
            </w:pPr>
            <w:r>
              <w:rPr>
                <w:color w:val="000000"/>
                <w:sz w:val="20"/>
                <w:szCs w:val="20"/>
              </w:rPr>
              <w:t xml:space="preserve">Departmental </w:t>
            </w:r>
            <w:r w:rsidR="003D4959">
              <w:rPr>
                <w:color w:val="000000"/>
                <w:sz w:val="20"/>
                <w:szCs w:val="20"/>
              </w:rPr>
              <w:t>Manager</w:t>
            </w:r>
            <w:r>
              <w:rPr>
                <w:color w:val="000000"/>
                <w:sz w:val="20"/>
                <w:szCs w:val="20"/>
              </w:rPr>
              <w:t xml:space="preserve"> (D</w:t>
            </w:r>
            <w:r w:rsidR="003D4959">
              <w:rPr>
                <w:color w:val="000000"/>
                <w:sz w:val="20"/>
                <w:szCs w:val="20"/>
              </w:rPr>
              <w:t>M</w:t>
            </w:r>
            <w:r>
              <w:rPr>
                <w:color w:val="000000"/>
                <w:sz w:val="20"/>
                <w:szCs w:val="20"/>
              </w:rPr>
              <w:t>)</w:t>
            </w:r>
          </w:p>
        </w:tc>
        <w:tc>
          <w:tcPr>
            <w:tcW w:w="1937" w:type="pct"/>
            <w:tcBorders>
              <w:top w:val="nil"/>
              <w:left w:val="nil"/>
              <w:bottom w:val="single" w:sz="8" w:space="0" w:color="BFBFBF"/>
              <w:right w:val="single" w:sz="8" w:space="0" w:color="BFBFBF"/>
            </w:tcBorders>
            <w:shd w:val="clear" w:color="D9D9D9" w:fill="D9D9D9"/>
            <w:vAlign w:val="center"/>
            <w:hideMark/>
          </w:tcPr>
          <w:p w14:paraId="4EA47379" w14:textId="77777777" w:rsidR="00E27C95" w:rsidRDefault="00E27C95">
            <w:pPr>
              <w:rPr>
                <w:color w:val="000000"/>
                <w:sz w:val="20"/>
                <w:szCs w:val="20"/>
              </w:rPr>
            </w:pPr>
            <w:r>
              <w:rPr>
                <w:color w:val="000000"/>
                <w:sz w:val="20"/>
                <w:szCs w:val="20"/>
              </w:rPr>
              <w:t>Mr. Andy O’Reilly</w:t>
            </w:r>
          </w:p>
        </w:tc>
        <w:tc>
          <w:tcPr>
            <w:tcW w:w="1205" w:type="pct"/>
            <w:tcBorders>
              <w:top w:val="nil"/>
              <w:left w:val="nil"/>
              <w:bottom w:val="single" w:sz="8" w:space="0" w:color="BFBFBF"/>
              <w:right w:val="single" w:sz="8" w:space="0" w:color="BFBFBF"/>
            </w:tcBorders>
            <w:shd w:val="clear" w:color="D9D9D9" w:fill="D9D9D9"/>
            <w:vAlign w:val="center"/>
            <w:hideMark/>
          </w:tcPr>
          <w:p w14:paraId="15EEB636" w14:textId="77777777" w:rsidR="00E27C95" w:rsidRDefault="00E27C95">
            <w:pPr>
              <w:ind w:firstLineChars="100" w:firstLine="200"/>
              <w:rPr>
                <w:color w:val="000000"/>
                <w:sz w:val="20"/>
                <w:szCs w:val="20"/>
              </w:rPr>
            </w:pPr>
            <w:r>
              <w:rPr>
                <w:color w:val="000000"/>
                <w:sz w:val="20"/>
                <w:szCs w:val="20"/>
              </w:rPr>
              <w:t>N/A</w:t>
            </w:r>
          </w:p>
        </w:tc>
      </w:tr>
      <w:tr w:rsidR="00E27C95" w14:paraId="3572ABE1" w14:textId="77777777" w:rsidTr="00A76D2C">
        <w:trPr>
          <w:trHeight w:val="325"/>
        </w:trPr>
        <w:tc>
          <w:tcPr>
            <w:tcW w:w="1858" w:type="pct"/>
            <w:tcBorders>
              <w:top w:val="nil"/>
              <w:left w:val="single" w:sz="8" w:space="0" w:color="BFBFBF"/>
              <w:bottom w:val="single" w:sz="8" w:space="0" w:color="BFBFBF"/>
              <w:right w:val="single" w:sz="8" w:space="0" w:color="BFBFBF"/>
            </w:tcBorders>
            <w:shd w:val="clear" w:color="auto" w:fill="auto"/>
            <w:vAlign w:val="center"/>
            <w:hideMark/>
          </w:tcPr>
          <w:p w14:paraId="481A9D6A" w14:textId="77777777" w:rsidR="00E27C95" w:rsidRDefault="00E27C95">
            <w:pPr>
              <w:rPr>
                <w:color w:val="000000"/>
                <w:sz w:val="20"/>
                <w:szCs w:val="20"/>
              </w:rPr>
            </w:pPr>
            <w:r>
              <w:rPr>
                <w:color w:val="000000"/>
                <w:sz w:val="20"/>
              </w:rPr>
              <w:t>Technical Services Manager (TSM)</w:t>
            </w:r>
          </w:p>
        </w:tc>
        <w:tc>
          <w:tcPr>
            <w:tcW w:w="1937" w:type="pct"/>
            <w:tcBorders>
              <w:top w:val="nil"/>
              <w:left w:val="nil"/>
              <w:bottom w:val="single" w:sz="8" w:space="0" w:color="BFBFBF"/>
              <w:right w:val="single" w:sz="8" w:space="0" w:color="BFBFBF"/>
            </w:tcBorders>
            <w:shd w:val="clear" w:color="auto" w:fill="auto"/>
            <w:vAlign w:val="center"/>
            <w:hideMark/>
          </w:tcPr>
          <w:p w14:paraId="4015C786" w14:textId="77777777" w:rsidR="00E27C95" w:rsidRDefault="00E27C95">
            <w:pPr>
              <w:rPr>
                <w:color w:val="000000"/>
                <w:sz w:val="20"/>
                <w:szCs w:val="20"/>
              </w:rPr>
            </w:pPr>
            <w:r>
              <w:rPr>
                <w:color w:val="000000"/>
                <w:sz w:val="20"/>
                <w:szCs w:val="20"/>
              </w:rPr>
              <w:t>Mr. Simon Barnes</w:t>
            </w:r>
          </w:p>
        </w:tc>
        <w:tc>
          <w:tcPr>
            <w:tcW w:w="1205" w:type="pct"/>
            <w:tcBorders>
              <w:top w:val="nil"/>
              <w:left w:val="nil"/>
              <w:bottom w:val="single" w:sz="8" w:space="0" w:color="BFBFBF"/>
              <w:right w:val="single" w:sz="8" w:space="0" w:color="BFBFBF"/>
            </w:tcBorders>
            <w:shd w:val="clear" w:color="auto" w:fill="auto"/>
            <w:vAlign w:val="center"/>
            <w:hideMark/>
          </w:tcPr>
          <w:p w14:paraId="1E942C42" w14:textId="126DFCFD" w:rsidR="00E27C95" w:rsidRDefault="007174B4">
            <w:pPr>
              <w:ind w:firstLineChars="100" w:firstLine="200"/>
              <w:rPr>
                <w:color w:val="FF0000"/>
                <w:sz w:val="20"/>
                <w:szCs w:val="20"/>
              </w:rPr>
            </w:pPr>
            <w:r w:rsidRPr="007174B4">
              <w:rPr>
                <w:sz w:val="20"/>
              </w:rPr>
              <w:t>Dr</w:t>
            </w:r>
            <w:r w:rsidR="00E27C95" w:rsidRPr="007174B4">
              <w:rPr>
                <w:sz w:val="20"/>
              </w:rPr>
              <w:t xml:space="preserve"> </w:t>
            </w:r>
            <w:r w:rsidR="0007636B" w:rsidRPr="007174B4">
              <w:rPr>
                <w:sz w:val="20"/>
              </w:rPr>
              <w:t>Steve Hudziak</w:t>
            </w:r>
          </w:p>
        </w:tc>
      </w:tr>
      <w:tr w:rsidR="00E27C95" w14:paraId="55849EB1" w14:textId="77777777" w:rsidTr="00A76D2C">
        <w:trPr>
          <w:trHeight w:val="553"/>
        </w:trPr>
        <w:tc>
          <w:tcPr>
            <w:tcW w:w="1858" w:type="pct"/>
            <w:tcBorders>
              <w:top w:val="nil"/>
              <w:left w:val="single" w:sz="8" w:space="0" w:color="BFBFBF"/>
              <w:bottom w:val="single" w:sz="8" w:space="0" w:color="BFBFBF"/>
              <w:right w:val="single" w:sz="8" w:space="0" w:color="BFBFBF"/>
            </w:tcBorders>
            <w:shd w:val="clear" w:color="D9D9D9" w:fill="D9D9D9"/>
            <w:vAlign w:val="center"/>
            <w:hideMark/>
          </w:tcPr>
          <w:p w14:paraId="0B38B0A8" w14:textId="77777777" w:rsidR="00E27C95" w:rsidRDefault="00E27C95">
            <w:pPr>
              <w:rPr>
                <w:color w:val="000000"/>
                <w:sz w:val="20"/>
                <w:szCs w:val="20"/>
              </w:rPr>
            </w:pPr>
            <w:r>
              <w:rPr>
                <w:color w:val="000000"/>
                <w:sz w:val="20"/>
                <w:szCs w:val="20"/>
              </w:rPr>
              <w:t>Senior Fire Evacuation Marshal (Roberts Building) (SFEM)</w:t>
            </w:r>
          </w:p>
        </w:tc>
        <w:tc>
          <w:tcPr>
            <w:tcW w:w="1937" w:type="pct"/>
            <w:tcBorders>
              <w:top w:val="nil"/>
              <w:left w:val="nil"/>
              <w:bottom w:val="single" w:sz="8" w:space="0" w:color="BFBFBF"/>
              <w:right w:val="single" w:sz="8" w:space="0" w:color="BFBFBF"/>
            </w:tcBorders>
            <w:shd w:val="clear" w:color="D9D9D9" w:fill="D9D9D9"/>
            <w:vAlign w:val="center"/>
            <w:hideMark/>
          </w:tcPr>
          <w:p w14:paraId="18DDCF50" w14:textId="77777777" w:rsidR="00E27C95" w:rsidRDefault="00E27C95">
            <w:pPr>
              <w:rPr>
                <w:color w:val="000000"/>
                <w:sz w:val="20"/>
                <w:szCs w:val="20"/>
              </w:rPr>
            </w:pPr>
            <w:r>
              <w:rPr>
                <w:color w:val="000000"/>
                <w:sz w:val="20"/>
                <w:szCs w:val="20"/>
              </w:rPr>
              <w:t>Ms. Roshni Harkishin</w:t>
            </w:r>
          </w:p>
        </w:tc>
        <w:tc>
          <w:tcPr>
            <w:tcW w:w="1205" w:type="pct"/>
            <w:tcBorders>
              <w:top w:val="nil"/>
              <w:left w:val="nil"/>
              <w:bottom w:val="single" w:sz="8" w:space="0" w:color="BFBFBF"/>
              <w:right w:val="single" w:sz="8" w:space="0" w:color="BFBFBF"/>
            </w:tcBorders>
            <w:shd w:val="clear" w:color="D9D9D9" w:fill="D9D9D9"/>
            <w:vAlign w:val="center"/>
            <w:hideMark/>
          </w:tcPr>
          <w:p w14:paraId="1066DEF9" w14:textId="77777777" w:rsidR="00E27C95" w:rsidRDefault="00E27C95">
            <w:pPr>
              <w:ind w:firstLineChars="100" w:firstLine="200"/>
              <w:rPr>
                <w:color w:val="000000"/>
                <w:sz w:val="20"/>
                <w:szCs w:val="20"/>
              </w:rPr>
            </w:pPr>
            <w:r>
              <w:rPr>
                <w:color w:val="000000"/>
                <w:sz w:val="20"/>
                <w:szCs w:val="20"/>
              </w:rPr>
              <w:t>Mr. Andrew Moss</w:t>
            </w:r>
          </w:p>
        </w:tc>
      </w:tr>
      <w:tr w:rsidR="00E27C95" w14:paraId="0D240279" w14:textId="77777777" w:rsidTr="00A76D2C">
        <w:trPr>
          <w:trHeight w:val="325"/>
        </w:trPr>
        <w:tc>
          <w:tcPr>
            <w:tcW w:w="1858" w:type="pct"/>
            <w:tcBorders>
              <w:top w:val="nil"/>
              <w:left w:val="single" w:sz="8" w:space="0" w:color="BFBFBF"/>
              <w:bottom w:val="single" w:sz="8" w:space="0" w:color="BFBFBF"/>
              <w:right w:val="single" w:sz="8" w:space="0" w:color="BFBFBF"/>
            </w:tcBorders>
            <w:shd w:val="clear" w:color="auto" w:fill="auto"/>
            <w:vAlign w:val="center"/>
            <w:hideMark/>
          </w:tcPr>
          <w:p w14:paraId="5BC8DAE5" w14:textId="77777777" w:rsidR="00E27C95" w:rsidRDefault="00E27C95">
            <w:pPr>
              <w:rPr>
                <w:color w:val="000000"/>
                <w:sz w:val="20"/>
                <w:szCs w:val="20"/>
              </w:rPr>
            </w:pPr>
            <w:r>
              <w:rPr>
                <w:color w:val="000000"/>
                <w:sz w:val="20"/>
              </w:rPr>
              <w:t>Laser Safety Officer (LSO)</w:t>
            </w:r>
          </w:p>
        </w:tc>
        <w:tc>
          <w:tcPr>
            <w:tcW w:w="1937" w:type="pct"/>
            <w:tcBorders>
              <w:top w:val="nil"/>
              <w:left w:val="nil"/>
              <w:bottom w:val="single" w:sz="8" w:space="0" w:color="BFBFBF"/>
              <w:right w:val="single" w:sz="8" w:space="0" w:color="BFBFBF"/>
            </w:tcBorders>
            <w:shd w:val="clear" w:color="auto" w:fill="auto"/>
            <w:vAlign w:val="center"/>
            <w:hideMark/>
          </w:tcPr>
          <w:p w14:paraId="438260ED" w14:textId="77777777" w:rsidR="00E27C95" w:rsidRDefault="00E27C95">
            <w:pPr>
              <w:rPr>
                <w:color w:val="000000"/>
                <w:sz w:val="20"/>
                <w:szCs w:val="20"/>
              </w:rPr>
            </w:pPr>
            <w:r>
              <w:rPr>
                <w:color w:val="000000"/>
                <w:sz w:val="20"/>
                <w:szCs w:val="20"/>
              </w:rPr>
              <w:t>Professor Cyril Renaud</w:t>
            </w:r>
          </w:p>
        </w:tc>
        <w:tc>
          <w:tcPr>
            <w:tcW w:w="1205" w:type="pct"/>
            <w:tcBorders>
              <w:top w:val="nil"/>
              <w:left w:val="nil"/>
              <w:bottom w:val="single" w:sz="8" w:space="0" w:color="BFBFBF"/>
              <w:right w:val="single" w:sz="8" w:space="0" w:color="BFBFBF"/>
            </w:tcBorders>
            <w:shd w:val="clear" w:color="auto" w:fill="auto"/>
            <w:vAlign w:val="center"/>
            <w:hideMark/>
          </w:tcPr>
          <w:p w14:paraId="7BCD46DA" w14:textId="77777777" w:rsidR="00E27C95" w:rsidRDefault="00E27C95">
            <w:pPr>
              <w:ind w:firstLineChars="100" w:firstLine="195"/>
              <w:rPr>
                <w:color w:val="000000"/>
                <w:sz w:val="20"/>
                <w:szCs w:val="20"/>
              </w:rPr>
            </w:pPr>
            <w:r>
              <w:rPr>
                <w:color w:val="000000"/>
                <w:spacing w:val="-5"/>
                <w:sz w:val="20"/>
              </w:rPr>
              <w:t>N/A</w:t>
            </w:r>
          </w:p>
        </w:tc>
      </w:tr>
      <w:tr w:rsidR="00E27C95" w14:paraId="0B94F3EF" w14:textId="77777777" w:rsidTr="00A76D2C">
        <w:trPr>
          <w:trHeight w:val="325"/>
        </w:trPr>
        <w:tc>
          <w:tcPr>
            <w:tcW w:w="1858" w:type="pct"/>
            <w:tcBorders>
              <w:top w:val="nil"/>
              <w:left w:val="single" w:sz="8" w:space="0" w:color="BFBFBF"/>
              <w:bottom w:val="single" w:sz="8" w:space="0" w:color="BFBFBF"/>
              <w:right w:val="single" w:sz="8" w:space="0" w:color="BFBFBF"/>
            </w:tcBorders>
            <w:shd w:val="clear" w:color="auto" w:fill="auto"/>
            <w:vAlign w:val="center"/>
            <w:hideMark/>
          </w:tcPr>
          <w:p w14:paraId="302A1E61" w14:textId="77777777" w:rsidR="00E27C95" w:rsidRDefault="00E27C95">
            <w:pPr>
              <w:rPr>
                <w:color w:val="000000"/>
                <w:sz w:val="20"/>
                <w:szCs w:val="20"/>
              </w:rPr>
            </w:pPr>
            <w:r>
              <w:rPr>
                <w:color w:val="000000"/>
                <w:spacing w:val="-2"/>
                <w:sz w:val="20"/>
              </w:rPr>
              <w:t>Chemical Safety Officer (CSO)</w:t>
            </w:r>
          </w:p>
        </w:tc>
        <w:tc>
          <w:tcPr>
            <w:tcW w:w="1937" w:type="pct"/>
            <w:tcBorders>
              <w:top w:val="nil"/>
              <w:left w:val="nil"/>
              <w:bottom w:val="single" w:sz="8" w:space="0" w:color="BFBFBF"/>
              <w:right w:val="single" w:sz="8" w:space="0" w:color="BFBFBF"/>
            </w:tcBorders>
            <w:shd w:val="clear" w:color="auto" w:fill="auto"/>
            <w:vAlign w:val="center"/>
            <w:hideMark/>
          </w:tcPr>
          <w:p w14:paraId="5ADC409C" w14:textId="77777777" w:rsidR="00E27C95" w:rsidRDefault="00E27C95">
            <w:pPr>
              <w:rPr>
                <w:color w:val="000000"/>
                <w:sz w:val="20"/>
                <w:szCs w:val="20"/>
              </w:rPr>
            </w:pPr>
            <w:r>
              <w:rPr>
                <w:color w:val="000000"/>
                <w:sz w:val="20"/>
                <w:szCs w:val="20"/>
              </w:rPr>
              <w:t>Ms. Roshni Harkishin</w:t>
            </w:r>
          </w:p>
        </w:tc>
        <w:tc>
          <w:tcPr>
            <w:tcW w:w="1205" w:type="pct"/>
            <w:tcBorders>
              <w:top w:val="nil"/>
              <w:left w:val="nil"/>
              <w:bottom w:val="single" w:sz="8" w:space="0" w:color="BFBFBF"/>
              <w:right w:val="single" w:sz="8" w:space="0" w:color="BFBFBF"/>
            </w:tcBorders>
            <w:shd w:val="clear" w:color="auto" w:fill="auto"/>
            <w:vAlign w:val="center"/>
            <w:hideMark/>
          </w:tcPr>
          <w:p w14:paraId="4EA7848D" w14:textId="77777777" w:rsidR="00E27C95" w:rsidRDefault="00E27C95">
            <w:pPr>
              <w:ind w:firstLineChars="100" w:firstLine="195"/>
              <w:rPr>
                <w:color w:val="000000"/>
                <w:sz w:val="20"/>
                <w:szCs w:val="20"/>
              </w:rPr>
            </w:pPr>
            <w:r>
              <w:rPr>
                <w:color w:val="000000"/>
                <w:spacing w:val="-5"/>
                <w:sz w:val="20"/>
              </w:rPr>
              <w:t>N/A</w:t>
            </w:r>
          </w:p>
        </w:tc>
      </w:tr>
      <w:tr w:rsidR="00E27C95" w14:paraId="19F7597D" w14:textId="77777777" w:rsidTr="00A76D2C">
        <w:trPr>
          <w:trHeight w:val="825"/>
        </w:trPr>
        <w:tc>
          <w:tcPr>
            <w:tcW w:w="1858" w:type="pct"/>
            <w:tcBorders>
              <w:top w:val="nil"/>
              <w:left w:val="single" w:sz="8" w:space="0" w:color="BFBFBF"/>
              <w:bottom w:val="single" w:sz="8" w:space="0" w:color="BFBFBF"/>
              <w:right w:val="single" w:sz="8" w:space="0" w:color="BFBFBF"/>
            </w:tcBorders>
            <w:shd w:val="clear" w:color="D9D9D9" w:fill="D9D9D9"/>
            <w:vAlign w:val="center"/>
            <w:hideMark/>
          </w:tcPr>
          <w:p w14:paraId="6C5EE213" w14:textId="35F3EF40" w:rsidR="00E27C95" w:rsidRDefault="000B0F90">
            <w:pPr>
              <w:rPr>
                <w:color w:val="000000"/>
                <w:sz w:val="20"/>
                <w:szCs w:val="20"/>
              </w:rPr>
            </w:pPr>
            <w:r w:rsidRPr="000B0F90">
              <w:rPr>
                <w:color w:val="000000"/>
                <w:sz w:val="20"/>
                <w:szCs w:val="20"/>
              </w:rPr>
              <w:t xml:space="preserve">Radiation Protection Supervisor. </w:t>
            </w:r>
            <w:r w:rsidR="00E27C95">
              <w:rPr>
                <w:color w:val="000000"/>
                <w:sz w:val="20"/>
                <w:szCs w:val="20"/>
              </w:rPr>
              <w:t>(RP</w:t>
            </w:r>
            <w:r>
              <w:rPr>
                <w:color w:val="000000"/>
                <w:sz w:val="20"/>
                <w:szCs w:val="20"/>
              </w:rPr>
              <w:t>S</w:t>
            </w:r>
            <w:r w:rsidR="00E27C95">
              <w:rPr>
                <w:color w:val="000000"/>
                <w:sz w:val="20"/>
                <w:szCs w:val="20"/>
              </w:rPr>
              <w:t>)</w:t>
            </w:r>
          </w:p>
        </w:tc>
        <w:tc>
          <w:tcPr>
            <w:tcW w:w="1937" w:type="pct"/>
            <w:tcBorders>
              <w:top w:val="nil"/>
              <w:left w:val="nil"/>
              <w:bottom w:val="single" w:sz="8" w:space="0" w:color="BFBFBF"/>
              <w:right w:val="single" w:sz="8" w:space="0" w:color="BFBFBF"/>
            </w:tcBorders>
            <w:shd w:val="clear" w:color="D9D9D9" w:fill="D9D9D9"/>
            <w:vAlign w:val="center"/>
            <w:hideMark/>
          </w:tcPr>
          <w:p w14:paraId="0F13F355" w14:textId="77777777" w:rsidR="00E27C95" w:rsidRDefault="00E27C95">
            <w:pPr>
              <w:rPr>
                <w:color w:val="000000"/>
                <w:sz w:val="20"/>
                <w:szCs w:val="20"/>
              </w:rPr>
            </w:pPr>
            <w:r>
              <w:rPr>
                <w:color w:val="000000"/>
                <w:sz w:val="20"/>
                <w:szCs w:val="20"/>
              </w:rPr>
              <w:t>Mr. Simon Barnes</w:t>
            </w:r>
          </w:p>
        </w:tc>
        <w:tc>
          <w:tcPr>
            <w:tcW w:w="1205" w:type="pct"/>
            <w:tcBorders>
              <w:top w:val="nil"/>
              <w:left w:val="nil"/>
              <w:bottom w:val="single" w:sz="8" w:space="0" w:color="BFBFBF"/>
              <w:right w:val="single" w:sz="8" w:space="0" w:color="BFBFBF"/>
            </w:tcBorders>
            <w:shd w:val="clear" w:color="D9D9D9" w:fill="D9D9D9"/>
            <w:vAlign w:val="center"/>
            <w:hideMark/>
          </w:tcPr>
          <w:p w14:paraId="0B6AC43F" w14:textId="77777777" w:rsidR="00E27C95" w:rsidRPr="006F3C22" w:rsidRDefault="00E27C95">
            <w:pPr>
              <w:rPr>
                <w:color w:val="CC00FF"/>
                <w:sz w:val="20"/>
                <w:szCs w:val="20"/>
              </w:rPr>
            </w:pPr>
            <w:r w:rsidRPr="006F3C22">
              <w:rPr>
                <w:color w:val="FF0000"/>
                <w:sz w:val="20"/>
                <w:szCs w:val="20"/>
              </w:rPr>
              <w:t xml:space="preserve">  </w:t>
            </w:r>
            <w:proofErr w:type="spellStart"/>
            <w:r w:rsidRPr="006F3C22">
              <w:rPr>
                <w:color w:val="CC00FF"/>
                <w:sz w:val="20"/>
                <w:szCs w:val="20"/>
              </w:rPr>
              <w:t>Dr.</w:t>
            </w:r>
            <w:proofErr w:type="spellEnd"/>
            <w:r w:rsidRPr="006F3C22">
              <w:rPr>
                <w:color w:val="CC00FF"/>
                <w:sz w:val="20"/>
                <w:szCs w:val="20"/>
              </w:rPr>
              <w:t xml:space="preserve"> Firoz Alam (TBC by appointment from </w:t>
            </w:r>
            <w:proofErr w:type="spellStart"/>
            <w:r w:rsidRPr="006F3C22">
              <w:rPr>
                <w:color w:val="CC00FF"/>
                <w:sz w:val="20"/>
                <w:szCs w:val="20"/>
              </w:rPr>
              <w:t>HoD</w:t>
            </w:r>
            <w:proofErr w:type="spellEnd"/>
            <w:r w:rsidRPr="006F3C22">
              <w:rPr>
                <w:color w:val="CC00FF"/>
                <w:sz w:val="20"/>
                <w:szCs w:val="20"/>
              </w:rPr>
              <w:t>)</w:t>
            </w:r>
          </w:p>
        </w:tc>
      </w:tr>
      <w:tr w:rsidR="00E27C95" w14:paraId="2D5D7C29" w14:textId="77777777" w:rsidTr="00A76D2C">
        <w:trPr>
          <w:trHeight w:val="553"/>
        </w:trPr>
        <w:tc>
          <w:tcPr>
            <w:tcW w:w="1858" w:type="pct"/>
            <w:tcBorders>
              <w:top w:val="nil"/>
              <w:left w:val="single" w:sz="8" w:space="0" w:color="BFBFBF"/>
              <w:bottom w:val="single" w:sz="8" w:space="0" w:color="BFBFBF"/>
              <w:right w:val="single" w:sz="8" w:space="0" w:color="BFBFBF"/>
            </w:tcBorders>
            <w:shd w:val="clear" w:color="auto" w:fill="auto"/>
            <w:vAlign w:val="center"/>
            <w:hideMark/>
          </w:tcPr>
          <w:p w14:paraId="4130D784" w14:textId="08D57BCE" w:rsidR="00E27C95" w:rsidRDefault="00E27C95">
            <w:pPr>
              <w:rPr>
                <w:color w:val="000000"/>
                <w:sz w:val="20"/>
                <w:szCs w:val="20"/>
              </w:rPr>
            </w:pPr>
            <w:r>
              <w:rPr>
                <w:color w:val="000000"/>
                <w:sz w:val="20"/>
              </w:rPr>
              <w:t>Legionella Awareness Officer (LAO)</w:t>
            </w:r>
          </w:p>
        </w:tc>
        <w:tc>
          <w:tcPr>
            <w:tcW w:w="1937" w:type="pct"/>
            <w:tcBorders>
              <w:top w:val="nil"/>
              <w:left w:val="nil"/>
              <w:bottom w:val="single" w:sz="8" w:space="0" w:color="BFBFBF"/>
              <w:right w:val="single" w:sz="8" w:space="0" w:color="BFBFBF"/>
            </w:tcBorders>
            <w:shd w:val="clear" w:color="auto" w:fill="auto"/>
            <w:vAlign w:val="center"/>
            <w:hideMark/>
          </w:tcPr>
          <w:p w14:paraId="09C8CB42" w14:textId="77777777" w:rsidR="00E27C95" w:rsidRDefault="00E27C95">
            <w:pPr>
              <w:rPr>
                <w:color w:val="000000"/>
                <w:sz w:val="20"/>
                <w:szCs w:val="20"/>
              </w:rPr>
            </w:pPr>
            <w:proofErr w:type="spellStart"/>
            <w:r>
              <w:rPr>
                <w:color w:val="000000"/>
                <w:sz w:val="20"/>
                <w:szCs w:val="20"/>
              </w:rPr>
              <w:t>Dr.</w:t>
            </w:r>
            <w:proofErr w:type="spellEnd"/>
            <w:r>
              <w:rPr>
                <w:color w:val="000000"/>
                <w:sz w:val="20"/>
                <w:szCs w:val="20"/>
              </w:rPr>
              <w:t xml:space="preserve"> Steve Hudziak</w:t>
            </w:r>
          </w:p>
        </w:tc>
        <w:tc>
          <w:tcPr>
            <w:tcW w:w="1205" w:type="pct"/>
            <w:tcBorders>
              <w:top w:val="nil"/>
              <w:left w:val="nil"/>
              <w:bottom w:val="single" w:sz="8" w:space="0" w:color="BFBFBF"/>
              <w:right w:val="single" w:sz="8" w:space="0" w:color="BFBFBF"/>
            </w:tcBorders>
            <w:shd w:val="clear" w:color="auto" w:fill="auto"/>
            <w:vAlign w:val="center"/>
            <w:hideMark/>
          </w:tcPr>
          <w:p w14:paraId="772A5074" w14:textId="77777777" w:rsidR="00E27C95" w:rsidRDefault="00E27C95">
            <w:pPr>
              <w:ind w:firstLineChars="100" w:firstLine="195"/>
              <w:rPr>
                <w:color w:val="000000"/>
                <w:sz w:val="20"/>
                <w:szCs w:val="20"/>
              </w:rPr>
            </w:pPr>
            <w:r>
              <w:rPr>
                <w:color w:val="000000"/>
                <w:spacing w:val="-5"/>
                <w:sz w:val="20"/>
              </w:rPr>
              <w:t>N/A</w:t>
            </w:r>
          </w:p>
        </w:tc>
      </w:tr>
      <w:tr w:rsidR="00E27C95" w14:paraId="648CA606" w14:textId="77777777" w:rsidTr="00A76D2C">
        <w:trPr>
          <w:trHeight w:val="313"/>
        </w:trPr>
        <w:tc>
          <w:tcPr>
            <w:tcW w:w="1858" w:type="pct"/>
            <w:tcBorders>
              <w:top w:val="nil"/>
              <w:left w:val="single" w:sz="8" w:space="0" w:color="BFBFBF"/>
              <w:bottom w:val="single" w:sz="8" w:space="0" w:color="BFBFBF"/>
              <w:right w:val="single" w:sz="8" w:space="0" w:color="BFBFBF"/>
            </w:tcBorders>
            <w:shd w:val="clear" w:color="D9D9D9" w:fill="D9D9D9"/>
            <w:vAlign w:val="center"/>
            <w:hideMark/>
          </w:tcPr>
          <w:p w14:paraId="7670FAD9" w14:textId="77777777" w:rsidR="00E27C95" w:rsidRDefault="00E27C95">
            <w:pPr>
              <w:rPr>
                <w:color w:val="000000"/>
                <w:sz w:val="20"/>
                <w:szCs w:val="20"/>
              </w:rPr>
            </w:pPr>
            <w:r>
              <w:rPr>
                <w:color w:val="000000"/>
                <w:sz w:val="20"/>
              </w:rPr>
              <w:t>Wellbeing Champion (WC)</w:t>
            </w:r>
          </w:p>
        </w:tc>
        <w:tc>
          <w:tcPr>
            <w:tcW w:w="1937" w:type="pct"/>
            <w:tcBorders>
              <w:top w:val="nil"/>
              <w:left w:val="nil"/>
              <w:bottom w:val="single" w:sz="8" w:space="0" w:color="BFBFBF"/>
              <w:right w:val="single" w:sz="8" w:space="0" w:color="BFBFBF"/>
            </w:tcBorders>
            <w:shd w:val="clear" w:color="D9D9D9" w:fill="D9D9D9"/>
            <w:vAlign w:val="center"/>
            <w:hideMark/>
          </w:tcPr>
          <w:p w14:paraId="67543B62" w14:textId="1A960F73" w:rsidR="00E27C95" w:rsidRDefault="00E27C95">
            <w:pPr>
              <w:rPr>
                <w:color w:val="000000"/>
                <w:sz w:val="20"/>
                <w:szCs w:val="20"/>
              </w:rPr>
            </w:pPr>
            <w:r w:rsidRPr="006F3C22">
              <w:rPr>
                <w:color w:val="CC00FF"/>
                <w:sz w:val="20"/>
                <w:szCs w:val="20"/>
              </w:rPr>
              <w:t>Ms. Roshni Harkishin</w:t>
            </w:r>
            <w:r w:rsidR="006F3C22" w:rsidRPr="006F3C22">
              <w:rPr>
                <w:color w:val="CC00FF"/>
                <w:sz w:val="20"/>
                <w:szCs w:val="20"/>
              </w:rPr>
              <w:t xml:space="preserve"> </w:t>
            </w:r>
            <w:r w:rsidR="006F3C22">
              <w:rPr>
                <w:color w:val="CC00FF"/>
                <w:sz w:val="20"/>
                <w:szCs w:val="20"/>
              </w:rPr>
              <w:t>(TBC after UCL training</w:t>
            </w:r>
            <w:r w:rsidR="006F3C22" w:rsidRPr="006F3C22">
              <w:rPr>
                <w:color w:val="CC00FF"/>
                <w:sz w:val="20"/>
                <w:szCs w:val="20"/>
              </w:rPr>
              <w:t>)</w:t>
            </w:r>
          </w:p>
        </w:tc>
        <w:tc>
          <w:tcPr>
            <w:tcW w:w="1205" w:type="pct"/>
            <w:tcBorders>
              <w:top w:val="nil"/>
              <w:left w:val="nil"/>
              <w:bottom w:val="single" w:sz="8" w:space="0" w:color="BFBFBF"/>
              <w:right w:val="single" w:sz="8" w:space="0" w:color="BFBFBF"/>
            </w:tcBorders>
            <w:shd w:val="clear" w:color="D9D9D9" w:fill="D9D9D9"/>
            <w:vAlign w:val="center"/>
            <w:hideMark/>
          </w:tcPr>
          <w:p w14:paraId="257715D0" w14:textId="37B845CB" w:rsidR="00E27C95" w:rsidRDefault="00A842FF">
            <w:pPr>
              <w:ind w:firstLineChars="100" w:firstLine="200"/>
              <w:rPr>
                <w:color w:val="000000"/>
                <w:sz w:val="20"/>
                <w:szCs w:val="20"/>
              </w:rPr>
            </w:pPr>
            <w:r>
              <w:rPr>
                <w:color w:val="000000"/>
                <w:sz w:val="20"/>
                <w:szCs w:val="20"/>
              </w:rPr>
              <w:t>Thomas Gilbert</w:t>
            </w:r>
          </w:p>
        </w:tc>
      </w:tr>
    </w:tbl>
    <w:p w14:paraId="3DD62322" w14:textId="77777777" w:rsidR="00EC0A8F" w:rsidRPr="00075FA2" w:rsidRDefault="00EC0A8F">
      <w:pPr>
        <w:pStyle w:val="BodyText"/>
        <w:spacing w:before="17"/>
        <w:rPr>
          <w:lang w:val="en-GB"/>
        </w:rPr>
      </w:pPr>
    </w:p>
    <w:p w14:paraId="5B0EA61E" w14:textId="77777777" w:rsidR="00EC0A8F" w:rsidRDefault="006318E4">
      <w:pPr>
        <w:pStyle w:val="Heading2"/>
        <w:ind w:left="493"/>
        <w:rPr>
          <w:spacing w:val="-2"/>
          <w:lang w:val="en-GB"/>
        </w:rPr>
      </w:pPr>
      <w:r w:rsidRPr="00075FA2">
        <w:rPr>
          <w:spacing w:val="-2"/>
          <w:lang w:val="en-GB"/>
        </w:rPr>
        <w:t>Units</w:t>
      </w:r>
    </w:p>
    <w:p w14:paraId="3B5B2C82" w14:textId="7D9D0610" w:rsidR="00A76D2C" w:rsidRPr="00A76D2C" w:rsidRDefault="00A76D2C">
      <w:pPr>
        <w:pStyle w:val="Heading2"/>
        <w:ind w:left="493"/>
        <w:rPr>
          <w:b w:val="0"/>
          <w:bCs w:val="0"/>
          <w:spacing w:val="-2"/>
          <w:lang w:val="en-GB"/>
        </w:rPr>
      </w:pPr>
      <w:r>
        <w:rPr>
          <w:b w:val="0"/>
          <w:bCs w:val="0"/>
          <w:spacing w:val="-2"/>
          <w:lang w:val="en-GB"/>
        </w:rPr>
        <w:t>The department is split into 7 units</w:t>
      </w:r>
      <w:r w:rsidR="00DE3C47">
        <w:rPr>
          <w:b w:val="0"/>
          <w:bCs w:val="0"/>
          <w:spacing w:val="-2"/>
          <w:lang w:val="en-GB"/>
        </w:rPr>
        <w:t xml:space="preserve">, below are the details of each unit. </w:t>
      </w:r>
    </w:p>
    <w:p w14:paraId="6DD75C93" w14:textId="77777777" w:rsidR="00A76D2C" w:rsidRDefault="00A76D2C">
      <w:pPr>
        <w:pStyle w:val="Heading2"/>
        <w:ind w:left="493"/>
        <w:rPr>
          <w:spacing w:val="-2"/>
          <w:lang w:val="en-GB"/>
        </w:rPr>
      </w:pPr>
    </w:p>
    <w:tbl>
      <w:tblPr>
        <w:tblW w:w="5000" w:type="pct"/>
        <w:tblLook w:val="04A0" w:firstRow="1" w:lastRow="0" w:firstColumn="1" w:lastColumn="0" w:noHBand="0" w:noVBand="1"/>
      </w:tblPr>
      <w:tblGrid>
        <w:gridCol w:w="5365"/>
        <w:gridCol w:w="5365"/>
      </w:tblGrid>
      <w:tr w:rsidR="00A76D2C" w:rsidRPr="00A76D2C" w14:paraId="7A5F6D00" w14:textId="77777777" w:rsidTr="00A76D2C">
        <w:trPr>
          <w:trHeight w:val="311"/>
        </w:trPr>
        <w:tc>
          <w:tcPr>
            <w:tcW w:w="5000" w:type="pct"/>
            <w:gridSpan w:val="2"/>
            <w:tcBorders>
              <w:top w:val="nil"/>
              <w:left w:val="nil"/>
              <w:bottom w:val="nil"/>
              <w:right w:val="nil"/>
            </w:tcBorders>
            <w:shd w:val="clear" w:color="D9D9D9" w:fill="D9D9D9"/>
            <w:noWrap/>
            <w:vAlign w:val="bottom"/>
            <w:hideMark/>
          </w:tcPr>
          <w:p w14:paraId="18150B4E" w14:textId="757CC90E" w:rsidR="00A76D2C" w:rsidRPr="00A76D2C" w:rsidRDefault="00A76D2C" w:rsidP="00A76D2C">
            <w:pPr>
              <w:widowControl/>
              <w:autoSpaceDE/>
              <w:autoSpaceDN/>
              <w:jc w:val="center"/>
              <w:rPr>
                <w:rFonts w:ascii="Aptos Narrow" w:eastAsia="Times New Roman" w:hAnsi="Aptos Narrow" w:cs="Times New Roman"/>
                <w:b/>
                <w:bCs/>
                <w:color w:val="000000"/>
                <w:lang w:eastAsia="en-GB"/>
              </w:rPr>
            </w:pPr>
            <w:r w:rsidRPr="00A76D2C">
              <w:rPr>
                <w:rFonts w:ascii="Aptos Narrow" w:eastAsia="Times New Roman" w:hAnsi="Aptos Narrow" w:cs="Times New Roman"/>
                <w:b/>
                <w:bCs/>
                <w:color w:val="000000"/>
                <w:lang w:eastAsia="en-GB"/>
              </w:rPr>
              <w:t>Administrative Support</w:t>
            </w:r>
          </w:p>
        </w:tc>
      </w:tr>
      <w:tr w:rsidR="00A76D2C" w:rsidRPr="00A76D2C" w14:paraId="313D04FB" w14:textId="77777777" w:rsidTr="00A76D2C">
        <w:trPr>
          <w:trHeight w:val="311"/>
        </w:trPr>
        <w:tc>
          <w:tcPr>
            <w:tcW w:w="2500" w:type="pct"/>
            <w:tcBorders>
              <w:top w:val="nil"/>
              <w:left w:val="nil"/>
              <w:bottom w:val="nil"/>
              <w:right w:val="nil"/>
            </w:tcBorders>
            <w:shd w:val="clear" w:color="auto" w:fill="auto"/>
            <w:noWrap/>
            <w:vAlign w:val="center"/>
            <w:hideMark/>
          </w:tcPr>
          <w:p w14:paraId="39E585A6" w14:textId="77777777" w:rsidR="00A76D2C" w:rsidRPr="00A76D2C" w:rsidRDefault="00A76D2C" w:rsidP="00A76D2C">
            <w:pPr>
              <w:widowControl/>
              <w:autoSpaceDE/>
              <w:autoSpaceDN/>
              <w:rPr>
                <w:rFonts w:eastAsia="Times New Roman"/>
                <w:i/>
                <w:iCs/>
                <w:color w:val="000000"/>
                <w:sz w:val="20"/>
                <w:szCs w:val="20"/>
                <w:lang w:eastAsia="en-GB"/>
              </w:rPr>
            </w:pPr>
            <w:r w:rsidRPr="00A76D2C">
              <w:rPr>
                <w:rFonts w:eastAsia="Times New Roman"/>
                <w:i/>
                <w:iCs/>
                <w:color w:val="000000"/>
                <w:sz w:val="20"/>
                <w:lang w:eastAsia="en-GB"/>
              </w:rPr>
              <w:t>Roberts Building</w:t>
            </w:r>
          </w:p>
        </w:tc>
        <w:tc>
          <w:tcPr>
            <w:tcW w:w="2500" w:type="pct"/>
            <w:tcBorders>
              <w:top w:val="nil"/>
              <w:left w:val="nil"/>
              <w:bottom w:val="nil"/>
              <w:right w:val="nil"/>
            </w:tcBorders>
            <w:shd w:val="clear" w:color="auto" w:fill="auto"/>
            <w:noWrap/>
            <w:vAlign w:val="center"/>
            <w:hideMark/>
          </w:tcPr>
          <w:p w14:paraId="3544F378" w14:textId="77777777" w:rsidR="00A76D2C" w:rsidRPr="00A76D2C" w:rsidRDefault="00A76D2C" w:rsidP="00A76D2C">
            <w:pPr>
              <w:widowControl/>
              <w:autoSpaceDE/>
              <w:autoSpaceDN/>
              <w:rPr>
                <w:rFonts w:eastAsia="Times New Roman"/>
                <w:i/>
                <w:iCs/>
                <w:color w:val="000000"/>
                <w:sz w:val="20"/>
                <w:szCs w:val="20"/>
                <w:lang w:eastAsia="en-GB"/>
              </w:rPr>
            </w:pPr>
          </w:p>
        </w:tc>
      </w:tr>
      <w:tr w:rsidR="00A76D2C" w:rsidRPr="00A76D2C" w14:paraId="25C4724E" w14:textId="77777777" w:rsidTr="00A76D2C">
        <w:trPr>
          <w:trHeight w:val="311"/>
        </w:trPr>
        <w:tc>
          <w:tcPr>
            <w:tcW w:w="2500" w:type="pct"/>
            <w:tcBorders>
              <w:top w:val="nil"/>
              <w:left w:val="nil"/>
              <w:bottom w:val="nil"/>
              <w:right w:val="nil"/>
            </w:tcBorders>
            <w:shd w:val="clear" w:color="D9D9D9" w:fill="D9D9D9"/>
            <w:noWrap/>
            <w:vAlign w:val="center"/>
            <w:hideMark/>
          </w:tcPr>
          <w:p w14:paraId="0CF4E87A"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Head of Unit</w:t>
            </w:r>
          </w:p>
        </w:tc>
        <w:tc>
          <w:tcPr>
            <w:tcW w:w="2500" w:type="pct"/>
            <w:tcBorders>
              <w:top w:val="nil"/>
              <w:left w:val="nil"/>
              <w:bottom w:val="nil"/>
              <w:right w:val="nil"/>
            </w:tcBorders>
            <w:shd w:val="clear" w:color="D9D9D9" w:fill="D9D9D9"/>
            <w:noWrap/>
            <w:vAlign w:val="center"/>
            <w:hideMark/>
          </w:tcPr>
          <w:p w14:paraId="2A875B40"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Mr. Andy O’Reilly</w:t>
            </w:r>
          </w:p>
        </w:tc>
      </w:tr>
      <w:tr w:rsidR="00A76D2C" w:rsidRPr="00A76D2C" w14:paraId="5F310ED0" w14:textId="77777777" w:rsidTr="00A76D2C">
        <w:trPr>
          <w:trHeight w:val="311"/>
        </w:trPr>
        <w:tc>
          <w:tcPr>
            <w:tcW w:w="2500" w:type="pct"/>
            <w:tcBorders>
              <w:top w:val="nil"/>
              <w:left w:val="nil"/>
              <w:bottom w:val="nil"/>
              <w:right w:val="nil"/>
            </w:tcBorders>
            <w:shd w:val="clear" w:color="auto" w:fill="auto"/>
            <w:noWrap/>
            <w:vAlign w:val="center"/>
            <w:hideMark/>
          </w:tcPr>
          <w:p w14:paraId="7C61DBD2"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Unit Safety Officer</w:t>
            </w:r>
          </w:p>
        </w:tc>
        <w:tc>
          <w:tcPr>
            <w:tcW w:w="2500" w:type="pct"/>
            <w:tcBorders>
              <w:top w:val="nil"/>
              <w:left w:val="nil"/>
              <w:bottom w:val="nil"/>
              <w:right w:val="nil"/>
            </w:tcBorders>
            <w:shd w:val="clear" w:color="auto" w:fill="auto"/>
            <w:noWrap/>
            <w:vAlign w:val="center"/>
            <w:hideMark/>
          </w:tcPr>
          <w:p w14:paraId="513AFE0D"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Ms. Roshni Harkishin</w:t>
            </w:r>
          </w:p>
        </w:tc>
      </w:tr>
      <w:tr w:rsidR="00A76D2C" w:rsidRPr="00A76D2C" w14:paraId="706B6E59" w14:textId="77777777" w:rsidTr="00A76D2C">
        <w:trPr>
          <w:trHeight w:val="311"/>
        </w:trPr>
        <w:tc>
          <w:tcPr>
            <w:tcW w:w="2500" w:type="pct"/>
            <w:tcBorders>
              <w:top w:val="nil"/>
              <w:left w:val="nil"/>
              <w:bottom w:val="nil"/>
              <w:right w:val="nil"/>
            </w:tcBorders>
            <w:shd w:val="clear" w:color="D9D9D9" w:fill="D9D9D9"/>
            <w:noWrap/>
            <w:vAlign w:val="center"/>
            <w:hideMark/>
          </w:tcPr>
          <w:p w14:paraId="78123673" w14:textId="77777777" w:rsidR="00A76D2C" w:rsidRPr="00A76D2C" w:rsidRDefault="00A76D2C" w:rsidP="00A76D2C">
            <w:pPr>
              <w:widowControl/>
              <w:autoSpaceDE/>
              <w:autoSpaceDN/>
              <w:rPr>
                <w:rFonts w:eastAsia="Times New Roman"/>
                <w:i/>
                <w:iCs/>
                <w:color w:val="000000"/>
                <w:sz w:val="20"/>
                <w:szCs w:val="20"/>
                <w:lang w:eastAsia="en-GB"/>
              </w:rPr>
            </w:pPr>
            <w:r w:rsidRPr="00A76D2C">
              <w:rPr>
                <w:rFonts w:eastAsia="Times New Roman"/>
                <w:i/>
                <w:iCs/>
                <w:color w:val="000000"/>
                <w:sz w:val="20"/>
                <w:lang w:eastAsia="en-GB"/>
              </w:rPr>
              <w:t>6</w:t>
            </w:r>
            <w:r w:rsidRPr="00A76D2C">
              <w:rPr>
                <w:rFonts w:eastAsia="Times New Roman"/>
                <w:i/>
                <w:iCs/>
                <w:color w:val="000000"/>
                <w:sz w:val="13"/>
                <w:szCs w:val="13"/>
                <w:lang w:eastAsia="en-GB"/>
              </w:rPr>
              <w:t xml:space="preserve">th </w:t>
            </w:r>
            <w:r w:rsidRPr="00A76D2C">
              <w:rPr>
                <w:rFonts w:eastAsia="Times New Roman"/>
                <w:i/>
                <w:iCs/>
                <w:color w:val="000000"/>
                <w:sz w:val="20"/>
                <w:szCs w:val="20"/>
                <w:lang w:eastAsia="en-GB"/>
              </w:rPr>
              <w:t>&amp; 7</w:t>
            </w:r>
            <w:r w:rsidRPr="00A76D2C">
              <w:rPr>
                <w:rFonts w:eastAsia="Times New Roman"/>
                <w:i/>
                <w:iCs/>
                <w:color w:val="000000"/>
                <w:sz w:val="13"/>
                <w:szCs w:val="13"/>
                <w:lang w:eastAsia="en-GB"/>
              </w:rPr>
              <w:t xml:space="preserve">th </w:t>
            </w:r>
            <w:r w:rsidRPr="00A76D2C">
              <w:rPr>
                <w:rFonts w:eastAsia="Times New Roman"/>
                <w:i/>
                <w:iCs/>
                <w:color w:val="000000"/>
                <w:sz w:val="20"/>
                <w:szCs w:val="20"/>
                <w:lang w:eastAsia="en-GB"/>
              </w:rPr>
              <w:t>floor, Malet Place Engineering Building</w:t>
            </w:r>
          </w:p>
        </w:tc>
        <w:tc>
          <w:tcPr>
            <w:tcW w:w="2500" w:type="pct"/>
            <w:tcBorders>
              <w:top w:val="nil"/>
              <w:left w:val="nil"/>
              <w:bottom w:val="nil"/>
              <w:right w:val="nil"/>
            </w:tcBorders>
            <w:shd w:val="clear" w:color="D9D9D9" w:fill="D9D9D9"/>
            <w:noWrap/>
            <w:vAlign w:val="center"/>
            <w:hideMark/>
          </w:tcPr>
          <w:p w14:paraId="6DBFC167" w14:textId="77777777" w:rsidR="00A76D2C" w:rsidRPr="00A76D2C" w:rsidRDefault="00A76D2C" w:rsidP="00A76D2C">
            <w:pPr>
              <w:widowControl/>
              <w:autoSpaceDE/>
              <w:autoSpaceDN/>
              <w:rPr>
                <w:rFonts w:eastAsia="Times New Roman"/>
                <w:i/>
                <w:iCs/>
                <w:color w:val="000000"/>
                <w:sz w:val="20"/>
                <w:szCs w:val="20"/>
                <w:lang w:eastAsia="en-GB"/>
              </w:rPr>
            </w:pPr>
          </w:p>
        </w:tc>
      </w:tr>
      <w:tr w:rsidR="00A76D2C" w:rsidRPr="00A76D2C" w14:paraId="230AEA8D" w14:textId="77777777" w:rsidTr="00A76D2C">
        <w:trPr>
          <w:trHeight w:val="311"/>
        </w:trPr>
        <w:tc>
          <w:tcPr>
            <w:tcW w:w="2500" w:type="pct"/>
            <w:tcBorders>
              <w:top w:val="nil"/>
              <w:left w:val="nil"/>
              <w:bottom w:val="nil"/>
              <w:right w:val="nil"/>
            </w:tcBorders>
            <w:shd w:val="clear" w:color="auto" w:fill="auto"/>
            <w:noWrap/>
            <w:vAlign w:val="center"/>
            <w:hideMark/>
          </w:tcPr>
          <w:p w14:paraId="647535C1"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Head of Unit</w:t>
            </w:r>
          </w:p>
        </w:tc>
        <w:tc>
          <w:tcPr>
            <w:tcW w:w="2500" w:type="pct"/>
            <w:tcBorders>
              <w:top w:val="nil"/>
              <w:left w:val="nil"/>
              <w:bottom w:val="nil"/>
              <w:right w:val="nil"/>
            </w:tcBorders>
            <w:shd w:val="clear" w:color="auto" w:fill="auto"/>
            <w:noWrap/>
            <w:vAlign w:val="center"/>
            <w:hideMark/>
          </w:tcPr>
          <w:p w14:paraId="7F9C1CD4"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Mr. Andy O’Reilly</w:t>
            </w:r>
          </w:p>
        </w:tc>
      </w:tr>
      <w:tr w:rsidR="00A76D2C" w:rsidRPr="00A76D2C" w14:paraId="3A04A394" w14:textId="77777777" w:rsidTr="00A76D2C">
        <w:trPr>
          <w:trHeight w:val="311"/>
        </w:trPr>
        <w:tc>
          <w:tcPr>
            <w:tcW w:w="2500" w:type="pct"/>
            <w:tcBorders>
              <w:top w:val="nil"/>
              <w:left w:val="nil"/>
              <w:bottom w:val="nil"/>
              <w:right w:val="nil"/>
            </w:tcBorders>
            <w:shd w:val="clear" w:color="D9D9D9" w:fill="D9D9D9"/>
            <w:noWrap/>
            <w:vAlign w:val="center"/>
            <w:hideMark/>
          </w:tcPr>
          <w:p w14:paraId="74D4EEAC"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Unit safety Officer</w:t>
            </w:r>
          </w:p>
        </w:tc>
        <w:tc>
          <w:tcPr>
            <w:tcW w:w="2500" w:type="pct"/>
            <w:tcBorders>
              <w:top w:val="nil"/>
              <w:left w:val="nil"/>
              <w:bottom w:val="nil"/>
              <w:right w:val="nil"/>
            </w:tcBorders>
            <w:shd w:val="clear" w:color="D9D9D9" w:fill="D9D9D9"/>
            <w:noWrap/>
            <w:vAlign w:val="center"/>
            <w:hideMark/>
          </w:tcPr>
          <w:p w14:paraId="27D53951"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Ms. Roshni Harkishin</w:t>
            </w:r>
          </w:p>
        </w:tc>
      </w:tr>
      <w:tr w:rsidR="00A76D2C" w:rsidRPr="00A76D2C" w14:paraId="3B286F30" w14:textId="77777777" w:rsidTr="00A76D2C">
        <w:trPr>
          <w:trHeight w:val="311"/>
        </w:trPr>
        <w:tc>
          <w:tcPr>
            <w:tcW w:w="5000" w:type="pct"/>
            <w:gridSpan w:val="2"/>
            <w:tcBorders>
              <w:top w:val="nil"/>
              <w:left w:val="nil"/>
              <w:bottom w:val="nil"/>
              <w:right w:val="nil"/>
            </w:tcBorders>
            <w:shd w:val="clear" w:color="auto" w:fill="auto"/>
            <w:noWrap/>
            <w:vAlign w:val="center"/>
            <w:hideMark/>
          </w:tcPr>
          <w:p w14:paraId="41F3A5B2" w14:textId="6DB1DE81" w:rsidR="00A76D2C" w:rsidRPr="00A76D2C" w:rsidRDefault="00A76D2C" w:rsidP="00A76D2C">
            <w:pPr>
              <w:widowControl/>
              <w:autoSpaceDE/>
              <w:autoSpaceDN/>
              <w:jc w:val="center"/>
              <w:rPr>
                <w:rFonts w:eastAsia="Times New Roman"/>
                <w:b/>
                <w:bCs/>
                <w:color w:val="000000"/>
                <w:sz w:val="20"/>
                <w:szCs w:val="20"/>
                <w:lang w:eastAsia="en-GB"/>
              </w:rPr>
            </w:pPr>
            <w:r w:rsidRPr="00A76D2C">
              <w:rPr>
                <w:rFonts w:eastAsia="Times New Roman"/>
                <w:b/>
                <w:bCs/>
                <w:color w:val="000000"/>
                <w:spacing w:val="-2"/>
                <w:sz w:val="20"/>
                <w:lang w:eastAsia="en-GB"/>
              </w:rPr>
              <w:t>Undergraduate Studies</w:t>
            </w:r>
          </w:p>
        </w:tc>
      </w:tr>
      <w:tr w:rsidR="0053784C" w:rsidRPr="0053784C" w14:paraId="3890929D" w14:textId="77777777" w:rsidTr="00A76D2C">
        <w:trPr>
          <w:trHeight w:val="311"/>
        </w:trPr>
        <w:tc>
          <w:tcPr>
            <w:tcW w:w="2500" w:type="pct"/>
            <w:tcBorders>
              <w:top w:val="nil"/>
              <w:left w:val="nil"/>
              <w:bottom w:val="nil"/>
              <w:right w:val="nil"/>
            </w:tcBorders>
            <w:shd w:val="clear" w:color="D9D9D9" w:fill="D9D9D9"/>
            <w:noWrap/>
            <w:vAlign w:val="center"/>
            <w:hideMark/>
          </w:tcPr>
          <w:p w14:paraId="193E4FE5" w14:textId="77777777" w:rsidR="00A76D2C" w:rsidRPr="00A76D2C" w:rsidRDefault="00A76D2C" w:rsidP="00A76D2C">
            <w:pPr>
              <w:widowControl/>
              <w:autoSpaceDE/>
              <w:autoSpaceDN/>
              <w:rPr>
                <w:rFonts w:eastAsia="Times New Roman"/>
                <w:i/>
                <w:iCs/>
                <w:color w:val="000000"/>
                <w:sz w:val="20"/>
                <w:szCs w:val="20"/>
                <w:lang w:eastAsia="en-GB"/>
              </w:rPr>
            </w:pPr>
            <w:r w:rsidRPr="00A76D2C">
              <w:rPr>
                <w:rFonts w:eastAsia="Times New Roman"/>
                <w:i/>
                <w:iCs/>
                <w:color w:val="000000"/>
                <w:sz w:val="20"/>
                <w:lang w:eastAsia="en-GB"/>
              </w:rPr>
              <w:t>Roberts Building</w:t>
            </w:r>
          </w:p>
        </w:tc>
        <w:tc>
          <w:tcPr>
            <w:tcW w:w="2500" w:type="pct"/>
            <w:tcBorders>
              <w:top w:val="nil"/>
              <w:left w:val="nil"/>
              <w:bottom w:val="nil"/>
              <w:right w:val="nil"/>
            </w:tcBorders>
            <w:shd w:val="clear" w:color="D9D9D9" w:fill="D9D9D9"/>
            <w:noWrap/>
            <w:vAlign w:val="center"/>
            <w:hideMark/>
          </w:tcPr>
          <w:p w14:paraId="068BB44D" w14:textId="77777777" w:rsidR="00A76D2C" w:rsidRPr="0053784C" w:rsidRDefault="00A76D2C" w:rsidP="00A76D2C">
            <w:pPr>
              <w:widowControl/>
              <w:autoSpaceDE/>
              <w:autoSpaceDN/>
              <w:rPr>
                <w:rFonts w:eastAsia="Times New Roman"/>
                <w:i/>
                <w:iCs/>
                <w:sz w:val="20"/>
                <w:szCs w:val="20"/>
                <w:lang w:eastAsia="en-GB"/>
              </w:rPr>
            </w:pPr>
          </w:p>
        </w:tc>
      </w:tr>
      <w:tr w:rsidR="0053784C" w:rsidRPr="0053784C" w14:paraId="57E532B3" w14:textId="77777777" w:rsidTr="00A76D2C">
        <w:trPr>
          <w:trHeight w:val="311"/>
        </w:trPr>
        <w:tc>
          <w:tcPr>
            <w:tcW w:w="2500" w:type="pct"/>
            <w:tcBorders>
              <w:top w:val="nil"/>
              <w:left w:val="nil"/>
              <w:bottom w:val="nil"/>
              <w:right w:val="nil"/>
            </w:tcBorders>
            <w:shd w:val="clear" w:color="auto" w:fill="auto"/>
            <w:noWrap/>
            <w:vAlign w:val="center"/>
            <w:hideMark/>
          </w:tcPr>
          <w:p w14:paraId="1D55640F"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Head of Unit</w:t>
            </w:r>
          </w:p>
        </w:tc>
        <w:tc>
          <w:tcPr>
            <w:tcW w:w="2500" w:type="pct"/>
            <w:tcBorders>
              <w:top w:val="nil"/>
              <w:left w:val="nil"/>
              <w:bottom w:val="nil"/>
              <w:right w:val="nil"/>
            </w:tcBorders>
            <w:shd w:val="clear" w:color="auto" w:fill="auto"/>
            <w:noWrap/>
            <w:vAlign w:val="center"/>
            <w:hideMark/>
          </w:tcPr>
          <w:p w14:paraId="6FEC50D0" w14:textId="77777777" w:rsidR="00A76D2C" w:rsidRPr="0053784C" w:rsidRDefault="00A76D2C" w:rsidP="00A76D2C">
            <w:pPr>
              <w:widowControl/>
              <w:autoSpaceDE/>
              <w:autoSpaceDN/>
              <w:jc w:val="right"/>
              <w:rPr>
                <w:rFonts w:eastAsia="Times New Roman"/>
                <w:sz w:val="20"/>
                <w:szCs w:val="20"/>
                <w:lang w:eastAsia="en-GB"/>
              </w:rPr>
            </w:pPr>
            <w:r w:rsidRPr="0053784C">
              <w:rPr>
                <w:rFonts w:eastAsia="Times New Roman"/>
                <w:sz w:val="20"/>
                <w:lang w:eastAsia="en-GB"/>
              </w:rPr>
              <w:t>Dr Chow Yin Lai</w:t>
            </w:r>
          </w:p>
        </w:tc>
      </w:tr>
      <w:tr w:rsidR="00A76D2C" w:rsidRPr="00A76D2C" w14:paraId="645F71AC" w14:textId="77777777" w:rsidTr="00A76D2C">
        <w:trPr>
          <w:trHeight w:val="311"/>
        </w:trPr>
        <w:tc>
          <w:tcPr>
            <w:tcW w:w="2500" w:type="pct"/>
            <w:tcBorders>
              <w:top w:val="nil"/>
              <w:left w:val="nil"/>
              <w:bottom w:val="nil"/>
              <w:right w:val="nil"/>
            </w:tcBorders>
            <w:shd w:val="clear" w:color="D9D9D9" w:fill="D9D9D9"/>
            <w:noWrap/>
            <w:vAlign w:val="center"/>
            <w:hideMark/>
          </w:tcPr>
          <w:p w14:paraId="0ED6CFAD"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Unit Safety Officer</w:t>
            </w:r>
          </w:p>
        </w:tc>
        <w:tc>
          <w:tcPr>
            <w:tcW w:w="2500" w:type="pct"/>
            <w:tcBorders>
              <w:top w:val="nil"/>
              <w:left w:val="nil"/>
              <w:bottom w:val="nil"/>
              <w:right w:val="nil"/>
            </w:tcBorders>
            <w:shd w:val="clear" w:color="D9D9D9" w:fill="D9D9D9"/>
            <w:noWrap/>
            <w:vAlign w:val="center"/>
            <w:hideMark/>
          </w:tcPr>
          <w:p w14:paraId="61E9E0BC"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Ms. Roshni Harkishin</w:t>
            </w:r>
          </w:p>
        </w:tc>
      </w:tr>
      <w:tr w:rsidR="00A76D2C" w:rsidRPr="00A76D2C" w14:paraId="41FA93A3" w14:textId="77777777" w:rsidTr="00A76D2C">
        <w:trPr>
          <w:trHeight w:val="322"/>
        </w:trPr>
        <w:tc>
          <w:tcPr>
            <w:tcW w:w="5000" w:type="pct"/>
            <w:gridSpan w:val="2"/>
            <w:tcBorders>
              <w:top w:val="single" w:sz="8" w:space="0" w:color="BFBFBF"/>
              <w:left w:val="single" w:sz="8" w:space="0" w:color="BFBFBF"/>
              <w:bottom w:val="single" w:sz="8" w:space="0" w:color="BFBFBF"/>
              <w:right w:val="single" w:sz="8" w:space="0" w:color="BFBFBF"/>
            </w:tcBorders>
            <w:shd w:val="clear" w:color="D9D9D9" w:fill="D9D9D9"/>
            <w:noWrap/>
            <w:vAlign w:val="center"/>
            <w:hideMark/>
          </w:tcPr>
          <w:p w14:paraId="1E299CC6" w14:textId="77777777" w:rsidR="00A76D2C" w:rsidRPr="00A76D2C" w:rsidRDefault="00A76D2C" w:rsidP="00A76D2C">
            <w:pPr>
              <w:widowControl/>
              <w:autoSpaceDE/>
              <w:autoSpaceDN/>
              <w:jc w:val="center"/>
              <w:rPr>
                <w:rFonts w:eastAsia="Times New Roman"/>
                <w:b/>
                <w:bCs/>
                <w:color w:val="000000"/>
                <w:sz w:val="20"/>
                <w:szCs w:val="20"/>
                <w:lang w:eastAsia="en-GB"/>
              </w:rPr>
            </w:pPr>
            <w:r w:rsidRPr="00A76D2C">
              <w:rPr>
                <w:rFonts w:eastAsia="Times New Roman"/>
                <w:b/>
                <w:bCs/>
                <w:color w:val="000000"/>
                <w:sz w:val="20"/>
                <w:lang w:eastAsia="en-GB"/>
              </w:rPr>
              <w:t>Postgraduate Studies (taught MScs)</w:t>
            </w:r>
          </w:p>
          <w:p w14:paraId="09EF7224" w14:textId="7FB0012A" w:rsidR="00A76D2C" w:rsidRPr="00A76D2C" w:rsidRDefault="00A76D2C" w:rsidP="00A76D2C">
            <w:pPr>
              <w:widowControl/>
              <w:autoSpaceDE/>
              <w:autoSpaceDN/>
              <w:jc w:val="center"/>
              <w:rPr>
                <w:rFonts w:eastAsia="Times New Roman"/>
                <w:color w:val="000000"/>
                <w:sz w:val="20"/>
                <w:szCs w:val="20"/>
                <w:lang w:eastAsia="en-GB"/>
              </w:rPr>
            </w:pPr>
            <w:r w:rsidRPr="00A76D2C">
              <w:rPr>
                <w:rFonts w:eastAsia="Times New Roman"/>
                <w:color w:val="000000"/>
                <w:sz w:val="20"/>
                <w:szCs w:val="20"/>
                <w:lang w:eastAsia="en-GB"/>
              </w:rPr>
              <w:t> </w:t>
            </w:r>
          </w:p>
        </w:tc>
      </w:tr>
      <w:tr w:rsidR="00A76D2C" w:rsidRPr="00A76D2C" w14:paraId="0912269C"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auto" w:fill="auto"/>
            <w:noWrap/>
            <w:vAlign w:val="center"/>
            <w:hideMark/>
          </w:tcPr>
          <w:p w14:paraId="44FEB5C6" w14:textId="77777777" w:rsidR="00A76D2C" w:rsidRPr="00A76D2C" w:rsidRDefault="00A76D2C" w:rsidP="00A76D2C">
            <w:pPr>
              <w:widowControl/>
              <w:autoSpaceDE/>
              <w:autoSpaceDN/>
              <w:rPr>
                <w:rFonts w:eastAsia="Times New Roman"/>
                <w:i/>
                <w:iCs/>
                <w:color w:val="000000"/>
                <w:sz w:val="20"/>
                <w:szCs w:val="20"/>
                <w:lang w:eastAsia="en-GB"/>
              </w:rPr>
            </w:pPr>
            <w:r w:rsidRPr="00A76D2C">
              <w:rPr>
                <w:rFonts w:eastAsia="Times New Roman"/>
                <w:i/>
                <w:iCs/>
                <w:color w:val="000000"/>
                <w:sz w:val="20"/>
                <w:szCs w:val="20"/>
                <w:lang w:eastAsia="en-GB"/>
              </w:rPr>
              <w:t>Roberts Building</w:t>
            </w:r>
          </w:p>
        </w:tc>
        <w:tc>
          <w:tcPr>
            <w:tcW w:w="2500" w:type="pct"/>
            <w:tcBorders>
              <w:top w:val="nil"/>
              <w:left w:val="nil"/>
              <w:bottom w:val="single" w:sz="8" w:space="0" w:color="BFBFBF"/>
              <w:right w:val="single" w:sz="8" w:space="0" w:color="BFBFBF"/>
            </w:tcBorders>
            <w:shd w:val="clear" w:color="auto" w:fill="auto"/>
            <w:noWrap/>
            <w:vAlign w:val="center"/>
            <w:hideMark/>
          </w:tcPr>
          <w:p w14:paraId="7A90336F" w14:textId="77777777" w:rsidR="00A76D2C" w:rsidRPr="00A76D2C" w:rsidRDefault="00A76D2C" w:rsidP="00A76D2C">
            <w:pPr>
              <w:widowControl/>
              <w:autoSpaceDE/>
              <w:autoSpaceDN/>
              <w:rPr>
                <w:rFonts w:ascii="Times New Roman" w:eastAsia="Times New Roman" w:hAnsi="Times New Roman" w:cs="Times New Roman"/>
                <w:color w:val="000000"/>
                <w:sz w:val="18"/>
                <w:szCs w:val="18"/>
                <w:lang w:eastAsia="en-GB"/>
              </w:rPr>
            </w:pPr>
            <w:r w:rsidRPr="00A76D2C">
              <w:rPr>
                <w:rFonts w:ascii="Times New Roman" w:eastAsia="Times New Roman" w:hAnsi="Times New Roman" w:cs="Times New Roman"/>
                <w:color w:val="000000"/>
                <w:sz w:val="18"/>
                <w:szCs w:val="18"/>
                <w:lang w:eastAsia="en-GB"/>
              </w:rPr>
              <w:t> </w:t>
            </w:r>
          </w:p>
        </w:tc>
      </w:tr>
      <w:tr w:rsidR="00A76D2C" w:rsidRPr="00A76D2C" w14:paraId="419E4B54"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D9D9D9" w:fill="D9D9D9"/>
            <w:noWrap/>
            <w:vAlign w:val="center"/>
            <w:hideMark/>
          </w:tcPr>
          <w:p w14:paraId="185FD6C3"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Head of Unit</w:t>
            </w:r>
          </w:p>
        </w:tc>
        <w:tc>
          <w:tcPr>
            <w:tcW w:w="2500" w:type="pct"/>
            <w:tcBorders>
              <w:top w:val="nil"/>
              <w:left w:val="nil"/>
              <w:bottom w:val="single" w:sz="8" w:space="0" w:color="BFBFBF"/>
              <w:right w:val="single" w:sz="8" w:space="0" w:color="BFBFBF"/>
            </w:tcBorders>
            <w:shd w:val="clear" w:color="D9D9D9" w:fill="D9D9D9"/>
            <w:noWrap/>
            <w:vAlign w:val="center"/>
            <w:hideMark/>
          </w:tcPr>
          <w:p w14:paraId="2FBEB123" w14:textId="77777777" w:rsidR="00A76D2C" w:rsidRPr="00A76D2C" w:rsidRDefault="00A76D2C" w:rsidP="00A76D2C">
            <w:pPr>
              <w:widowControl/>
              <w:autoSpaceDE/>
              <w:autoSpaceDN/>
              <w:jc w:val="right"/>
              <w:rPr>
                <w:rFonts w:eastAsia="Times New Roman"/>
                <w:color w:val="FF0000"/>
                <w:sz w:val="20"/>
                <w:szCs w:val="20"/>
                <w:lang w:eastAsia="en-GB"/>
              </w:rPr>
            </w:pPr>
            <w:r w:rsidRPr="0053784C">
              <w:rPr>
                <w:rFonts w:eastAsia="Times New Roman"/>
                <w:sz w:val="20"/>
                <w:lang w:eastAsia="en-GB"/>
              </w:rPr>
              <w:t>Professor Miguel Rio</w:t>
            </w:r>
          </w:p>
        </w:tc>
      </w:tr>
      <w:tr w:rsidR="00A76D2C" w:rsidRPr="00A76D2C" w14:paraId="3750807B"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auto" w:fill="auto"/>
            <w:noWrap/>
            <w:vAlign w:val="center"/>
            <w:hideMark/>
          </w:tcPr>
          <w:p w14:paraId="70BCB785"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szCs w:val="20"/>
                <w:lang w:eastAsia="en-GB"/>
              </w:rPr>
              <w:t>Unit Safety Officer</w:t>
            </w:r>
          </w:p>
        </w:tc>
        <w:tc>
          <w:tcPr>
            <w:tcW w:w="2500" w:type="pct"/>
            <w:tcBorders>
              <w:top w:val="nil"/>
              <w:left w:val="nil"/>
              <w:bottom w:val="single" w:sz="8" w:space="0" w:color="BFBFBF"/>
              <w:right w:val="single" w:sz="8" w:space="0" w:color="BFBFBF"/>
            </w:tcBorders>
            <w:shd w:val="clear" w:color="auto" w:fill="auto"/>
            <w:noWrap/>
            <w:vAlign w:val="center"/>
            <w:hideMark/>
          </w:tcPr>
          <w:p w14:paraId="12D959A3"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szCs w:val="20"/>
                <w:lang w:eastAsia="en-GB"/>
              </w:rPr>
              <w:t>Ms. Roshni Harkishin</w:t>
            </w:r>
          </w:p>
        </w:tc>
      </w:tr>
      <w:tr w:rsidR="00A76D2C" w:rsidRPr="00A76D2C" w14:paraId="6E81ED41" w14:textId="77777777" w:rsidTr="00A76D2C">
        <w:trPr>
          <w:trHeight w:val="311"/>
        </w:trPr>
        <w:tc>
          <w:tcPr>
            <w:tcW w:w="2500" w:type="pct"/>
            <w:tcBorders>
              <w:top w:val="nil"/>
              <w:left w:val="single" w:sz="8" w:space="0" w:color="BFBFBF"/>
              <w:bottom w:val="nil"/>
              <w:right w:val="single" w:sz="8" w:space="0" w:color="BFBFBF"/>
            </w:tcBorders>
            <w:shd w:val="clear" w:color="D9D9D9" w:fill="D9D9D9"/>
            <w:noWrap/>
            <w:vAlign w:val="center"/>
            <w:hideMark/>
          </w:tcPr>
          <w:p w14:paraId="265DC65A" w14:textId="77777777" w:rsidR="00A76D2C" w:rsidRPr="00A76D2C" w:rsidRDefault="00A76D2C" w:rsidP="00A76D2C">
            <w:pPr>
              <w:widowControl/>
              <w:autoSpaceDE/>
              <w:autoSpaceDN/>
              <w:rPr>
                <w:rFonts w:eastAsia="Times New Roman"/>
                <w:i/>
                <w:iCs/>
                <w:color w:val="000000"/>
                <w:sz w:val="20"/>
                <w:szCs w:val="20"/>
                <w:lang w:eastAsia="en-GB"/>
              </w:rPr>
            </w:pPr>
            <w:r w:rsidRPr="00A76D2C">
              <w:rPr>
                <w:rFonts w:eastAsia="Times New Roman"/>
                <w:i/>
                <w:iCs/>
                <w:color w:val="000000"/>
                <w:sz w:val="20"/>
                <w:lang w:eastAsia="en-GB"/>
              </w:rPr>
              <w:t>7</w:t>
            </w:r>
            <w:r w:rsidRPr="00A76D2C">
              <w:rPr>
                <w:rFonts w:eastAsia="Times New Roman"/>
                <w:i/>
                <w:iCs/>
                <w:color w:val="000000"/>
                <w:sz w:val="13"/>
                <w:szCs w:val="13"/>
                <w:lang w:eastAsia="en-GB"/>
              </w:rPr>
              <w:t xml:space="preserve">th </w:t>
            </w:r>
            <w:r w:rsidRPr="00A76D2C">
              <w:rPr>
                <w:rFonts w:eastAsia="Times New Roman"/>
                <w:i/>
                <w:iCs/>
                <w:color w:val="000000"/>
                <w:sz w:val="20"/>
                <w:szCs w:val="20"/>
                <w:lang w:eastAsia="en-GB"/>
              </w:rPr>
              <w:t>floor, Malet Place Engineering building</w:t>
            </w:r>
          </w:p>
        </w:tc>
        <w:tc>
          <w:tcPr>
            <w:tcW w:w="2500" w:type="pct"/>
            <w:tcBorders>
              <w:top w:val="nil"/>
              <w:left w:val="nil"/>
              <w:bottom w:val="nil"/>
              <w:right w:val="single" w:sz="8" w:space="0" w:color="BFBFBF"/>
            </w:tcBorders>
            <w:shd w:val="clear" w:color="D9D9D9" w:fill="D9D9D9"/>
            <w:noWrap/>
            <w:vAlign w:val="center"/>
            <w:hideMark/>
          </w:tcPr>
          <w:p w14:paraId="768F3219"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 </w:t>
            </w:r>
          </w:p>
        </w:tc>
      </w:tr>
      <w:tr w:rsidR="00A76D2C" w:rsidRPr="00A76D2C" w14:paraId="5EF24CA4" w14:textId="77777777" w:rsidTr="00A76D2C">
        <w:trPr>
          <w:trHeight w:val="311"/>
        </w:trPr>
        <w:tc>
          <w:tcPr>
            <w:tcW w:w="2500" w:type="pct"/>
            <w:tcBorders>
              <w:top w:val="nil"/>
              <w:left w:val="single" w:sz="8" w:space="0" w:color="BFBFBF"/>
              <w:bottom w:val="nil"/>
              <w:right w:val="single" w:sz="8" w:space="0" w:color="BFBFBF"/>
            </w:tcBorders>
            <w:shd w:val="clear" w:color="auto" w:fill="auto"/>
            <w:noWrap/>
            <w:vAlign w:val="center"/>
            <w:hideMark/>
          </w:tcPr>
          <w:p w14:paraId="0977C057"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Head of Unit</w:t>
            </w:r>
          </w:p>
        </w:tc>
        <w:tc>
          <w:tcPr>
            <w:tcW w:w="2500" w:type="pct"/>
            <w:tcBorders>
              <w:top w:val="nil"/>
              <w:left w:val="nil"/>
              <w:bottom w:val="nil"/>
              <w:right w:val="single" w:sz="8" w:space="0" w:color="BFBFBF"/>
            </w:tcBorders>
            <w:shd w:val="clear" w:color="auto" w:fill="auto"/>
            <w:noWrap/>
            <w:vAlign w:val="center"/>
            <w:hideMark/>
          </w:tcPr>
          <w:p w14:paraId="521A8878" w14:textId="77777777" w:rsidR="00A76D2C" w:rsidRPr="00A76D2C" w:rsidRDefault="00A76D2C" w:rsidP="00A76D2C">
            <w:pPr>
              <w:widowControl/>
              <w:autoSpaceDE/>
              <w:autoSpaceDN/>
              <w:jc w:val="right"/>
              <w:rPr>
                <w:rFonts w:eastAsia="Times New Roman"/>
                <w:color w:val="FF0000"/>
                <w:sz w:val="20"/>
                <w:szCs w:val="20"/>
                <w:lang w:eastAsia="en-GB"/>
              </w:rPr>
            </w:pPr>
            <w:r w:rsidRPr="0053784C">
              <w:rPr>
                <w:rFonts w:eastAsia="Times New Roman"/>
                <w:sz w:val="20"/>
                <w:lang w:eastAsia="en-GB"/>
              </w:rPr>
              <w:t xml:space="preserve">Professor Miguel Rio </w:t>
            </w:r>
          </w:p>
        </w:tc>
      </w:tr>
      <w:tr w:rsidR="00A76D2C" w:rsidRPr="00A76D2C" w14:paraId="64E7BFEE"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D9D9D9" w:fill="D9D9D9"/>
            <w:noWrap/>
            <w:vAlign w:val="center"/>
            <w:hideMark/>
          </w:tcPr>
          <w:p w14:paraId="107322BF"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lastRenderedPageBreak/>
              <w:t>Unit Safety Officer</w:t>
            </w:r>
          </w:p>
        </w:tc>
        <w:tc>
          <w:tcPr>
            <w:tcW w:w="2500" w:type="pct"/>
            <w:tcBorders>
              <w:top w:val="nil"/>
              <w:left w:val="nil"/>
              <w:bottom w:val="single" w:sz="8" w:space="0" w:color="BFBFBF"/>
              <w:right w:val="single" w:sz="8" w:space="0" w:color="BFBFBF"/>
            </w:tcBorders>
            <w:shd w:val="clear" w:color="D9D9D9" w:fill="D9D9D9"/>
            <w:noWrap/>
            <w:vAlign w:val="center"/>
            <w:hideMark/>
          </w:tcPr>
          <w:p w14:paraId="2C08B3D5"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Ms. Roshni Harkishin</w:t>
            </w:r>
          </w:p>
        </w:tc>
      </w:tr>
      <w:tr w:rsidR="00A76D2C" w:rsidRPr="00A76D2C" w14:paraId="3B849771" w14:textId="77777777" w:rsidTr="00A76D2C">
        <w:trPr>
          <w:trHeight w:val="322"/>
        </w:trPr>
        <w:tc>
          <w:tcPr>
            <w:tcW w:w="5000" w:type="pct"/>
            <w:gridSpan w:val="2"/>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024566C7" w14:textId="1E21D6CA" w:rsidR="00A76D2C" w:rsidRPr="00A76D2C" w:rsidRDefault="00A76D2C" w:rsidP="00A76D2C">
            <w:pPr>
              <w:widowControl/>
              <w:autoSpaceDE/>
              <w:autoSpaceDN/>
              <w:jc w:val="center"/>
              <w:rPr>
                <w:rFonts w:eastAsia="Times New Roman"/>
                <w:b/>
                <w:bCs/>
                <w:color w:val="000000"/>
                <w:sz w:val="20"/>
                <w:szCs w:val="20"/>
                <w:lang w:eastAsia="en-GB"/>
              </w:rPr>
            </w:pPr>
            <w:r w:rsidRPr="00A76D2C">
              <w:rPr>
                <w:rFonts w:eastAsia="Times New Roman"/>
                <w:b/>
                <w:bCs/>
                <w:color w:val="000000"/>
                <w:sz w:val="20"/>
                <w:szCs w:val="20"/>
                <w:lang w:eastAsia="en-GB"/>
              </w:rPr>
              <w:t>Postgraduate Studies (PhD)</w:t>
            </w:r>
          </w:p>
        </w:tc>
      </w:tr>
      <w:tr w:rsidR="00A76D2C" w:rsidRPr="00A76D2C" w14:paraId="3FA2D8AE"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D9D9D9" w:fill="D9D9D9"/>
            <w:noWrap/>
            <w:vAlign w:val="center"/>
            <w:hideMark/>
          </w:tcPr>
          <w:p w14:paraId="68B297E7"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Head of Unit</w:t>
            </w:r>
          </w:p>
        </w:tc>
        <w:tc>
          <w:tcPr>
            <w:tcW w:w="2500" w:type="pct"/>
            <w:tcBorders>
              <w:top w:val="nil"/>
              <w:left w:val="nil"/>
              <w:bottom w:val="single" w:sz="8" w:space="0" w:color="BFBFBF"/>
              <w:right w:val="single" w:sz="8" w:space="0" w:color="BFBFBF"/>
            </w:tcBorders>
            <w:shd w:val="clear" w:color="D9D9D9" w:fill="D9D9D9"/>
            <w:noWrap/>
            <w:vAlign w:val="center"/>
            <w:hideMark/>
          </w:tcPr>
          <w:p w14:paraId="267A5F32" w14:textId="77777777" w:rsidR="00A76D2C" w:rsidRPr="0053784C" w:rsidRDefault="00A76D2C" w:rsidP="00A76D2C">
            <w:pPr>
              <w:widowControl/>
              <w:autoSpaceDE/>
              <w:autoSpaceDN/>
              <w:jc w:val="right"/>
              <w:rPr>
                <w:rFonts w:eastAsia="Times New Roman"/>
                <w:sz w:val="20"/>
                <w:szCs w:val="20"/>
                <w:lang w:eastAsia="en-GB"/>
              </w:rPr>
            </w:pPr>
            <w:r w:rsidRPr="0053784C">
              <w:rPr>
                <w:rFonts w:eastAsia="Times New Roman"/>
                <w:sz w:val="20"/>
                <w:lang w:eastAsia="en-GB"/>
              </w:rPr>
              <w:t>Professor Cyril Renaud</w:t>
            </w:r>
          </w:p>
        </w:tc>
      </w:tr>
      <w:tr w:rsidR="00A76D2C" w:rsidRPr="00A76D2C" w14:paraId="77099455"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auto" w:fill="auto"/>
            <w:noWrap/>
            <w:vAlign w:val="center"/>
            <w:hideMark/>
          </w:tcPr>
          <w:p w14:paraId="655F6B0B"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szCs w:val="20"/>
                <w:lang w:eastAsia="en-GB"/>
              </w:rPr>
              <w:t>Unit Safety Officer</w:t>
            </w:r>
          </w:p>
        </w:tc>
        <w:tc>
          <w:tcPr>
            <w:tcW w:w="2500" w:type="pct"/>
            <w:tcBorders>
              <w:top w:val="nil"/>
              <w:left w:val="nil"/>
              <w:bottom w:val="single" w:sz="8" w:space="0" w:color="BFBFBF"/>
              <w:right w:val="single" w:sz="8" w:space="0" w:color="BFBFBF"/>
            </w:tcBorders>
            <w:shd w:val="clear" w:color="auto" w:fill="auto"/>
            <w:noWrap/>
            <w:vAlign w:val="center"/>
            <w:hideMark/>
          </w:tcPr>
          <w:p w14:paraId="189A6B0D" w14:textId="77777777" w:rsidR="00A76D2C" w:rsidRPr="0053784C" w:rsidRDefault="00A76D2C" w:rsidP="00A76D2C">
            <w:pPr>
              <w:widowControl/>
              <w:autoSpaceDE/>
              <w:autoSpaceDN/>
              <w:jc w:val="right"/>
              <w:rPr>
                <w:rFonts w:eastAsia="Times New Roman"/>
                <w:sz w:val="20"/>
                <w:szCs w:val="20"/>
                <w:lang w:eastAsia="en-GB"/>
              </w:rPr>
            </w:pPr>
            <w:r w:rsidRPr="0053784C">
              <w:rPr>
                <w:rFonts w:eastAsia="Times New Roman"/>
                <w:sz w:val="20"/>
                <w:szCs w:val="20"/>
                <w:lang w:eastAsia="en-GB"/>
              </w:rPr>
              <w:t>Ms. Roshni Harkishin</w:t>
            </w:r>
          </w:p>
        </w:tc>
      </w:tr>
      <w:tr w:rsidR="00A76D2C" w:rsidRPr="00A76D2C" w14:paraId="60ACF68E"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D9D9D9" w:fill="D9D9D9"/>
            <w:noWrap/>
            <w:vAlign w:val="center"/>
            <w:hideMark/>
          </w:tcPr>
          <w:p w14:paraId="458C6D13" w14:textId="77777777" w:rsidR="00A76D2C" w:rsidRPr="00A76D2C" w:rsidRDefault="00A76D2C" w:rsidP="00A76D2C">
            <w:pPr>
              <w:widowControl/>
              <w:autoSpaceDE/>
              <w:autoSpaceDN/>
              <w:rPr>
                <w:rFonts w:eastAsia="Times New Roman"/>
                <w:i/>
                <w:iCs/>
                <w:color w:val="000000"/>
                <w:sz w:val="20"/>
                <w:szCs w:val="20"/>
                <w:lang w:eastAsia="en-GB"/>
              </w:rPr>
            </w:pPr>
            <w:r w:rsidRPr="00A76D2C">
              <w:rPr>
                <w:rFonts w:eastAsia="Times New Roman"/>
                <w:i/>
                <w:iCs/>
                <w:color w:val="000000"/>
                <w:sz w:val="20"/>
                <w:lang w:eastAsia="en-GB"/>
              </w:rPr>
              <w:t>7</w:t>
            </w:r>
            <w:r w:rsidRPr="00A76D2C">
              <w:rPr>
                <w:rFonts w:eastAsia="Times New Roman"/>
                <w:i/>
                <w:iCs/>
                <w:color w:val="000000"/>
                <w:sz w:val="13"/>
                <w:szCs w:val="13"/>
                <w:lang w:eastAsia="en-GB"/>
              </w:rPr>
              <w:t xml:space="preserve">th </w:t>
            </w:r>
            <w:r w:rsidRPr="00A76D2C">
              <w:rPr>
                <w:rFonts w:eastAsia="Times New Roman"/>
                <w:i/>
                <w:iCs/>
                <w:color w:val="000000"/>
                <w:sz w:val="20"/>
                <w:szCs w:val="20"/>
                <w:lang w:eastAsia="en-GB"/>
              </w:rPr>
              <w:t>floor, Malet Place Engineering Building</w:t>
            </w:r>
          </w:p>
        </w:tc>
        <w:tc>
          <w:tcPr>
            <w:tcW w:w="2500" w:type="pct"/>
            <w:tcBorders>
              <w:top w:val="nil"/>
              <w:left w:val="nil"/>
              <w:bottom w:val="single" w:sz="8" w:space="0" w:color="BFBFBF"/>
              <w:right w:val="single" w:sz="8" w:space="0" w:color="BFBFBF"/>
            </w:tcBorders>
            <w:shd w:val="clear" w:color="D9D9D9" w:fill="D9D9D9"/>
            <w:noWrap/>
            <w:vAlign w:val="center"/>
            <w:hideMark/>
          </w:tcPr>
          <w:p w14:paraId="374156D5" w14:textId="77777777" w:rsidR="00A76D2C" w:rsidRPr="0053784C" w:rsidRDefault="00A76D2C" w:rsidP="00A76D2C">
            <w:pPr>
              <w:widowControl/>
              <w:autoSpaceDE/>
              <w:autoSpaceDN/>
              <w:rPr>
                <w:rFonts w:ascii="Times New Roman" w:eastAsia="Times New Roman" w:hAnsi="Times New Roman" w:cs="Times New Roman"/>
                <w:sz w:val="18"/>
                <w:szCs w:val="18"/>
                <w:lang w:eastAsia="en-GB"/>
              </w:rPr>
            </w:pPr>
            <w:r w:rsidRPr="0053784C">
              <w:rPr>
                <w:rFonts w:ascii="Times New Roman" w:eastAsia="Times New Roman" w:hAnsi="Times New Roman" w:cs="Times New Roman"/>
                <w:sz w:val="18"/>
                <w:szCs w:val="18"/>
                <w:lang w:eastAsia="en-GB"/>
              </w:rPr>
              <w:t> </w:t>
            </w:r>
          </w:p>
        </w:tc>
      </w:tr>
      <w:tr w:rsidR="00A76D2C" w:rsidRPr="00A76D2C" w14:paraId="7DD9196C"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auto" w:fill="auto"/>
            <w:noWrap/>
            <w:vAlign w:val="center"/>
            <w:hideMark/>
          </w:tcPr>
          <w:p w14:paraId="667B82DF"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szCs w:val="20"/>
                <w:lang w:eastAsia="en-GB"/>
              </w:rPr>
              <w:t>Head of Unit</w:t>
            </w:r>
          </w:p>
        </w:tc>
        <w:tc>
          <w:tcPr>
            <w:tcW w:w="2500" w:type="pct"/>
            <w:tcBorders>
              <w:top w:val="nil"/>
              <w:left w:val="nil"/>
              <w:bottom w:val="single" w:sz="8" w:space="0" w:color="BFBFBF"/>
              <w:right w:val="single" w:sz="8" w:space="0" w:color="BFBFBF"/>
            </w:tcBorders>
            <w:shd w:val="clear" w:color="auto" w:fill="auto"/>
            <w:noWrap/>
            <w:vAlign w:val="center"/>
            <w:hideMark/>
          </w:tcPr>
          <w:p w14:paraId="2B588452" w14:textId="77777777" w:rsidR="00A76D2C" w:rsidRPr="0053784C" w:rsidRDefault="00A76D2C" w:rsidP="00A76D2C">
            <w:pPr>
              <w:widowControl/>
              <w:autoSpaceDE/>
              <w:autoSpaceDN/>
              <w:jc w:val="right"/>
              <w:rPr>
                <w:rFonts w:eastAsia="Times New Roman"/>
                <w:sz w:val="20"/>
                <w:szCs w:val="20"/>
                <w:lang w:eastAsia="en-GB"/>
              </w:rPr>
            </w:pPr>
            <w:r w:rsidRPr="0053784C">
              <w:rPr>
                <w:rFonts w:eastAsia="Times New Roman"/>
                <w:sz w:val="20"/>
                <w:lang w:eastAsia="en-GB"/>
              </w:rPr>
              <w:t>Professor Cyril Renaud</w:t>
            </w:r>
          </w:p>
        </w:tc>
      </w:tr>
      <w:tr w:rsidR="00A76D2C" w:rsidRPr="00A76D2C" w14:paraId="3AC0BE5A"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D9D9D9" w:fill="D9D9D9"/>
            <w:noWrap/>
            <w:vAlign w:val="center"/>
            <w:hideMark/>
          </w:tcPr>
          <w:p w14:paraId="0CB14A0F"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Unit Safety Officer</w:t>
            </w:r>
          </w:p>
        </w:tc>
        <w:tc>
          <w:tcPr>
            <w:tcW w:w="2500" w:type="pct"/>
            <w:tcBorders>
              <w:top w:val="nil"/>
              <w:left w:val="nil"/>
              <w:bottom w:val="single" w:sz="8" w:space="0" w:color="BFBFBF"/>
              <w:right w:val="single" w:sz="8" w:space="0" w:color="BFBFBF"/>
            </w:tcBorders>
            <w:shd w:val="clear" w:color="D9D9D9" w:fill="D9D9D9"/>
            <w:noWrap/>
            <w:vAlign w:val="center"/>
            <w:hideMark/>
          </w:tcPr>
          <w:p w14:paraId="0872E4D0"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Ms. Roshni Harkishin</w:t>
            </w:r>
          </w:p>
        </w:tc>
      </w:tr>
      <w:tr w:rsidR="00A76D2C" w:rsidRPr="00A76D2C" w14:paraId="0311D96B" w14:textId="77777777" w:rsidTr="00A76D2C">
        <w:trPr>
          <w:trHeight w:val="322"/>
        </w:trPr>
        <w:tc>
          <w:tcPr>
            <w:tcW w:w="5000" w:type="pct"/>
            <w:gridSpan w:val="2"/>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0D4DF738" w14:textId="360C4A9C" w:rsidR="00A76D2C" w:rsidRPr="00A76D2C" w:rsidRDefault="00A76D2C" w:rsidP="00A76D2C">
            <w:pPr>
              <w:widowControl/>
              <w:autoSpaceDE/>
              <w:autoSpaceDN/>
              <w:jc w:val="center"/>
              <w:rPr>
                <w:rFonts w:eastAsia="Times New Roman"/>
                <w:b/>
                <w:bCs/>
                <w:color w:val="000000"/>
                <w:sz w:val="20"/>
                <w:szCs w:val="20"/>
                <w:lang w:eastAsia="en-GB"/>
              </w:rPr>
            </w:pPr>
            <w:r w:rsidRPr="00A76D2C">
              <w:rPr>
                <w:rFonts w:eastAsia="Times New Roman"/>
                <w:b/>
                <w:bCs/>
                <w:color w:val="000000"/>
                <w:sz w:val="20"/>
                <w:szCs w:val="20"/>
                <w:lang w:eastAsia="en-GB"/>
              </w:rPr>
              <w:t>Technical Support</w:t>
            </w:r>
          </w:p>
        </w:tc>
      </w:tr>
      <w:tr w:rsidR="00A76D2C" w:rsidRPr="00A76D2C" w14:paraId="0F8C128D"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D9D9D9" w:fill="D9D9D9"/>
            <w:noWrap/>
            <w:vAlign w:val="center"/>
            <w:hideMark/>
          </w:tcPr>
          <w:p w14:paraId="5ECE8894" w14:textId="77777777" w:rsidR="00A76D2C" w:rsidRPr="00A76D2C" w:rsidRDefault="00A76D2C" w:rsidP="00A76D2C">
            <w:pPr>
              <w:widowControl/>
              <w:autoSpaceDE/>
              <w:autoSpaceDN/>
              <w:rPr>
                <w:rFonts w:eastAsia="Times New Roman"/>
                <w:i/>
                <w:iCs/>
                <w:color w:val="000000"/>
                <w:sz w:val="20"/>
                <w:szCs w:val="20"/>
                <w:lang w:eastAsia="en-GB"/>
              </w:rPr>
            </w:pPr>
            <w:r w:rsidRPr="00A76D2C">
              <w:rPr>
                <w:rFonts w:eastAsia="Times New Roman"/>
                <w:i/>
                <w:iCs/>
                <w:color w:val="000000"/>
                <w:sz w:val="20"/>
                <w:lang w:eastAsia="en-GB"/>
              </w:rPr>
              <w:t>Roberts Building</w:t>
            </w:r>
          </w:p>
        </w:tc>
        <w:tc>
          <w:tcPr>
            <w:tcW w:w="2500" w:type="pct"/>
            <w:tcBorders>
              <w:top w:val="nil"/>
              <w:left w:val="nil"/>
              <w:bottom w:val="single" w:sz="8" w:space="0" w:color="BFBFBF"/>
              <w:right w:val="single" w:sz="8" w:space="0" w:color="BFBFBF"/>
            </w:tcBorders>
            <w:shd w:val="clear" w:color="D9D9D9" w:fill="D9D9D9"/>
            <w:noWrap/>
            <w:vAlign w:val="center"/>
            <w:hideMark/>
          </w:tcPr>
          <w:p w14:paraId="345A8423" w14:textId="77777777" w:rsidR="00A76D2C" w:rsidRPr="00A76D2C" w:rsidRDefault="00A76D2C" w:rsidP="00A76D2C">
            <w:pPr>
              <w:widowControl/>
              <w:autoSpaceDE/>
              <w:autoSpaceDN/>
              <w:rPr>
                <w:rFonts w:ascii="Times New Roman" w:eastAsia="Times New Roman" w:hAnsi="Times New Roman" w:cs="Times New Roman"/>
                <w:color w:val="000000"/>
                <w:sz w:val="18"/>
                <w:szCs w:val="18"/>
                <w:lang w:eastAsia="en-GB"/>
              </w:rPr>
            </w:pPr>
            <w:r w:rsidRPr="00A76D2C">
              <w:rPr>
                <w:rFonts w:ascii="Times New Roman" w:eastAsia="Times New Roman" w:hAnsi="Times New Roman" w:cs="Times New Roman"/>
                <w:color w:val="000000"/>
                <w:sz w:val="18"/>
                <w:szCs w:val="18"/>
                <w:lang w:eastAsia="en-GB"/>
              </w:rPr>
              <w:t> </w:t>
            </w:r>
          </w:p>
        </w:tc>
      </w:tr>
      <w:tr w:rsidR="00A76D2C" w:rsidRPr="00A76D2C" w14:paraId="169B7A99"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auto" w:fill="auto"/>
            <w:noWrap/>
            <w:vAlign w:val="center"/>
            <w:hideMark/>
          </w:tcPr>
          <w:p w14:paraId="0BB06AEA"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szCs w:val="20"/>
                <w:lang w:eastAsia="en-GB"/>
              </w:rPr>
              <w:t>Head of Unit</w:t>
            </w:r>
          </w:p>
        </w:tc>
        <w:tc>
          <w:tcPr>
            <w:tcW w:w="2500" w:type="pct"/>
            <w:tcBorders>
              <w:top w:val="nil"/>
              <w:left w:val="nil"/>
              <w:bottom w:val="single" w:sz="8" w:space="0" w:color="BFBFBF"/>
              <w:right w:val="single" w:sz="8" w:space="0" w:color="BFBFBF"/>
            </w:tcBorders>
            <w:shd w:val="clear" w:color="auto" w:fill="auto"/>
            <w:noWrap/>
            <w:vAlign w:val="center"/>
            <w:hideMark/>
          </w:tcPr>
          <w:p w14:paraId="0A02559F"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szCs w:val="20"/>
                <w:lang w:eastAsia="en-GB"/>
              </w:rPr>
              <w:t>Mr. Simon Barnes</w:t>
            </w:r>
          </w:p>
        </w:tc>
      </w:tr>
      <w:tr w:rsidR="00A76D2C" w:rsidRPr="00A76D2C" w14:paraId="1EF5AE79"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D9D9D9" w:fill="D9D9D9"/>
            <w:noWrap/>
            <w:vAlign w:val="center"/>
            <w:hideMark/>
          </w:tcPr>
          <w:p w14:paraId="65BAFE25"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Unit Safety Officer</w:t>
            </w:r>
          </w:p>
        </w:tc>
        <w:tc>
          <w:tcPr>
            <w:tcW w:w="2500" w:type="pct"/>
            <w:tcBorders>
              <w:top w:val="nil"/>
              <w:left w:val="nil"/>
              <w:bottom w:val="single" w:sz="8" w:space="0" w:color="BFBFBF"/>
              <w:right w:val="single" w:sz="8" w:space="0" w:color="BFBFBF"/>
            </w:tcBorders>
            <w:shd w:val="clear" w:color="D9D9D9" w:fill="D9D9D9"/>
            <w:noWrap/>
            <w:vAlign w:val="center"/>
            <w:hideMark/>
          </w:tcPr>
          <w:p w14:paraId="51B4C4FB"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Ms. Roshni Harkishin</w:t>
            </w:r>
          </w:p>
        </w:tc>
      </w:tr>
      <w:tr w:rsidR="00A76D2C" w:rsidRPr="00A76D2C" w14:paraId="343EAC0C" w14:textId="77777777" w:rsidTr="00A76D2C">
        <w:trPr>
          <w:trHeight w:val="311"/>
        </w:trPr>
        <w:tc>
          <w:tcPr>
            <w:tcW w:w="2500" w:type="pct"/>
            <w:tcBorders>
              <w:top w:val="single" w:sz="8" w:space="0" w:color="BFBFBF"/>
              <w:left w:val="single" w:sz="8" w:space="0" w:color="BFBFBF"/>
              <w:bottom w:val="nil"/>
              <w:right w:val="single" w:sz="8" w:space="0" w:color="BFBFBF"/>
            </w:tcBorders>
            <w:shd w:val="clear" w:color="auto" w:fill="auto"/>
            <w:noWrap/>
            <w:vAlign w:val="center"/>
            <w:hideMark/>
          </w:tcPr>
          <w:p w14:paraId="523310E7" w14:textId="77777777" w:rsidR="00A76D2C" w:rsidRPr="00A76D2C" w:rsidRDefault="00A76D2C" w:rsidP="00A76D2C">
            <w:pPr>
              <w:widowControl/>
              <w:autoSpaceDE/>
              <w:autoSpaceDN/>
              <w:rPr>
                <w:rFonts w:eastAsia="Times New Roman"/>
                <w:i/>
                <w:iCs/>
                <w:color w:val="000000"/>
                <w:sz w:val="20"/>
                <w:szCs w:val="20"/>
                <w:lang w:eastAsia="en-GB"/>
              </w:rPr>
            </w:pPr>
            <w:r w:rsidRPr="00A76D2C">
              <w:rPr>
                <w:rFonts w:eastAsia="Times New Roman"/>
                <w:i/>
                <w:iCs/>
                <w:sz w:val="20"/>
                <w:lang w:eastAsia="en-GB"/>
              </w:rPr>
              <w:t>7</w:t>
            </w:r>
            <w:r w:rsidRPr="00A76D2C">
              <w:rPr>
                <w:rFonts w:eastAsia="Times New Roman"/>
                <w:i/>
                <w:iCs/>
                <w:color w:val="000000"/>
                <w:sz w:val="13"/>
                <w:szCs w:val="13"/>
                <w:lang w:eastAsia="en-GB"/>
              </w:rPr>
              <w:t xml:space="preserve">th </w:t>
            </w:r>
            <w:r w:rsidRPr="00A76D2C">
              <w:rPr>
                <w:rFonts w:eastAsia="Times New Roman"/>
                <w:i/>
                <w:iCs/>
                <w:color w:val="000000"/>
                <w:sz w:val="20"/>
                <w:szCs w:val="20"/>
                <w:lang w:eastAsia="en-GB"/>
              </w:rPr>
              <w:t>floor, Malet Place Engineering Building</w:t>
            </w:r>
          </w:p>
        </w:tc>
        <w:tc>
          <w:tcPr>
            <w:tcW w:w="2500" w:type="pct"/>
            <w:tcBorders>
              <w:top w:val="single" w:sz="8" w:space="0" w:color="BFBFBF"/>
              <w:left w:val="single" w:sz="8" w:space="0" w:color="BFBFBF"/>
              <w:bottom w:val="nil"/>
              <w:right w:val="single" w:sz="8" w:space="0" w:color="BFBFBF"/>
            </w:tcBorders>
            <w:shd w:val="clear" w:color="auto" w:fill="auto"/>
            <w:noWrap/>
            <w:vAlign w:val="center"/>
            <w:hideMark/>
          </w:tcPr>
          <w:p w14:paraId="0C1C498F"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 </w:t>
            </w:r>
          </w:p>
        </w:tc>
      </w:tr>
      <w:tr w:rsidR="00A76D2C" w:rsidRPr="00A76D2C" w14:paraId="0C9E22F1"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D9D9D9" w:fill="D9D9D9"/>
            <w:noWrap/>
            <w:vAlign w:val="center"/>
            <w:hideMark/>
          </w:tcPr>
          <w:p w14:paraId="635B0B91" w14:textId="77777777" w:rsidR="00A76D2C" w:rsidRPr="00A76D2C" w:rsidRDefault="00A76D2C" w:rsidP="00A76D2C">
            <w:pPr>
              <w:widowControl/>
              <w:autoSpaceDE/>
              <w:autoSpaceDN/>
              <w:rPr>
                <w:rFonts w:eastAsia="Times New Roman"/>
                <w:color w:val="000000"/>
                <w:sz w:val="20"/>
                <w:szCs w:val="20"/>
                <w:lang w:eastAsia="en-GB"/>
              </w:rPr>
            </w:pPr>
            <w:r w:rsidRPr="00A76D2C">
              <w:rPr>
                <w:rFonts w:eastAsia="Times New Roman"/>
                <w:color w:val="000000"/>
                <w:sz w:val="20"/>
                <w:lang w:eastAsia="en-GB"/>
              </w:rPr>
              <w:t>Head of Unit</w:t>
            </w:r>
          </w:p>
        </w:tc>
        <w:tc>
          <w:tcPr>
            <w:tcW w:w="2500" w:type="pct"/>
            <w:tcBorders>
              <w:top w:val="nil"/>
              <w:left w:val="nil"/>
              <w:bottom w:val="single" w:sz="8" w:space="0" w:color="BFBFBF"/>
              <w:right w:val="single" w:sz="8" w:space="0" w:color="BFBFBF"/>
            </w:tcBorders>
            <w:shd w:val="clear" w:color="D9D9D9" w:fill="D9D9D9"/>
            <w:noWrap/>
            <w:vAlign w:val="center"/>
            <w:hideMark/>
          </w:tcPr>
          <w:p w14:paraId="36D7B742"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lang w:eastAsia="en-GB"/>
              </w:rPr>
              <w:t>Mr Simon Barnes</w:t>
            </w:r>
          </w:p>
        </w:tc>
      </w:tr>
      <w:tr w:rsidR="00A76D2C" w:rsidRPr="00A76D2C" w14:paraId="0EDF247A" w14:textId="77777777" w:rsidTr="00A76D2C">
        <w:trPr>
          <w:trHeight w:val="322"/>
        </w:trPr>
        <w:tc>
          <w:tcPr>
            <w:tcW w:w="2500" w:type="pct"/>
            <w:tcBorders>
              <w:top w:val="nil"/>
              <w:left w:val="single" w:sz="8" w:space="0" w:color="BFBFBF"/>
              <w:bottom w:val="single" w:sz="8" w:space="0" w:color="BFBFBF"/>
              <w:right w:val="single" w:sz="8" w:space="0" w:color="BFBFBF"/>
            </w:tcBorders>
            <w:shd w:val="clear" w:color="auto" w:fill="auto"/>
            <w:noWrap/>
            <w:vAlign w:val="center"/>
            <w:hideMark/>
          </w:tcPr>
          <w:p w14:paraId="29AF215D" w14:textId="77777777" w:rsidR="00A76D2C" w:rsidRPr="00A76D2C" w:rsidRDefault="00A76D2C" w:rsidP="00A76D2C">
            <w:pPr>
              <w:widowControl/>
              <w:autoSpaceDE/>
              <w:autoSpaceDN/>
              <w:rPr>
                <w:rFonts w:eastAsia="Times New Roman"/>
                <w:color w:val="000000"/>
                <w:lang w:eastAsia="en-GB"/>
              </w:rPr>
            </w:pPr>
            <w:r w:rsidRPr="00A76D2C">
              <w:rPr>
                <w:rFonts w:eastAsia="Times New Roman"/>
                <w:lang w:eastAsia="en-GB"/>
              </w:rPr>
              <w:t>Unit Safety Officer</w:t>
            </w:r>
          </w:p>
        </w:tc>
        <w:tc>
          <w:tcPr>
            <w:tcW w:w="2500" w:type="pct"/>
            <w:tcBorders>
              <w:top w:val="nil"/>
              <w:left w:val="nil"/>
              <w:bottom w:val="single" w:sz="8" w:space="0" w:color="BFBFBF"/>
              <w:right w:val="single" w:sz="8" w:space="0" w:color="BFBFBF"/>
            </w:tcBorders>
            <w:shd w:val="clear" w:color="auto" w:fill="auto"/>
            <w:noWrap/>
            <w:vAlign w:val="center"/>
            <w:hideMark/>
          </w:tcPr>
          <w:p w14:paraId="3E9FADE6"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sz w:val="20"/>
                <w:szCs w:val="20"/>
                <w:lang w:eastAsia="en-GB"/>
              </w:rPr>
              <w:t>Ms. Roshni Harkishin</w:t>
            </w:r>
          </w:p>
        </w:tc>
      </w:tr>
      <w:tr w:rsidR="00A76D2C" w:rsidRPr="00A76D2C" w14:paraId="225A378E" w14:textId="77777777" w:rsidTr="00A76D2C">
        <w:trPr>
          <w:trHeight w:val="322"/>
        </w:trPr>
        <w:tc>
          <w:tcPr>
            <w:tcW w:w="5000" w:type="pct"/>
            <w:gridSpan w:val="2"/>
            <w:tcBorders>
              <w:top w:val="single" w:sz="8" w:space="0" w:color="BFBFBF"/>
              <w:left w:val="single" w:sz="8" w:space="0" w:color="BFBFBF"/>
              <w:bottom w:val="single" w:sz="8" w:space="0" w:color="BFBFBF"/>
              <w:right w:val="nil"/>
            </w:tcBorders>
            <w:shd w:val="clear" w:color="D9D9D9" w:fill="D9D9D9"/>
            <w:noWrap/>
            <w:vAlign w:val="bottom"/>
            <w:hideMark/>
          </w:tcPr>
          <w:p w14:paraId="57F9B9D0" w14:textId="6CC04386" w:rsidR="00A76D2C" w:rsidRPr="00A76D2C" w:rsidRDefault="00A76D2C" w:rsidP="00A76D2C">
            <w:pPr>
              <w:widowControl/>
              <w:autoSpaceDE/>
              <w:autoSpaceDN/>
              <w:rPr>
                <w:rFonts w:ascii="Aptos Narrow" w:eastAsia="Times New Roman" w:hAnsi="Aptos Narrow" w:cs="Times New Roman"/>
                <w:b/>
                <w:bCs/>
                <w:color w:val="000000"/>
                <w:lang w:eastAsia="en-GB"/>
              </w:rPr>
            </w:pPr>
            <w:r w:rsidRPr="00A76D2C">
              <w:rPr>
                <w:rFonts w:ascii="Aptos Narrow" w:eastAsia="Times New Roman" w:hAnsi="Aptos Narrow" w:cs="Times New Roman"/>
                <w:b/>
                <w:bCs/>
                <w:color w:val="000000"/>
                <w:lang w:eastAsia="en-GB"/>
              </w:rPr>
              <w:t>External to Department</w:t>
            </w:r>
            <w:r w:rsidRPr="00A76D2C">
              <w:rPr>
                <w:rFonts w:ascii="Aptos Narrow" w:eastAsia="Times New Roman" w:hAnsi="Aptos Narrow" w:cs="Times New Roman"/>
                <w:color w:val="000000"/>
                <w:lang w:eastAsia="en-GB"/>
              </w:rPr>
              <w:t> </w:t>
            </w:r>
          </w:p>
        </w:tc>
      </w:tr>
      <w:tr w:rsidR="00A76D2C" w:rsidRPr="00A76D2C" w14:paraId="7921EFFA" w14:textId="77777777" w:rsidTr="00A76D2C">
        <w:trPr>
          <w:trHeight w:val="322"/>
        </w:trPr>
        <w:tc>
          <w:tcPr>
            <w:tcW w:w="2500" w:type="pct"/>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7A121800" w14:textId="77777777" w:rsidR="00A76D2C" w:rsidRPr="00A76D2C" w:rsidRDefault="00A76D2C" w:rsidP="00A76D2C">
            <w:pPr>
              <w:widowControl/>
              <w:autoSpaceDE/>
              <w:autoSpaceDN/>
              <w:rPr>
                <w:rFonts w:eastAsia="Times New Roman"/>
                <w:color w:val="000000"/>
                <w:lang w:eastAsia="en-GB"/>
              </w:rPr>
            </w:pPr>
            <w:r w:rsidRPr="00A76D2C">
              <w:rPr>
                <w:rFonts w:eastAsia="Times New Roman"/>
                <w:color w:val="000000"/>
                <w:lang w:eastAsia="en-GB"/>
              </w:rPr>
              <w:t>Faculty of Engineering Safety Advisor</w:t>
            </w:r>
          </w:p>
        </w:tc>
        <w:tc>
          <w:tcPr>
            <w:tcW w:w="2500" w:type="pct"/>
            <w:tcBorders>
              <w:top w:val="single" w:sz="8" w:space="0" w:color="BFBFBF"/>
              <w:left w:val="nil"/>
              <w:bottom w:val="single" w:sz="8" w:space="0" w:color="BFBFBF"/>
              <w:right w:val="single" w:sz="8" w:space="0" w:color="BFBFBF"/>
            </w:tcBorders>
            <w:shd w:val="clear" w:color="auto" w:fill="auto"/>
            <w:noWrap/>
            <w:vAlign w:val="center"/>
            <w:hideMark/>
          </w:tcPr>
          <w:p w14:paraId="232FBAE7"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szCs w:val="20"/>
                <w:lang w:eastAsia="en-GB"/>
              </w:rPr>
              <w:t>Ms. Emma Price</w:t>
            </w:r>
          </w:p>
        </w:tc>
      </w:tr>
      <w:tr w:rsidR="00A76D2C" w:rsidRPr="00A76D2C" w14:paraId="7FD6F660" w14:textId="77777777" w:rsidTr="00A76D2C">
        <w:trPr>
          <w:trHeight w:val="311"/>
        </w:trPr>
        <w:tc>
          <w:tcPr>
            <w:tcW w:w="2500" w:type="pct"/>
            <w:tcBorders>
              <w:top w:val="nil"/>
              <w:left w:val="single" w:sz="8" w:space="0" w:color="BFBFBF"/>
              <w:bottom w:val="single" w:sz="8" w:space="0" w:color="BFBFBF"/>
              <w:right w:val="single" w:sz="8" w:space="0" w:color="BFBFBF"/>
            </w:tcBorders>
            <w:shd w:val="clear" w:color="D9D9D9" w:fill="D9D9D9"/>
            <w:noWrap/>
            <w:vAlign w:val="center"/>
            <w:hideMark/>
          </w:tcPr>
          <w:p w14:paraId="260055A3" w14:textId="77777777" w:rsidR="00A76D2C" w:rsidRPr="00A76D2C" w:rsidRDefault="00A76D2C" w:rsidP="00A76D2C">
            <w:pPr>
              <w:widowControl/>
              <w:autoSpaceDE/>
              <w:autoSpaceDN/>
              <w:rPr>
                <w:rFonts w:eastAsia="Times New Roman"/>
                <w:color w:val="000000"/>
                <w:lang w:eastAsia="en-GB"/>
              </w:rPr>
            </w:pPr>
            <w:r w:rsidRPr="00A76D2C">
              <w:rPr>
                <w:rFonts w:eastAsia="Times New Roman"/>
                <w:color w:val="000000"/>
                <w:lang w:eastAsia="en-GB"/>
              </w:rPr>
              <w:t>UCL Area Safety Adviser (ASA)</w:t>
            </w:r>
          </w:p>
        </w:tc>
        <w:tc>
          <w:tcPr>
            <w:tcW w:w="2500" w:type="pct"/>
            <w:tcBorders>
              <w:top w:val="nil"/>
              <w:left w:val="nil"/>
              <w:bottom w:val="single" w:sz="8" w:space="0" w:color="BFBFBF"/>
              <w:right w:val="single" w:sz="8" w:space="0" w:color="BFBFBF"/>
            </w:tcBorders>
            <w:shd w:val="clear" w:color="D9D9D9" w:fill="D9D9D9"/>
            <w:noWrap/>
            <w:vAlign w:val="center"/>
            <w:hideMark/>
          </w:tcPr>
          <w:p w14:paraId="75E225F4" w14:textId="77777777" w:rsidR="00A76D2C" w:rsidRPr="00A76D2C" w:rsidRDefault="00A76D2C" w:rsidP="00A76D2C">
            <w:pPr>
              <w:widowControl/>
              <w:autoSpaceDE/>
              <w:autoSpaceDN/>
              <w:jc w:val="right"/>
              <w:rPr>
                <w:rFonts w:eastAsia="Times New Roman"/>
                <w:color w:val="000000"/>
                <w:sz w:val="20"/>
                <w:szCs w:val="20"/>
                <w:lang w:eastAsia="en-GB"/>
              </w:rPr>
            </w:pPr>
            <w:r w:rsidRPr="00A76D2C">
              <w:rPr>
                <w:rFonts w:eastAsia="Times New Roman"/>
                <w:color w:val="000000"/>
                <w:sz w:val="20"/>
                <w:szCs w:val="20"/>
                <w:lang w:eastAsia="en-GB"/>
              </w:rPr>
              <w:t xml:space="preserve">Mr. </w:t>
            </w:r>
            <w:proofErr w:type="spellStart"/>
            <w:r w:rsidRPr="00A76D2C">
              <w:rPr>
                <w:rFonts w:eastAsia="Times New Roman"/>
                <w:color w:val="000000"/>
                <w:sz w:val="20"/>
                <w:szCs w:val="20"/>
                <w:lang w:eastAsia="en-GB"/>
              </w:rPr>
              <w:t>Bodrul</w:t>
            </w:r>
            <w:proofErr w:type="spellEnd"/>
            <w:r w:rsidRPr="00A76D2C">
              <w:rPr>
                <w:rFonts w:eastAsia="Times New Roman"/>
                <w:color w:val="000000"/>
                <w:sz w:val="20"/>
                <w:szCs w:val="20"/>
                <w:lang w:eastAsia="en-GB"/>
              </w:rPr>
              <w:t xml:space="preserve"> Azad</w:t>
            </w:r>
          </w:p>
        </w:tc>
      </w:tr>
    </w:tbl>
    <w:p w14:paraId="0A6C58C0" w14:textId="77777777" w:rsidR="00A76D2C" w:rsidRPr="00075FA2" w:rsidRDefault="00A76D2C">
      <w:pPr>
        <w:pStyle w:val="Heading2"/>
        <w:ind w:left="493"/>
        <w:rPr>
          <w:lang w:val="en-GB"/>
        </w:rPr>
      </w:pPr>
    </w:p>
    <w:p w14:paraId="1AE442ED" w14:textId="77777777" w:rsidR="00A76D2C" w:rsidRDefault="00A76D2C">
      <w:pPr>
        <w:pStyle w:val="BodyText"/>
        <w:spacing w:before="120"/>
        <w:ind w:left="493"/>
        <w:rPr>
          <w:spacing w:val="-2"/>
          <w:lang w:val="en-GB"/>
        </w:rPr>
      </w:pPr>
    </w:p>
    <w:sectPr w:rsidR="00A76D2C">
      <w:pgSz w:w="12030" w:h="17430"/>
      <w:pgMar w:top="1040" w:right="660" w:bottom="1300" w:left="640" w:header="755"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961BC" w14:textId="77777777" w:rsidR="00696B15" w:rsidRPr="00075FA2" w:rsidRDefault="00696B15">
      <w:r w:rsidRPr="00075FA2">
        <w:separator/>
      </w:r>
    </w:p>
  </w:endnote>
  <w:endnote w:type="continuationSeparator" w:id="0">
    <w:p w14:paraId="0A6EB126" w14:textId="77777777" w:rsidR="00696B15" w:rsidRPr="00075FA2" w:rsidRDefault="00696B15">
      <w:r w:rsidRPr="00075FA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899403703"/>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02E2E07F" w14:textId="1E816F96" w:rsidR="00C30CD7" w:rsidRPr="00C30CD7" w:rsidRDefault="007F2A8A">
            <w:pPr>
              <w:pStyle w:val="Footer"/>
              <w:jc w:val="right"/>
              <w:rPr>
                <w:rFonts w:asciiTheme="minorHAnsi" w:hAnsiTheme="minorHAnsi" w:cstheme="minorHAnsi"/>
              </w:rPr>
            </w:pPr>
            <w:r w:rsidRPr="00C30CD7">
              <w:rPr>
                <w:rFonts w:asciiTheme="minorHAnsi" w:hAnsiTheme="minorHAnsi" w:cstheme="minorHAnsi"/>
                <w:noProof/>
              </w:rPr>
              <mc:AlternateContent>
                <mc:Choice Requires="wps">
                  <w:drawing>
                    <wp:anchor distT="0" distB="0" distL="0" distR="0" simplePos="0" relativeHeight="251657728" behindDoc="1" locked="0" layoutInCell="1" allowOverlap="1" wp14:anchorId="315FD3B3" wp14:editId="1FAC1C54">
                      <wp:simplePos x="0" y="0"/>
                      <wp:positionH relativeFrom="margin">
                        <wp:align>right</wp:align>
                      </wp:positionH>
                      <wp:positionV relativeFrom="page">
                        <wp:posOffset>10350500</wp:posOffset>
                      </wp:positionV>
                      <wp:extent cx="5626100" cy="3302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6100" cy="330200"/>
                              </a:xfrm>
                              <a:prstGeom prst="rect">
                                <a:avLst/>
                              </a:prstGeom>
                            </wps:spPr>
                            <wps:txbx>
                              <w:txbxContent>
                                <w:p w14:paraId="7C44FC46" w14:textId="77777777" w:rsidR="007F2A8A" w:rsidRDefault="007F2A8A" w:rsidP="007F2A8A">
                                  <w:pPr>
                                    <w:spacing w:before="14"/>
                                    <w:ind w:left="20"/>
                                    <w:jc w:val="right"/>
                                    <w:rPr>
                                      <w:rFonts w:asciiTheme="minorHAnsi" w:hAnsiTheme="minorHAnsi" w:cstheme="minorHAnsi"/>
                                      <w:sz w:val="20"/>
                                      <w:szCs w:val="20"/>
                                    </w:rPr>
                                  </w:pPr>
                                  <w:r w:rsidRPr="00C30CD7">
                                    <w:rPr>
                                      <w:rFonts w:asciiTheme="minorHAnsi" w:hAnsiTheme="minorHAnsi" w:cstheme="minorHAnsi"/>
                                      <w:sz w:val="20"/>
                                      <w:szCs w:val="20"/>
                                    </w:rPr>
                                    <w:t>Statement</w:t>
                                  </w:r>
                                  <w:r w:rsidRPr="00C30CD7">
                                    <w:rPr>
                                      <w:rFonts w:asciiTheme="minorHAnsi" w:hAnsiTheme="minorHAnsi" w:cstheme="minorHAnsi"/>
                                      <w:spacing w:val="-6"/>
                                      <w:sz w:val="20"/>
                                      <w:szCs w:val="20"/>
                                    </w:rPr>
                                    <w:t xml:space="preserve"> </w:t>
                                  </w:r>
                                  <w:r w:rsidRPr="00C30CD7">
                                    <w:rPr>
                                      <w:rFonts w:asciiTheme="minorHAnsi" w:hAnsiTheme="minorHAnsi" w:cstheme="minorHAnsi"/>
                                      <w:sz w:val="20"/>
                                      <w:szCs w:val="20"/>
                                    </w:rPr>
                                    <w:t>of</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Safety</w:t>
                                  </w:r>
                                  <w:r w:rsidRPr="00C30CD7">
                                    <w:rPr>
                                      <w:rFonts w:asciiTheme="minorHAnsi" w:hAnsiTheme="minorHAnsi" w:cstheme="minorHAnsi"/>
                                      <w:spacing w:val="-2"/>
                                      <w:sz w:val="20"/>
                                      <w:szCs w:val="20"/>
                                    </w:rPr>
                                    <w:t xml:space="preserve"> </w:t>
                                  </w:r>
                                  <w:r w:rsidRPr="00C30CD7">
                                    <w:rPr>
                                      <w:rFonts w:asciiTheme="minorHAnsi" w:hAnsiTheme="minorHAnsi" w:cstheme="minorHAnsi"/>
                                      <w:sz w:val="20"/>
                                      <w:szCs w:val="20"/>
                                    </w:rPr>
                                    <w:t>Policy</w:t>
                                  </w:r>
                                  <w:r w:rsidRPr="00C30CD7">
                                    <w:rPr>
                                      <w:rFonts w:asciiTheme="minorHAnsi" w:hAnsiTheme="minorHAnsi" w:cstheme="minorHAnsi"/>
                                      <w:spacing w:val="-5"/>
                                      <w:sz w:val="20"/>
                                      <w:szCs w:val="20"/>
                                    </w:rPr>
                                    <w:t xml:space="preserve"> </w:t>
                                  </w:r>
                                  <w:r w:rsidRPr="00C30CD7">
                                    <w:rPr>
                                      <w:rFonts w:asciiTheme="minorHAnsi" w:hAnsiTheme="minorHAnsi" w:cstheme="minorHAnsi"/>
                                      <w:sz w:val="20"/>
                                      <w:szCs w:val="20"/>
                                    </w:rPr>
                                    <w:t>for</w:t>
                                  </w:r>
                                  <w:r w:rsidRPr="00C30CD7">
                                    <w:rPr>
                                      <w:rFonts w:asciiTheme="minorHAnsi" w:hAnsiTheme="minorHAnsi" w:cstheme="minorHAnsi"/>
                                      <w:spacing w:val="-5"/>
                                      <w:sz w:val="20"/>
                                      <w:szCs w:val="20"/>
                                    </w:rPr>
                                    <w:t xml:space="preserve"> </w:t>
                                  </w:r>
                                  <w:r w:rsidRPr="00C30CD7">
                                    <w:rPr>
                                      <w:rFonts w:asciiTheme="minorHAnsi" w:hAnsiTheme="minorHAnsi" w:cstheme="minorHAnsi"/>
                                      <w:sz w:val="20"/>
                                      <w:szCs w:val="20"/>
                                    </w:rPr>
                                    <w:t>the</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UCL</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Department</w:t>
                                  </w:r>
                                  <w:r w:rsidRPr="00C30CD7">
                                    <w:rPr>
                                      <w:rFonts w:asciiTheme="minorHAnsi" w:hAnsiTheme="minorHAnsi" w:cstheme="minorHAnsi"/>
                                      <w:spacing w:val="-5"/>
                                      <w:sz w:val="20"/>
                                      <w:szCs w:val="20"/>
                                    </w:rPr>
                                    <w:t xml:space="preserve"> </w:t>
                                  </w:r>
                                  <w:r w:rsidRPr="00C30CD7">
                                    <w:rPr>
                                      <w:rFonts w:asciiTheme="minorHAnsi" w:hAnsiTheme="minorHAnsi" w:cstheme="minorHAnsi"/>
                                      <w:sz w:val="20"/>
                                      <w:szCs w:val="20"/>
                                    </w:rPr>
                                    <w:t>of</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Electronic</w:t>
                                  </w:r>
                                  <w:r w:rsidRPr="00C30CD7">
                                    <w:rPr>
                                      <w:rFonts w:asciiTheme="minorHAnsi" w:hAnsiTheme="minorHAnsi" w:cstheme="minorHAnsi"/>
                                      <w:spacing w:val="-5"/>
                                      <w:sz w:val="20"/>
                                      <w:szCs w:val="20"/>
                                    </w:rPr>
                                    <w:t xml:space="preserve"> </w:t>
                                  </w:r>
                                  <w:r w:rsidRPr="00C30CD7">
                                    <w:rPr>
                                      <w:rFonts w:asciiTheme="minorHAnsi" w:hAnsiTheme="minorHAnsi" w:cstheme="minorHAnsi"/>
                                      <w:sz w:val="20"/>
                                      <w:szCs w:val="20"/>
                                    </w:rPr>
                                    <w:t>and</w:t>
                                  </w:r>
                                  <w:r w:rsidRPr="00C30CD7">
                                    <w:rPr>
                                      <w:rFonts w:asciiTheme="minorHAnsi" w:hAnsiTheme="minorHAnsi" w:cstheme="minorHAnsi"/>
                                      <w:spacing w:val="-6"/>
                                      <w:sz w:val="20"/>
                                      <w:szCs w:val="20"/>
                                    </w:rPr>
                                    <w:t xml:space="preserve"> </w:t>
                                  </w:r>
                                  <w:r w:rsidRPr="00C30CD7">
                                    <w:rPr>
                                      <w:rFonts w:asciiTheme="minorHAnsi" w:hAnsiTheme="minorHAnsi" w:cstheme="minorHAnsi"/>
                                      <w:sz w:val="20"/>
                                      <w:szCs w:val="20"/>
                                    </w:rPr>
                                    <w:t>Electrical</w:t>
                                  </w:r>
                                  <w:r w:rsidRPr="00C30CD7">
                                    <w:rPr>
                                      <w:rFonts w:asciiTheme="minorHAnsi" w:hAnsiTheme="minorHAnsi" w:cstheme="minorHAnsi"/>
                                      <w:spacing w:val="-3"/>
                                      <w:sz w:val="20"/>
                                      <w:szCs w:val="20"/>
                                    </w:rPr>
                                    <w:t xml:space="preserve"> </w:t>
                                  </w:r>
                                  <w:r w:rsidRPr="00C30CD7">
                                    <w:rPr>
                                      <w:rFonts w:asciiTheme="minorHAnsi" w:hAnsiTheme="minorHAnsi" w:cstheme="minorHAnsi"/>
                                      <w:sz w:val="20"/>
                                      <w:szCs w:val="20"/>
                                    </w:rPr>
                                    <w:t>Engineering</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2024/25</w:t>
                                  </w:r>
                                </w:p>
                                <w:p w14:paraId="7D8F1338" w14:textId="41FC724A" w:rsidR="007F2A8A" w:rsidRPr="00C30CD7" w:rsidRDefault="007F2A8A" w:rsidP="007F2A8A">
                                  <w:pPr>
                                    <w:spacing w:before="14"/>
                                    <w:ind w:left="20"/>
                                    <w:jc w:val="right"/>
                                    <w:rPr>
                                      <w:rFonts w:asciiTheme="minorHAnsi" w:hAnsiTheme="minorHAnsi" w:cstheme="minorHAnsi"/>
                                      <w:sz w:val="20"/>
                                      <w:szCs w:val="20"/>
                                    </w:rPr>
                                  </w:pPr>
                                  <w:r>
                                    <w:rPr>
                                      <w:rFonts w:asciiTheme="minorHAnsi" w:hAnsiTheme="minorHAnsi" w:cstheme="minorHAnsi"/>
                                      <w:sz w:val="20"/>
                                      <w:szCs w:val="20"/>
                                    </w:rPr>
                                    <w:t>Revised by RH</w:t>
                                  </w:r>
                                  <w:r w:rsidR="007A60BF">
                                    <w:rPr>
                                      <w:rFonts w:asciiTheme="minorHAnsi" w:hAnsiTheme="minorHAnsi" w:cstheme="minorHAnsi"/>
                                      <w:sz w:val="20"/>
                                      <w:szCs w:val="20"/>
                                    </w:rPr>
                                    <w:t xml:space="preserve"> post T1 DSC</w:t>
                                  </w:r>
                                  <w:r>
                                    <w:rPr>
                                      <w:rFonts w:asciiTheme="minorHAnsi" w:hAnsiTheme="minorHAnsi" w:cstheme="minorHAnsi"/>
                                      <w:sz w:val="20"/>
                                      <w:szCs w:val="20"/>
                                    </w:rPr>
                                    <w:t>, DSO for EEE 2024.</w:t>
                                  </w:r>
                                  <w:r w:rsidR="007A60BF">
                                    <w:rPr>
                                      <w:rFonts w:asciiTheme="minorHAnsi" w:hAnsiTheme="minorHAnsi" w:cstheme="minorHAnsi"/>
                                      <w:sz w:val="20"/>
                                      <w:szCs w:val="20"/>
                                    </w:rPr>
                                    <w:t>10.14</w:t>
                                  </w:r>
                                </w:p>
                                <w:p w14:paraId="487EA5AA" w14:textId="77777777" w:rsidR="00C30CD7" w:rsidRPr="00C30CD7" w:rsidRDefault="00C30CD7" w:rsidP="007F2A8A">
                                  <w:pPr>
                                    <w:spacing w:before="14"/>
                                    <w:ind w:left="20"/>
                                    <w:jc w:val="right"/>
                                    <w:rPr>
                                      <w:rFonts w:asciiTheme="minorHAnsi" w:hAnsiTheme="minorHAnsi" w:cstheme="minorHAnsi"/>
                                      <w:b/>
                                      <w:bCs/>
                                      <w:sz w:val="20"/>
                                      <w:szCs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15FD3B3" id="_x0000_t202" coordsize="21600,21600" o:spt="202" path="m,l,21600r21600,l21600,xe">
                      <v:stroke joinstyle="miter"/>
                      <v:path gradientshapeok="t" o:connecttype="rect"/>
                    </v:shapetype>
                    <v:shape id="Textbox 2" o:spid="_x0000_s1031" type="#_x0000_t202" style="position:absolute;left:0;text-align:left;margin-left:391.8pt;margin-top:815pt;width:443pt;height:26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" filled="f" stroked="f">
                      <v:textbox inset="0,0,0,0">
                        <w:txbxContent>
                          <w:p w14:paraId="7C44FC46" w14:textId="77777777" w:rsidR="007F2A8A" w:rsidRDefault="007F2A8A" w:rsidP="007F2A8A">
                            <w:pPr>
                              <w:spacing w:before="14"/>
                              <w:ind w:left="20"/>
                              <w:jc w:val="right"/>
                              <w:rPr>
                                <w:rFonts w:asciiTheme="minorHAnsi" w:hAnsiTheme="minorHAnsi" w:cstheme="minorHAnsi"/>
                                <w:sz w:val="20"/>
                                <w:szCs w:val="20"/>
                              </w:rPr>
                            </w:pPr>
                            <w:r w:rsidRPr="00C30CD7">
                              <w:rPr>
                                <w:rFonts w:asciiTheme="minorHAnsi" w:hAnsiTheme="minorHAnsi" w:cstheme="minorHAnsi"/>
                                <w:sz w:val="20"/>
                                <w:szCs w:val="20"/>
                              </w:rPr>
                              <w:t>Statement</w:t>
                            </w:r>
                            <w:r w:rsidRPr="00C30CD7">
                              <w:rPr>
                                <w:rFonts w:asciiTheme="minorHAnsi" w:hAnsiTheme="minorHAnsi" w:cstheme="minorHAnsi"/>
                                <w:spacing w:val="-6"/>
                                <w:sz w:val="20"/>
                                <w:szCs w:val="20"/>
                              </w:rPr>
                              <w:t xml:space="preserve"> </w:t>
                            </w:r>
                            <w:r w:rsidRPr="00C30CD7">
                              <w:rPr>
                                <w:rFonts w:asciiTheme="minorHAnsi" w:hAnsiTheme="minorHAnsi" w:cstheme="minorHAnsi"/>
                                <w:sz w:val="20"/>
                                <w:szCs w:val="20"/>
                              </w:rPr>
                              <w:t>of</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Safety</w:t>
                            </w:r>
                            <w:r w:rsidRPr="00C30CD7">
                              <w:rPr>
                                <w:rFonts w:asciiTheme="minorHAnsi" w:hAnsiTheme="minorHAnsi" w:cstheme="minorHAnsi"/>
                                <w:spacing w:val="-2"/>
                                <w:sz w:val="20"/>
                                <w:szCs w:val="20"/>
                              </w:rPr>
                              <w:t xml:space="preserve"> </w:t>
                            </w:r>
                            <w:r w:rsidRPr="00C30CD7">
                              <w:rPr>
                                <w:rFonts w:asciiTheme="minorHAnsi" w:hAnsiTheme="minorHAnsi" w:cstheme="minorHAnsi"/>
                                <w:sz w:val="20"/>
                                <w:szCs w:val="20"/>
                              </w:rPr>
                              <w:t>Policy</w:t>
                            </w:r>
                            <w:r w:rsidRPr="00C30CD7">
                              <w:rPr>
                                <w:rFonts w:asciiTheme="minorHAnsi" w:hAnsiTheme="minorHAnsi" w:cstheme="minorHAnsi"/>
                                <w:spacing w:val="-5"/>
                                <w:sz w:val="20"/>
                                <w:szCs w:val="20"/>
                              </w:rPr>
                              <w:t xml:space="preserve"> </w:t>
                            </w:r>
                            <w:r w:rsidRPr="00C30CD7">
                              <w:rPr>
                                <w:rFonts w:asciiTheme="minorHAnsi" w:hAnsiTheme="minorHAnsi" w:cstheme="minorHAnsi"/>
                                <w:sz w:val="20"/>
                                <w:szCs w:val="20"/>
                              </w:rPr>
                              <w:t>for</w:t>
                            </w:r>
                            <w:r w:rsidRPr="00C30CD7">
                              <w:rPr>
                                <w:rFonts w:asciiTheme="minorHAnsi" w:hAnsiTheme="minorHAnsi" w:cstheme="minorHAnsi"/>
                                <w:spacing w:val="-5"/>
                                <w:sz w:val="20"/>
                                <w:szCs w:val="20"/>
                              </w:rPr>
                              <w:t xml:space="preserve"> </w:t>
                            </w:r>
                            <w:r w:rsidRPr="00C30CD7">
                              <w:rPr>
                                <w:rFonts w:asciiTheme="minorHAnsi" w:hAnsiTheme="minorHAnsi" w:cstheme="minorHAnsi"/>
                                <w:sz w:val="20"/>
                                <w:szCs w:val="20"/>
                              </w:rPr>
                              <w:t>the</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UCL</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Department</w:t>
                            </w:r>
                            <w:r w:rsidRPr="00C30CD7">
                              <w:rPr>
                                <w:rFonts w:asciiTheme="minorHAnsi" w:hAnsiTheme="minorHAnsi" w:cstheme="minorHAnsi"/>
                                <w:spacing w:val="-5"/>
                                <w:sz w:val="20"/>
                                <w:szCs w:val="20"/>
                              </w:rPr>
                              <w:t xml:space="preserve"> </w:t>
                            </w:r>
                            <w:r w:rsidRPr="00C30CD7">
                              <w:rPr>
                                <w:rFonts w:asciiTheme="minorHAnsi" w:hAnsiTheme="minorHAnsi" w:cstheme="minorHAnsi"/>
                                <w:sz w:val="20"/>
                                <w:szCs w:val="20"/>
                              </w:rPr>
                              <w:t>of</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Electronic</w:t>
                            </w:r>
                            <w:r w:rsidRPr="00C30CD7">
                              <w:rPr>
                                <w:rFonts w:asciiTheme="minorHAnsi" w:hAnsiTheme="minorHAnsi" w:cstheme="minorHAnsi"/>
                                <w:spacing w:val="-5"/>
                                <w:sz w:val="20"/>
                                <w:szCs w:val="20"/>
                              </w:rPr>
                              <w:t xml:space="preserve"> </w:t>
                            </w:r>
                            <w:r w:rsidRPr="00C30CD7">
                              <w:rPr>
                                <w:rFonts w:asciiTheme="minorHAnsi" w:hAnsiTheme="minorHAnsi" w:cstheme="minorHAnsi"/>
                                <w:sz w:val="20"/>
                                <w:szCs w:val="20"/>
                              </w:rPr>
                              <w:t>and</w:t>
                            </w:r>
                            <w:r w:rsidRPr="00C30CD7">
                              <w:rPr>
                                <w:rFonts w:asciiTheme="minorHAnsi" w:hAnsiTheme="minorHAnsi" w:cstheme="minorHAnsi"/>
                                <w:spacing w:val="-6"/>
                                <w:sz w:val="20"/>
                                <w:szCs w:val="20"/>
                              </w:rPr>
                              <w:t xml:space="preserve"> </w:t>
                            </w:r>
                            <w:r w:rsidRPr="00C30CD7">
                              <w:rPr>
                                <w:rFonts w:asciiTheme="minorHAnsi" w:hAnsiTheme="minorHAnsi" w:cstheme="minorHAnsi"/>
                                <w:sz w:val="20"/>
                                <w:szCs w:val="20"/>
                              </w:rPr>
                              <w:t>Electrical</w:t>
                            </w:r>
                            <w:r w:rsidRPr="00C30CD7">
                              <w:rPr>
                                <w:rFonts w:asciiTheme="minorHAnsi" w:hAnsiTheme="minorHAnsi" w:cstheme="minorHAnsi"/>
                                <w:spacing w:val="-3"/>
                                <w:sz w:val="20"/>
                                <w:szCs w:val="20"/>
                              </w:rPr>
                              <w:t xml:space="preserve"> </w:t>
                            </w:r>
                            <w:r w:rsidRPr="00C30CD7">
                              <w:rPr>
                                <w:rFonts w:asciiTheme="minorHAnsi" w:hAnsiTheme="minorHAnsi" w:cstheme="minorHAnsi"/>
                                <w:sz w:val="20"/>
                                <w:szCs w:val="20"/>
                              </w:rPr>
                              <w:t>Engineering</w:t>
                            </w:r>
                            <w:r w:rsidRPr="00C30CD7">
                              <w:rPr>
                                <w:rFonts w:asciiTheme="minorHAnsi" w:hAnsiTheme="minorHAnsi" w:cstheme="minorHAnsi"/>
                                <w:spacing w:val="4"/>
                                <w:sz w:val="20"/>
                                <w:szCs w:val="20"/>
                              </w:rPr>
                              <w:t xml:space="preserve"> </w:t>
                            </w:r>
                            <w:r w:rsidRPr="00C30CD7">
                              <w:rPr>
                                <w:rFonts w:asciiTheme="minorHAnsi" w:hAnsiTheme="minorHAnsi" w:cstheme="minorHAnsi"/>
                                <w:sz w:val="20"/>
                                <w:szCs w:val="20"/>
                              </w:rPr>
                              <w:t>2024/25</w:t>
                            </w:r>
                          </w:p>
                          <w:p w14:paraId="7D8F1338" w14:textId="41FC724A" w:rsidR="007F2A8A" w:rsidRPr="00C30CD7" w:rsidRDefault="007F2A8A" w:rsidP="007F2A8A">
                            <w:pPr>
                              <w:spacing w:before="14"/>
                              <w:ind w:left="20"/>
                              <w:jc w:val="right"/>
                              <w:rPr>
                                <w:rFonts w:asciiTheme="minorHAnsi" w:hAnsiTheme="minorHAnsi" w:cstheme="minorHAnsi"/>
                                <w:sz w:val="20"/>
                                <w:szCs w:val="20"/>
                              </w:rPr>
                            </w:pPr>
                            <w:r>
                              <w:rPr>
                                <w:rFonts w:asciiTheme="minorHAnsi" w:hAnsiTheme="minorHAnsi" w:cstheme="minorHAnsi"/>
                                <w:sz w:val="20"/>
                                <w:szCs w:val="20"/>
                              </w:rPr>
                              <w:t>Revised by RH</w:t>
                            </w:r>
                            <w:r w:rsidR="007A60BF">
                              <w:rPr>
                                <w:rFonts w:asciiTheme="minorHAnsi" w:hAnsiTheme="minorHAnsi" w:cstheme="minorHAnsi"/>
                                <w:sz w:val="20"/>
                                <w:szCs w:val="20"/>
                              </w:rPr>
                              <w:t xml:space="preserve"> post T1 DSC</w:t>
                            </w:r>
                            <w:r>
                              <w:rPr>
                                <w:rFonts w:asciiTheme="minorHAnsi" w:hAnsiTheme="minorHAnsi" w:cstheme="minorHAnsi"/>
                                <w:sz w:val="20"/>
                                <w:szCs w:val="20"/>
                              </w:rPr>
                              <w:t>, DSO for EEE 2024.</w:t>
                            </w:r>
                            <w:r w:rsidR="007A60BF">
                              <w:rPr>
                                <w:rFonts w:asciiTheme="minorHAnsi" w:hAnsiTheme="minorHAnsi" w:cstheme="minorHAnsi"/>
                                <w:sz w:val="20"/>
                                <w:szCs w:val="20"/>
                              </w:rPr>
                              <w:t>10.14</w:t>
                            </w:r>
                          </w:p>
                          <w:p w14:paraId="487EA5AA" w14:textId="77777777" w:rsidR="00C30CD7" w:rsidRPr="00C30CD7" w:rsidRDefault="00C30CD7" w:rsidP="007F2A8A">
                            <w:pPr>
                              <w:spacing w:before="14"/>
                              <w:ind w:left="20"/>
                              <w:jc w:val="right"/>
                              <w:rPr>
                                <w:rFonts w:asciiTheme="minorHAnsi" w:hAnsiTheme="minorHAnsi" w:cstheme="minorHAnsi"/>
                                <w:b/>
                                <w:bCs/>
                                <w:sz w:val="20"/>
                                <w:szCs w:val="20"/>
                              </w:rPr>
                            </w:pPr>
                          </w:p>
                        </w:txbxContent>
                      </v:textbox>
                      <w10:wrap anchorx="margin" anchory="page"/>
                    </v:shape>
                  </w:pict>
                </mc:Fallback>
              </mc:AlternateContent>
            </w:r>
            <w:r w:rsidR="00C30CD7" w:rsidRPr="00C30CD7">
              <w:rPr>
                <w:rFonts w:asciiTheme="minorHAnsi" w:hAnsiTheme="minorHAnsi" w:cstheme="minorHAnsi"/>
              </w:rPr>
              <w:t xml:space="preserve">Page </w:t>
            </w:r>
            <w:r w:rsidR="00C30CD7" w:rsidRPr="00C30CD7">
              <w:rPr>
                <w:rFonts w:asciiTheme="minorHAnsi" w:hAnsiTheme="minorHAnsi" w:cstheme="minorHAnsi"/>
                <w:sz w:val="24"/>
                <w:szCs w:val="24"/>
              </w:rPr>
              <w:fldChar w:fldCharType="begin"/>
            </w:r>
            <w:r w:rsidR="00C30CD7" w:rsidRPr="00C30CD7">
              <w:rPr>
                <w:rFonts w:asciiTheme="minorHAnsi" w:hAnsiTheme="minorHAnsi" w:cstheme="minorHAnsi"/>
              </w:rPr>
              <w:instrText xml:space="preserve"> PAGE </w:instrText>
            </w:r>
            <w:r w:rsidR="00C30CD7" w:rsidRPr="00C30CD7">
              <w:rPr>
                <w:rFonts w:asciiTheme="minorHAnsi" w:hAnsiTheme="minorHAnsi" w:cstheme="minorHAnsi"/>
                <w:sz w:val="24"/>
                <w:szCs w:val="24"/>
              </w:rPr>
              <w:fldChar w:fldCharType="separate"/>
            </w:r>
            <w:r w:rsidR="00C30CD7" w:rsidRPr="00C30CD7">
              <w:rPr>
                <w:rFonts w:asciiTheme="minorHAnsi" w:hAnsiTheme="minorHAnsi" w:cstheme="minorHAnsi"/>
                <w:noProof/>
              </w:rPr>
              <w:t>2</w:t>
            </w:r>
            <w:r w:rsidR="00C30CD7" w:rsidRPr="00C30CD7">
              <w:rPr>
                <w:rFonts w:asciiTheme="minorHAnsi" w:hAnsiTheme="minorHAnsi" w:cstheme="minorHAnsi"/>
                <w:sz w:val="24"/>
                <w:szCs w:val="24"/>
              </w:rPr>
              <w:fldChar w:fldCharType="end"/>
            </w:r>
            <w:r w:rsidR="00C30CD7" w:rsidRPr="00C30CD7">
              <w:rPr>
                <w:rFonts w:asciiTheme="minorHAnsi" w:hAnsiTheme="minorHAnsi" w:cstheme="minorHAnsi"/>
              </w:rPr>
              <w:t xml:space="preserve"> of </w:t>
            </w:r>
            <w:r w:rsidR="00C30CD7" w:rsidRPr="00C30CD7">
              <w:rPr>
                <w:rFonts w:asciiTheme="minorHAnsi" w:hAnsiTheme="minorHAnsi" w:cstheme="minorHAnsi"/>
                <w:sz w:val="24"/>
                <w:szCs w:val="24"/>
              </w:rPr>
              <w:fldChar w:fldCharType="begin"/>
            </w:r>
            <w:r w:rsidR="00C30CD7" w:rsidRPr="00C30CD7">
              <w:rPr>
                <w:rFonts w:asciiTheme="minorHAnsi" w:hAnsiTheme="minorHAnsi" w:cstheme="minorHAnsi"/>
              </w:rPr>
              <w:instrText xml:space="preserve"> NUMPAGES  </w:instrText>
            </w:r>
            <w:r w:rsidR="00C30CD7" w:rsidRPr="00C30CD7">
              <w:rPr>
                <w:rFonts w:asciiTheme="minorHAnsi" w:hAnsiTheme="minorHAnsi" w:cstheme="minorHAnsi"/>
                <w:sz w:val="24"/>
                <w:szCs w:val="24"/>
              </w:rPr>
              <w:fldChar w:fldCharType="separate"/>
            </w:r>
            <w:r w:rsidR="00C30CD7" w:rsidRPr="00C30CD7">
              <w:rPr>
                <w:rFonts w:asciiTheme="minorHAnsi" w:hAnsiTheme="minorHAnsi" w:cstheme="minorHAnsi"/>
                <w:noProof/>
              </w:rPr>
              <w:t>2</w:t>
            </w:r>
            <w:r w:rsidR="00C30CD7" w:rsidRPr="00C30CD7">
              <w:rPr>
                <w:rFonts w:asciiTheme="minorHAnsi" w:hAnsiTheme="minorHAnsi" w:cstheme="minorHAnsi"/>
                <w:sz w:val="24"/>
                <w:szCs w:val="24"/>
              </w:rPr>
              <w:fldChar w:fldCharType="end"/>
            </w:r>
          </w:p>
        </w:sdtContent>
      </w:sdt>
    </w:sdtContent>
  </w:sdt>
  <w:p w14:paraId="31C54341" w14:textId="2ABC8D32" w:rsidR="00EC0A8F" w:rsidRPr="00C30CD7" w:rsidRDefault="00EC0A8F">
    <w:pPr>
      <w:pStyle w:val="BodyText"/>
      <w:spacing w:line="14" w:lineRule="auto"/>
      <w:rPr>
        <w:rFonts w:asciiTheme="minorHAnsi" w:hAnsiTheme="minorHAnsi" w:cstheme="minorHAnsi"/>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BE929" w14:textId="77777777" w:rsidR="00696B15" w:rsidRPr="00075FA2" w:rsidRDefault="00696B15">
      <w:r w:rsidRPr="00075FA2">
        <w:separator/>
      </w:r>
    </w:p>
  </w:footnote>
  <w:footnote w:type="continuationSeparator" w:id="0">
    <w:p w14:paraId="1E06288E" w14:textId="77777777" w:rsidR="00696B15" w:rsidRPr="00075FA2" w:rsidRDefault="00696B15">
      <w:r w:rsidRPr="00075FA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02E6" w14:textId="34266575" w:rsidR="00EC0A8F" w:rsidRPr="00075FA2" w:rsidRDefault="008D48ED">
    <w:pPr>
      <w:pStyle w:val="BodyText"/>
      <w:spacing w:line="14" w:lineRule="auto"/>
      <w:rPr>
        <w:lang w:val="en-GB"/>
      </w:rPr>
    </w:pPr>
    <w:r w:rsidRPr="00075FA2">
      <w:rPr>
        <w:noProof/>
        <w:lang w:val="en-GB"/>
      </w:rPr>
      <mc:AlternateContent>
        <mc:Choice Requires="wps">
          <w:drawing>
            <wp:anchor distT="0" distB="0" distL="0" distR="0" simplePos="0" relativeHeight="251656704" behindDoc="1" locked="0" layoutInCell="1" allowOverlap="1" wp14:anchorId="61FA346B" wp14:editId="56B9E6B4">
              <wp:simplePos x="0" y="0"/>
              <wp:positionH relativeFrom="page">
                <wp:posOffset>701040</wp:posOffset>
              </wp:positionH>
              <wp:positionV relativeFrom="page">
                <wp:posOffset>600456</wp:posOffset>
              </wp:positionV>
              <wp:extent cx="623633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335" cy="6350"/>
                      </a:xfrm>
                      <a:custGeom>
                        <a:avLst/>
                        <a:gdLst/>
                        <a:ahLst/>
                        <a:cxnLst/>
                        <a:rect l="l" t="t" r="r" b="b"/>
                        <a:pathLst>
                          <a:path w="6236335" h="6350">
                            <a:moveTo>
                              <a:pt x="6236208" y="0"/>
                            </a:moveTo>
                            <a:lnTo>
                              <a:pt x="0" y="0"/>
                            </a:lnTo>
                            <a:lnTo>
                              <a:pt x="0" y="6096"/>
                            </a:lnTo>
                            <a:lnTo>
                              <a:pt x="6236208" y="6096"/>
                            </a:lnTo>
                            <a:lnTo>
                              <a:pt x="6236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95D8C" id="Graphic 1" o:spid="_x0000_s1026" style="position:absolute;margin-left:55.2pt;margin-top:47.3pt;width:491.05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6236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" path="m6236208,l,,,6096r6236208,l6236208,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4B8"/>
    <w:multiLevelType w:val="hybridMultilevel"/>
    <w:tmpl w:val="C2282CA8"/>
    <w:lvl w:ilvl="0" w:tplc="A7A613F6">
      <w:start w:val="1"/>
      <w:numFmt w:val="decimal"/>
      <w:lvlText w:val="%1."/>
      <w:lvlJc w:val="left"/>
      <w:pPr>
        <w:ind w:left="920" w:hanging="360"/>
        <w:jc w:val="left"/>
      </w:pPr>
      <w:rPr>
        <w:rFonts w:ascii="Arial" w:eastAsia="Arial" w:hAnsi="Arial" w:cs="Arial" w:hint="default"/>
        <w:b w:val="0"/>
        <w:bCs w:val="0"/>
        <w:i w:val="0"/>
        <w:iCs w:val="0"/>
        <w:spacing w:val="-1"/>
        <w:w w:val="99"/>
        <w:sz w:val="20"/>
        <w:szCs w:val="20"/>
        <w:lang w:val="en-US" w:eastAsia="en-US" w:bidi="ar-SA"/>
      </w:rPr>
    </w:lvl>
    <w:lvl w:ilvl="1" w:tplc="12CEB99E">
      <w:start w:val="1"/>
      <w:numFmt w:val="decimal"/>
      <w:lvlText w:val="(%2)"/>
      <w:lvlJc w:val="left"/>
      <w:pPr>
        <w:ind w:left="920" w:hanging="360"/>
        <w:jc w:val="left"/>
      </w:pPr>
      <w:rPr>
        <w:rFonts w:ascii="Arial" w:eastAsia="Arial" w:hAnsi="Arial" w:cs="Arial" w:hint="default"/>
        <w:b w:val="0"/>
        <w:bCs w:val="0"/>
        <w:i w:val="0"/>
        <w:iCs w:val="0"/>
        <w:spacing w:val="-1"/>
        <w:w w:val="100"/>
        <w:sz w:val="16"/>
        <w:szCs w:val="16"/>
        <w:lang w:val="en-US" w:eastAsia="en-US" w:bidi="ar-SA"/>
      </w:rPr>
    </w:lvl>
    <w:lvl w:ilvl="2" w:tplc="8E6C5FEA">
      <w:numFmt w:val="bullet"/>
      <w:lvlText w:val="•"/>
      <w:lvlJc w:val="left"/>
      <w:pPr>
        <w:ind w:left="2881" w:hanging="360"/>
      </w:pPr>
      <w:rPr>
        <w:rFonts w:hint="default"/>
        <w:lang w:val="en-US" w:eastAsia="en-US" w:bidi="ar-SA"/>
      </w:rPr>
    </w:lvl>
    <w:lvl w:ilvl="3" w:tplc="11380E5E">
      <w:numFmt w:val="bullet"/>
      <w:lvlText w:val="•"/>
      <w:lvlJc w:val="left"/>
      <w:pPr>
        <w:ind w:left="3862" w:hanging="360"/>
      </w:pPr>
      <w:rPr>
        <w:rFonts w:hint="default"/>
        <w:lang w:val="en-US" w:eastAsia="en-US" w:bidi="ar-SA"/>
      </w:rPr>
    </w:lvl>
    <w:lvl w:ilvl="4" w:tplc="8938C14E">
      <w:numFmt w:val="bullet"/>
      <w:lvlText w:val="•"/>
      <w:lvlJc w:val="left"/>
      <w:pPr>
        <w:ind w:left="4843" w:hanging="360"/>
      </w:pPr>
      <w:rPr>
        <w:rFonts w:hint="default"/>
        <w:lang w:val="en-US" w:eastAsia="en-US" w:bidi="ar-SA"/>
      </w:rPr>
    </w:lvl>
    <w:lvl w:ilvl="5" w:tplc="6E960744">
      <w:numFmt w:val="bullet"/>
      <w:lvlText w:val="•"/>
      <w:lvlJc w:val="left"/>
      <w:pPr>
        <w:ind w:left="5824" w:hanging="360"/>
      </w:pPr>
      <w:rPr>
        <w:rFonts w:hint="default"/>
        <w:lang w:val="en-US" w:eastAsia="en-US" w:bidi="ar-SA"/>
      </w:rPr>
    </w:lvl>
    <w:lvl w:ilvl="6" w:tplc="11707D1E">
      <w:numFmt w:val="bullet"/>
      <w:lvlText w:val="•"/>
      <w:lvlJc w:val="left"/>
      <w:pPr>
        <w:ind w:left="6805" w:hanging="360"/>
      </w:pPr>
      <w:rPr>
        <w:rFonts w:hint="default"/>
        <w:lang w:val="en-US" w:eastAsia="en-US" w:bidi="ar-SA"/>
      </w:rPr>
    </w:lvl>
    <w:lvl w:ilvl="7" w:tplc="690C5C44">
      <w:numFmt w:val="bullet"/>
      <w:lvlText w:val="•"/>
      <w:lvlJc w:val="left"/>
      <w:pPr>
        <w:ind w:left="7786" w:hanging="360"/>
      </w:pPr>
      <w:rPr>
        <w:rFonts w:hint="default"/>
        <w:lang w:val="en-US" w:eastAsia="en-US" w:bidi="ar-SA"/>
      </w:rPr>
    </w:lvl>
    <w:lvl w:ilvl="8" w:tplc="20969C36">
      <w:numFmt w:val="bullet"/>
      <w:lvlText w:val="•"/>
      <w:lvlJc w:val="left"/>
      <w:pPr>
        <w:ind w:left="8767" w:hanging="360"/>
      </w:pPr>
      <w:rPr>
        <w:rFonts w:hint="default"/>
        <w:lang w:val="en-US" w:eastAsia="en-US" w:bidi="ar-SA"/>
      </w:rPr>
    </w:lvl>
  </w:abstractNum>
  <w:num w:numId="1" w16cid:durableId="136722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8F"/>
    <w:rsid w:val="000047E3"/>
    <w:rsid w:val="00054E34"/>
    <w:rsid w:val="00075FA2"/>
    <w:rsid w:val="0007636B"/>
    <w:rsid w:val="000B0F90"/>
    <w:rsid w:val="000E06E6"/>
    <w:rsid w:val="000F4530"/>
    <w:rsid w:val="00130E7A"/>
    <w:rsid w:val="001C5CCD"/>
    <w:rsid w:val="00241095"/>
    <w:rsid w:val="002A37DA"/>
    <w:rsid w:val="002A7796"/>
    <w:rsid w:val="002D0FBC"/>
    <w:rsid w:val="00346699"/>
    <w:rsid w:val="003713ED"/>
    <w:rsid w:val="003866F4"/>
    <w:rsid w:val="00387310"/>
    <w:rsid w:val="003D4959"/>
    <w:rsid w:val="0053784C"/>
    <w:rsid w:val="00591CF6"/>
    <w:rsid w:val="005E5216"/>
    <w:rsid w:val="006318E4"/>
    <w:rsid w:val="00672FA7"/>
    <w:rsid w:val="00696B15"/>
    <w:rsid w:val="006F3C22"/>
    <w:rsid w:val="007174B4"/>
    <w:rsid w:val="00795946"/>
    <w:rsid w:val="007A60BF"/>
    <w:rsid w:val="007F2A8A"/>
    <w:rsid w:val="007F4DB6"/>
    <w:rsid w:val="008172FB"/>
    <w:rsid w:val="008513B0"/>
    <w:rsid w:val="008A31B0"/>
    <w:rsid w:val="008C6E58"/>
    <w:rsid w:val="008D48ED"/>
    <w:rsid w:val="009A5F44"/>
    <w:rsid w:val="00A0275A"/>
    <w:rsid w:val="00A15661"/>
    <w:rsid w:val="00A62188"/>
    <w:rsid w:val="00A76D2C"/>
    <w:rsid w:val="00A842FF"/>
    <w:rsid w:val="00B02A30"/>
    <w:rsid w:val="00B9662E"/>
    <w:rsid w:val="00BC427D"/>
    <w:rsid w:val="00BE2F30"/>
    <w:rsid w:val="00BF7C66"/>
    <w:rsid w:val="00C30CD7"/>
    <w:rsid w:val="00C970CA"/>
    <w:rsid w:val="00D32199"/>
    <w:rsid w:val="00DB463F"/>
    <w:rsid w:val="00DE3C47"/>
    <w:rsid w:val="00E27C95"/>
    <w:rsid w:val="00E800DC"/>
    <w:rsid w:val="00EC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D7148"/>
  <w15:docId w15:val="{AF8C8C2D-9DB0-43A6-97EA-62A1BE7D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3"/>
      <w:ind w:left="493"/>
      <w:outlineLvl w:val="0"/>
    </w:pPr>
    <w:rPr>
      <w:b/>
      <w:bCs/>
      <w:sz w:val="24"/>
      <w:szCs w:val="24"/>
      <w:lang w:val="en-US"/>
    </w:rPr>
  </w:style>
  <w:style w:type="paragraph" w:styleId="Heading2">
    <w:name w:val="heading 2"/>
    <w:basedOn w:val="Normal"/>
    <w:uiPriority w:val="9"/>
    <w:unhideWhenUsed/>
    <w:qFormat/>
    <w:pPr>
      <w:ind w:left="560"/>
      <w:outlineLvl w:val="1"/>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ListParagraph">
    <w:name w:val="List Paragraph"/>
    <w:basedOn w:val="Normal"/>
    <w:uiPriority w:val="1"/>
    <w:qFormat/>
    <w:pPr>
      <w:spacing w:before="121"/>
      <w:ind w:left="920" w:hanging="360"/>
      <w:jc w:val="both"/>
    </w:pPr>
    <w:rPr>
      <w:lang w:val="en-US"/>
    </w:rPr>
  </w:style>
  <w:style w:type="paragraph" w:customStyle="1" w:styleId="TableParagraph">
    <w:name w:val="Table Paragraph"/>
    <w:basedOn w:val="Normal"/>
    <w:uiPriority w:val="1"/>
    <w:qFormat/>
    <w:pPr>
      <w:spacing w:before="56"/>
      <w:ind w:left="50"/>
    </w:pPr>
    <w:rPr>
      <w:lang w:val="en-US"/>
    </w:rPr>
  </w:style>
  <w:style w:type="table" w:styleId="PlainTable1">
    <w:name w:val="Plain Table 1"/>
    <w:basedOn w:val="TableNormal"/>
    <w:uiPriority w:val="41"/>
    <w:rsid w:val="002D0F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E3C47"/>
    <w:pPr>
      <w:tabs>
        <w:tab w:val="center" w:pos="4513"/>
        <w:tab w:val="right" w:pos="9026"/>
      </w:tabs>
    </w:pPr>
  </w:style>
  <w:style w:type="character" w:customStyle="1" w:styleId="HeaderChar">
    <w:name w:val="Header Char"/>
    <w:basedOn w:val="DefaultParagraphFont"/>
    <w:link w:val="Header"/>
    <w:uiPriority w:val="99"/>
    <w:rsid w:val="00DE3C47"/>
    <w:rPr>
      <w:rFonts w:ascii="Arial" w:eastAsia="Arial" w:hAnsi="Arial" w:cs="Arial"/>
      <w:lang w:val="en-GB"/>
    </w:rPr>
  </w:style>
  <w:style w:type="paragraph" w:styleId="Footer">
    <w:name w:val="footer"/>
    <w:basedOn w:val="Normal"/>
    <w:link w:val="FooterChar"/>
    <w:uiPriority w:val="99"/>
    <w:unhideWhenUsed/>
    <w:rsid w:val="00DE3C47"/>
    <w:pPr>
      <w:tabs>
        <w:tab w:val="center" w:pos="4513"/>
        <w:tab w:val="right" w:pos="9026"/>
      </w:tabs>
    </w:pPr>
  </w:style>
  <w:style w:type="character" w:customStyle="1" w:styleId="FooterChar">
    <w:name w:val="Footer Char"/>
    <w:basedOn w:val="DefaultParagraphFont"/>
    <w:link w:val="Footer"/>
    <w:uiPriority w:val="99"/>
    <w:rsid w:val="00DE3C47"/>
    <w:rPr>
      <w:rFonts w:ascii="Arial" w:eastAsia="Arial" w:hAnsi="Arial" w:cs="Arial"/>
      <w:lang w:val="en-GB"/>
    </w:rPr>
  </w:style>
  <w:style w:type="paragraph" w:customStyle="1" w:styleId="fui-styledtext">
    <w:name w:val="fui-styledtext"/>
    <w:basedOn w:val="Normal"/>
    <w:rsid w:val="000047E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6419">
      <w:bodyDiv w:val="1"/>
      <w:marLeft w:val="0"/>
      <w:marRight w:val="0"/>
      <w:marTop w:val="0"/>
      <w:marBottom w:val="0"/>
      <w:divBdr>
        <w:top w:val="none" w:sz="0" w:space="0" w:color="auto"/>
        <w:left w:val="none" w:sz="0" w:space="0" w:color="auto"/>
        <w:bottom w:val="none" w:sz="0" w:space="0" w:color="auto"/>
        <w:right w:val="none" w:sz="0" w:space="0" w:color="auto"/>
      </w:divBdr>
    </w:div>
    <w:div w:id="504590952">
      <w:bodyDiv w:val="1"/>
      <w:marLeft w:val="0"/>
      <w:marRight w:val="0"/>
      <w:marTop w:val="0"/>
      <w:marBottom w:val="0"/>
      <w:divBdr>
        <w:top w:val="none" w:sz="0" w:space="0" w:color="auto"/>
        <w:left w:val="none" w:sz="0" w:space="0" w:color="auto"/>
        <w:bottom w:val="none" w:sz="0" w:space="0" w:color="auto"/>
        <w:right w:val="none" w:sz="0" w:space="0" w:color="auto"/>
      </w:divBdr>
      <w:divsChild>
        <w:div w:id="1333872718">
          <w:marLeft w:val="0"/>
          <w:marRight w:val="0"/>
          <w:marTop w:val="0"/>
          <w:marBottom w:val="0"/>
          <w:divBdr>
            <w:top w:val="none" w:sz="0" w:space="0" w:color="auto"/>
            <w:left w:val="none" w:sz="0" w:space="0" w:color="auto"/>
            <w:bottom w:val="none" w:sz="0" w:space="0" w:color="auto"/>
            <w:right w:val="none" w:sz="0" w:space="0" w:color="auto"/>
          </w:divBdr>
          <w:divsChild>
            <w:div w:id="543180283">
              <w:marLeft w:val="0"/>
              <w:marRight w:val="0"/>
              <w:marTop w:val="0"/>
              <w:marBottom w:val="0"/>
              <w:divBdr>
                <w:top w:val="none" w:sz="0" w:space="0" w:color="auto"/>
                <w:left w:val="none" w:sz="0" w:space="0" w:color="auto"/>
                <w:bottom w:val="none" w:sz="0" w:space="0" w:color="auto"/>
                <w:right w:val="none" w:sz="0" w:space="0" w:color="auto"/>
              </w:divBdr>
              <w:divsChild>
                <w:div w:id="1949463594">
                  <w:marLeft w:val="0"/>
                  <w:marRight w:val="0"/>
                  <w:marTop w:val="0"/>
                  <w:marBottom w:val="0"/>
                  <w:divBdr>
                    <w:top w:val="none" w:sz="0" w:space="0" w:color="auto"/>
                    <w:left w:val="none" w:sz="0" w:space="0" w:color="auto"/>
                    <w:bottom w:val="none" w:sz="0" w:space="0" w:color="auto"/>
                    <w:right w:val="none" w:sz="0" w:space="0" w:color="auto"/>
                  </w:divBdr>
                  <w:divsChild>
                    <w:div w:id="987246738">
                      <w:marLeft w:val="0"/>
                      <w:marRight w:val="0"/>
                      <w:marTop w:val="0"/>
                      <w:marBottom w:val="0"/>
                      <w:divBdr>
                        <w:top w:val="none" w:sz="0" w:space="0" w:color="auto"/>
                        <w:left w:val="none" w:sz="0" w:space="0" w:color="auto"/>
                        <w:bottom w:val="none" w:sz="0" w:space="0" w:color="auto"/>
                        <w:right w:val="none" w:sz="0" w:space="0" w:color="auto"/>
                      </w:divBdr>
                      <w:divsChild>
                        <w:div w:id="1195927764">
                          <w:marLeft w:val="0"/>
                          <w:marRight w:val="0"/>
                          <w:marTop w:val="0"/>
                          <w:marBottom w:val="0"/>
                          <w:divBdr>
                            <w:top w:val="none" w:sz="0" w:space="0" w:color="auto"/>
                            <w:left w:val="none" w:sz="0" w:space="0" w:color="auto"/>
                            <w:bottom w:val="none" w:sz="0" w:space="0" w:color="auto"/>
                            <w:right w:val="none" w:sz="0" w:space="0" w:color="auto"/>
                          </w:divBdr>
                          <w:divsChild>
                            <w:div w:id="542181001">
                              <w:marLeft w:val="0"/>
                              <w:marRight w:val="0"/>
                              <w:marTop w:val="0"/>
                              <w:marBottom w:val="0"/>
                              <w:divBdr>
                                <w:top w:val="none" w:sz="0" w:space="0" w:color="auto"/>
                                <w:left w:val="none" w:sz="0" w:space="0" w:color="auto"/>
                                <w:bottom w:val="none" w:sz="0" w:space="0" w:color="auto"/>
                                <w:right w:val="none" w:sz="0" w:space="0" w:color="auto"/>
                              </w:divBdr>
                              <w:divsChild>
                                <w:div w:id="686520888">
                                  <w:marLeft w:val="0"/>
                                  <w:marRight w:val="0"/>
                                  <w:marTop w:val="0"/>
                                  <w:marBottom w:val="0"/>
                                  <w:divBdr>
                                    <w:top w:val="none" w:sz="0" w:space="0" w:color="auto"/>
                                    <w:left w:val="none" w:sz="0" w:space="0" w:color="auto"/>
                                    <w:bottom w:val="none" w:sz="0" w:space="0" w:color="auto"/>
                                    <w:right w:val="none" w:sz="0" w:space="0" w:color="auto"/>
                                  </w:divBdr>
                                </w:div>
                                <w:div w:id="1384712203">
                                  <w:marLeft w:val="0"/>
                                  <w:marRight w:val="0"/>
                                  <w:marTop w:val="0"/>
                                  <w:marBottom w:val="0"/>
                                  <w:divBdr>
                                    <w:top w:val="none" w:sz="0" w:space="0" w:color="auto"/>
                                    <w:left w:val="none" w:sz="0" w:space="0" w:color="auto"/>
                                    <w:bottom w:val="none" w:sz="0" w:space="0" w:color="auto"/>
                                    <w:right w:val="none" w:sz="0" w:space="0" w:color="auto"/>
                                  </w:divBdr>
                                </w:div>
                              </w:divsChild>
                            </w:div>
                            <w:div w:id="1199590364">
                              <w:marLeft w:val="0"/>
                              <w:marRight w:val="0"/>
                              <w:marTop w:val="0"/>
                              <w:marBottom w:val="0"/>
                              <w:divBdr>
                                <w:top w:val="none" w:sz="0" w:space="0" w:color="auto"/>
                                <w:left w:val="none" w:sz="0" w:space="0" w:color="auto"/>
                                <w:bottom w:val="none" w:sz="0" w:space="0" w:color="auto"/>
                                <w:right w:val="none" w:sz="0" w:space="0" w:color="auto"/>
                              </w:divBdr>
                              <w:divsChild>
                                <w:div w:id="1056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16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l.ac.uk/safety-services/policies/2023/may/health-and-safet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l.ac.uk/safety-services/policies/2023/may/health-and-safet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CAF91943808945B247137F4F63E9A2" ma:contentTypeVersion="" ma:contentTypeDescription="Create a new document." ma:contentTypeScope="" ma:versionID="ea83d7b43d76dad83b59372267f72750">
  <xsd:schema xmlns:xsd="http://www.w3.org/2001/XMLSchema" xmlns:xs="http://www.w3.org/2001/XMLSchema" xmlns:p="http://schemas.microsoft.com/office/2006/metadata/properties" xmlns:ns2="f6754392-f3ec-4489-a45c-549e6645ee2c" xmlns:ns3="32f397aa-99c0-43f4-9b94-7b5d785faf95" xmlns:ns4="f38ae1c9-a203-4bc2-85f5-eacb46dede69" targetNamespace="http://schemas.microsoft.com/office/2006/metadata/properties" ma:root="true" ma:fieldsID="1b169a0fe4e05509e15bab4089454c9f" ns2:_="" ns3:_="" ns4:_="">
    <xsd:import namespace="f6754392-f3ec-4489-a45c-549e6645ee2c"/>
    <xsd:import namespace="32f397aa-99c0-43f4-9b94-7b5d785faf95"/>
    <xsd:import namespace="f38ae1c9-a203-4bc2-85f5-eacb46dede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54392-f3ec-4489-a45c-549e6645e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397aa-99c0-43f4-9b94-7b5d785faf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17ceb8-fbd8-4cd5-a93e-9fc1393353fc}" ma:internalName="TaxCatchAll" ma:showField="CatchAllData" ma:web="32f397aa-99c0-43f4-9b94-7b5d785faf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8ae1c9-a203-4bc2-85f5-eacb46dede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f397aa-99c0-43f4-9b94-7b5d785faf95"/>
    <lcf76f155ced4ddcb4097134ff3c332f xmlns="f6754392-f3ec-4489-a45c-549e6645ee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BF38EC-09CD-44D5-8720-35BF946FC67C}">
  <ds:schemaRefs>
    <ds:schemaRef ds:uri="http://schemas.microsoft.com/sharepoint/v3/contenttype/forms"/>
  </ds:schemaRefs>
</ds:datastoreItem>
</file>

<file path=customXml/itemProps2.xml><?xml version="1.0" encoding="utf-8"?>
<ds:datastoreItem xmlns:ds="http://schemas.openxmlformats.org/officeDocument/2006/customXml" ds:itemID="{0809DA38-5CA4-4E2A-9788-7F7B3231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54392-f3ec-4489-a45c-549e6645ee2c"/>
    <ds:schemaRef ds:uri="32f397aa-99c0-43f4-9b94-7b5d785faf95"/>
    <ds:schemaRef ds:uri="f38ae1c9-a203-4bc2-85f5-eacb46ded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E3549-7711-4D19-8A07-20AC47500801}">
  <ds:schemaRefs>
    <ds:schemaRef ds:uri="http://purl.org/dc/elements/1.1/"/>
    <ds:schemaRef ds:uri="f6754392-f3ec-4489-a45c-549e6645ee2c"/>
    <ds:schemaRef ds:uri="http://www.w3.org/XML/1998/namespace"/>
    <ds:schemaRef ds:uri="http://schemas.microsoft.com/office/2006/metadata/properties"/>
    <ds:schemaRef ds:uri="http://schemas.microsoft.com/office/2006/documentManagement/types"/>
    <ds:schemaRef ds:uri="f38ae1c9-a203-4bc2-85f5-eacb46dede69"/>
    <ds:schemaRef ds:uri="http://purl.org/dc/terms/"/>
    <ds:schemaRef ds:uri="http://purl.org/dc/dcmitype/"/>
    <ds:schemaRef ds:uri="32f397aa-99c0-43f4-9b94-7b5d785faf95"/>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Tong, Kenneth</dc:creator>
  <cp:lastModifiedBy>Harkishin, Roshni</cp:lastModifiedBy>
  <cp:revision>3</cp:revision>
  <dcterms:created xsi:type="dcterms:W3CDTF">2024-10-14T14:39:00Z</dcterms:created>
  <dcterms:modified xsi:type="dcterms:W3CDTF">2024-10-14T14:40:00Z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for Microsoft 365</vt:lpwstr>
  </property>
  <property fmtid="{D5CDD505-2E9C-101B-9397-08002B2CF9AE}" pid="4" name="LastSaved">
    <vt:filetime>2024-07-15T00:00:00Z</vt:filetime>
  </property>
  <property fmtid="{D5CDD505-2E9C-101B-9397-08002B2CF9AE}" pid="5" name="Producer">
    <vt:lpwstr>3-Heights(TM) PDF Security Shell 4.8.25.2 (http://www.pdf-tools.com)</vt:lpwstr>
  </property>
  <property fmtid="{D5CDD505-2E9C-101B-9397-08002B2CF9AE}" pid="6" name="ContentTypeId">
    <vt:lpwstr>0x010100F7CAF91943808945B247137F4F63E9A2</vt:lpwstr>
  </property>
</Properties>
</file>