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11DCD" w14:textId="77777777" w:rsidR="00E0727E" w:rsidRDefault="00E0727E">
      <w:pPr>
        <w:rPr>
          <w:b/>
          <w:bCs/>
          <w:sz w:val="32"/>
          <w:szCs w:val="32"/>
        </w:rPr>
      </w:pPr>
    </w:p>
    <w:p w14:paraId="332349A4" w14:textId="77777777" w:rsidR="00986A20" w:rsidRPr="00CC2FC4" w:rsidRDefault="00986A20" w:rsidP="00D63AA1">
      <w:pPr>
        <w:jc w:val="center"/>
        <w:rPr>
          <w:rFonts w:asciiTheme="majorHAnsi" w:hAnsiTheme="majorHAnsi" w:cstheme="majorHAnsi"/>
          <w:b/>
          <w:bCs/>
          <w:color w:val="0070C0"/>
          <w:sz w:val="36"/>
          <w:szCs w:val="36"/>
        </w:rPr>
      </w:pPr>
      <w:r w:rsidRPr="00CC2FC4">
        <w:rPr>
          <w:rFonts w:asciiTheme="majorHAnsi" w:hAnsiTheme="majorHAnsi" w:cstheme="majorHAnsi"/>
          <w:b/>
          <w:bCs/>
          <w:color w:val="0070C0"/>
          <w:sz w:val="36"/>
          <w:szCs w:val="36"/>
        </w:rPr>
        <w:t xml:space="preserve">Electronic &amp; Electrical Engineering </w:t>
      </w:r>
      <w:r w:rsidR="00E0727E" w:rsidRPr="00CC2FC4">
        <w:rPr>
          <w:rFonts w:asciiTheme="majorHAnsi" w:hAnsiTheme="majorHAnsi" w:cstheme="majorHAnsi"/>
          <w:b/>
          <w:bCs/>
          <w:color w:val="0070C0"/>
          <w:sz w:val="36"/>
          <w:szCs w:val="36"/>
        </w:rPr>
        <w:t xml:space="preserve">Department </w:t>
      </w:r>
    </w:p>
    <w:p w14:paraId="31E13371" w14:textId="5345ADA4" w:rsidR="00E0727E" w:rsidRPr="00CC2FC4" w:rsidRDefault="00E0727E" w:rsidP="00D63AA1">
      <w:pPr>
        <w:jc w:val="center"/>
        <w:rPr>
          <w:rFonts w:asciiTheme="majorHAnsi" w:hAnsiTheme="majorHAnsi" w:cstheme="majorHAnsi"/>
          <w:b/>
          <w:bCs/>
          <w:color w:val="0070C0"/>
          <w:sz w:val="44"/>
          <w:szCs w:val="44"/>
        </w:rPr>
      </w:pPr>
      <w:r w:rsidRPr="00CC2FC4">
        <w:rPr>
          <w:rFonts w:asciiTheme="majorHAnsi" w:hAnsiTheme="majorHAnsi" w:cstheme="majorHAnsi"/>
          <w:b/>
          <w:bCs/>
          <w:color w:val="0070C0"/>
          <w:sz w:val="44"/>
          <w:szCs w:val="44"/>
        </w:rPr>
        <w:t>Health &amp; Safety Arrangements</w:t>
      </w:r>
    </w:p>
    <w:p w14:paraId="0347A878" w14:textId="77777777" w:rsidR="0022193C" w:rsidRDefault="0022193C" w:rsidP="00E0727E">
      <w:pPr>
        <w:jc w:val="both"/>
        <w:rPr>
          <w:sz w:val="32"/>
          <w:szCs w:val="32"/>
          <w:lang w:val="en-US"/>
        </w:rPr>
      </w:pPr>
    </w:p>
    <w:p w14:paraId="277F3418" w14:textId="346E372E" w:rsidR="00423217" w:rsidRPr="00423217" w:rsidRDefault="00423217" w:rsidP="00E0727E">
      <w:pPr>
        <w:jc w:val="both"/>
        <w:rPr>
          <w:sz w:val="32"/>
          <w:szCs w:val="32"/>
          <w:lang w:val="en-US"/>
        </w:rPr>
      </w:pPr>
      <w:r w:rsidRPr="00423217">
        <w:rPr>
          <w:sz w:val="32"/>
          <w:szCs w:val="32"/>
          <w:lang w:val="en-US"/>
        </w:rPr>
        <w:t xml:space="preserve">The Department is legally obliged to ensure that </w:t>
      </w:r>
      <w:r w:rsidR="00503747">
        <w:rPr>
          <w:sz w:val="32"/>
          <w:szCs w:val="32"/>
          <w:lang w:val="en-US"/>
        </w:rPr>
        <w:t xml:space="preserve">staff and students </w:t>
      </w:r>
      <w:r w:rsidRPr="00423217">
        <w:rPr>
          <w:sz w:val="32"/>
          <w:szCs w:val="32"/>
          <w:lang w:val="en-US"/>
        </w:rPr>
        <w:t xml:space="preserve">performing potentially hazardous tasks are competent to do so safely, and that all reasonable measures are taken to ensure that the risks involved are kept as low as is practicable. </w:t>
      </w:r>
    </w:p>
    <w:p w14:paraId="55FE3F7B" w14:textId="5EF84BE5" w:rsidR="00423217" w:rsidRPr="00423217" w:rsidRDefault="00423217" w:rsidP="00E0727E">
      <w:pPr>
        <w:jc w:val="both"/>
        <w:rPr>
          <w:sz w:val="32"/>
          <w:szCs w:val="32"/>
          <w:lang w:val="en-US"/>
        </w:rPr>
      </w:pPr>
      <w:r w:rsidRPr="00423217">
        <w:rPr>
          <w:sz w:val="32"/>
          <w:szCs w:val="32"/>
          <w:lang w:val="en-US"/>
        </w:rPr>
        <w:t>We ensure this by insisting that</w:t>
      </w:r>
      <w:r w:rsidR="00CC2FC4">
        <w:rPr>
          <w:sz w:val="32"/>
          <w:szCs w:val="32"/>
          <w:lang w:val="en-US"/>
        </w:rPr>
        <w:t>:</w:t>
      </w:r>
    </w:p>
    <w:p w14:paraId="15D62575" w14:textId="77777777" w:rsidR="002951D0" w:rsidRPr="00423217" w:rsidRDefault="002951D0" w:rsidP="00815EF0">
      <w:pPr>
        <w:pStyle w:val="ListParagraph"/>
        <w:numPr>
          <w:ilvl w:val="0"/>
          <w:numId w:val="2"/>
        </w:numPr>
        <w:jc w:val="both"/>
        <w:rPr>
          <w:sz w:val="32"/>
          <w:szCs w:val="32"/>
          <w:lang w:val="en-US"/>
        </w:rPr>
      </w:pPr>
      <w:r w:rsidRPr="00423217">
        <w:rPr>
          <w:sz w:val="32"/>
          <w:szCs w:val="32"/>
          <w:lang w:val="en-US"/>
        </w:rPr>
        <w:t>All activit</w:t>
      </w:r>
      <w:r w:rsidR="00423217" w:rsidRPr="00423217">
        <w:rPr>
          <w:sz w:val="32"/>
          <w:szCs w:val="32"/>
          <w:lang w:val="en-US"/>
        </w:rPr>
        <w:t>ies</w:t>
      </w:r>
      <w:r w:rsidRPr="00423217">
        <w:rPr>
          <w:sz w:val="32"/>
          <w:szCs w:val="32"/>
          <w:lang w:val="en-US"/>
        </w:rPr>
        <w:t xml:space="preserve"> must be </w:t>
      </w:r>
      <w:r w:rsidR="00423217" w:rsidRPr="00423217">
        <w:rPr>
          <w:sz w:val="32"/>
          <w:szCs w:val="32"/>
          <w:lang w:val="en-US"/>
        </w:rPr>
        <w:t>r</w:t>
      </w:r>
      <w:r w:rsidRPr="00423217">
        <w:rPr>
          <w:sz w:val="32"/>
          <w:szCs w:val="32"/>
          <w:lang w:val="en-US"/>
        </w:rPr>
        <w:t>isk assessed</w:t>
      </w:r>
      <w:r w:rsidR="00423217" w:rsidRPr="00423217">
        <w:rPr>
          <w:sz w:val="32"/>
          <w:szCs w:val="32"/>
          <w:lang w:val="en-US"/>
        </w:rPr>
        <w:t xml:space="preserve"> in accordance with UCL policy before they are carried out,</w:t>
      </w:r>
      <w:r w:rsidRPr="00423217">
        <w:rPr>
          <w:sz w:val="32"/>
          <w:szCs w:val="32"/>
          <w:lang w:val="en-US"/>
        </w:rPr>
        <w:t xml:space="preserve"> </w:t>
      </w:r>
    </w:p>
    <w:p w14:paraId="5367AFD3" w14:textId="77777777" w:rsidR="002951D0" w:rsidRPr="00423217" w:rsidRDefault="002951D0" w:rsidP="00815EF0">
      <w:pPr>
        <w:pStyle w:val="ListParagraph"/>
        <w:numPr>
          <w:ilvl w:val="0"/>
          <w:numId w:val="2"/>
        </w:numPr>
        <w:jc w:val="both"/>
        <w:rPr>
          <w:sz w:val="32"/>
          <w:szCs w:val="32"/>
          <w:lang w:val="en-US"/>
        </w:rPr>
      </w:pPr>
      <w:r w:rsidRPr="00423217">
        <w:rPr>
          <w:sz w:val="32"/>
          <w:szCs w:val="32"/>
          <w:lang w:val="en-US"/>
        </w:rPr>
        <w:t xml:space="preserve">All </w:t>
      </w:r>
      <w:r w:rsidR="00503747">
        <w:rPr>
          <w:sz w:val="32"/>
          <w:szCs w:val="32"/>
          <w:lang w:val="en-US"/>
        </w:rPr>
        <w:t xml:space="preserve">staff and students </w:t>
      </w:r>
      <w:r w:rsidRPr="00423217">
        <w:rPr>
          <w:sz w:val="32"/>
          <w:szCs w:val="32"/>
          <w:lang w:val="en-US"/>
        </w:rPr>
        <w:t xml:space="preserve">must </w:t>
      </w:r>
      <w:r w:rsidR="00423217" w:rsidRPr="00423217">
        <w:rPr>
          <w:sz w:val="32"/>
          <w:szCs w:val="32"/>
          <w:lang w:val="en-US"/>
        </w:rPr>
        <w:t xml:space="preserve">have </w:t>
      </w:r>
      <w:r w:rsidRPr="00423217">
        <w:rPr>
          <w:sz w:val="32"/>
          <w:szCs w:val="32"/>
          <w:lang w:val="en-US"/>
        </w:rPr>
        <w:t>receive</w:t>
      </w:r>
      <w:r w:rsidR="00423217" w:rsidRPr="00423217">
        <w:rPr>
          <w:sz w:val="32"/>
          <w:szCs w:val="32"/>
          <w:lang w:val="en-US"/>
        </w:rPr>
        <w:t>d</w:t>
      </w:r>
      <w:r w:rsidRPr="00423217">
        <w:rPr>
          <w:sz w:val="32"/>
          <w:szCs w:val="32"/>
          <w:lang w:val="en-US"/>
        </w:rPr>
        <w:t xml:space="preserve"> and understood all required </w:t>
      </w:r>
      <w:r w:rsidR="00423217" w:rsidRPr="00423217">
        <w:rPr>
          <w:sz w:val="32"/>
          <w:szCs w:val="32"/>
          <w:lang w:val="en-US"/>
        </w:rPr>
        <w:t xml:space="preserve">safety </w:t>
      </w:r>
      <w:r w:rsidRPr="00423217">
        <w:rPr>
          <w:sz w:val="32"/>
          <w:szCs w:val="32"/>
          <w:lang w:val="en-US"/>
        </w:rPr>
        <w:t>training for activit</w:t>
      </w:r>
      <w:r w:rsidR="00423217" w:rsidRPr="00423217">
        <w:rPr>
          <w:sz w:val="32"/>
          <w:szCs w:val="32"/>
          <w:lang w:val="en-US"/>
        </w:rPr>
        <w:t>ies before being allowed to do them,</w:t>
      </w:r>
    </w:p>
    <w:p w14:paraId="4BD125F1" w14:textId="77777777" w:rsidR="00E0727E" w:rsidRDefault="00423217" w:rsidP="00815EF0">
      <w:pPr>
        <w:pStyle w:val="ListParagraph"/>
        <w:numPr>
          <w:ilvl w:val="0"/>
          <w:numId w:val="2"/>
        </w:numPr>
        <w:jc w:val="both"/>
        <w:rPr>
          <w:sz w:val="32"/>
          <w:szCs w:val="32"/>
          <w:lang w:val="en-US"/>
        </w:rPr>
      </w:pPr>
      <w:r w:rsidRPr="00423217">
        <w:rPr>
          <w:sz w:val="32"/>
          <w:szCs w:val="32"/>
          <w:lang w:val="en-US"/>
        </w:rPr>
        <w:t xml:space="preserve">Our facilities, equipment and safety systems meet all the requirements of current safety legislation. </w:t>
      </w:r>
    </w:p>
    <w:p w14:paraId="31A964CB" w14:textId="1FAF3E69" w:rsidR="0086003D" w:rsidRPr="0086003D" w:rsidRDefault="0086003D" w:rsidP="0086003D">
      <w:pPr>
        <w:jc w:val="both"/>
        <w:rPr>
          <w:sz w:val="32"/>
          <w:szCs w:val="32"/>
          <w:lang w:val="en-US"/>
        </w:rPr>
      </w:pPr>
      <w:r>
        <w:rPr>
          <w:sz w:val="32"/>
          <w:szCs w:val="32"/>
          <w:lang w:val="en-US"/>
        </w:rPr>
        <w:t xml:space="preserve">The Department’s Health &amp; Safety Policy statement may be found </w:t>
      </w:r>
      <w:hyperlink r:id="rId11" w:history="1">
        <w:r w:rsidRPr="00431FAA">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here.</w:t>
        </w:r>
      </w:hyperlink>
    </w:p>
    <w:p w14:paraId="4A8C9C35" w14:textId="620CA471" w:rsidR="00423217" w:rsidRDefault="00423217" w:rsidP="00423217">
      <w:pPr>
        <w:autoSpaceDE w:val="0"/>
        <w:autoSpaceDN w:val="0"/>
        <w:adjustRightInd w:val="0"/>
        <w:spacing w:after="0" w:line="240" w:lineRule="auto"/>
        <w:jc w:val="both"/>
        <w:rPr>
          <w:rFonts w:ascii="Calibri" w:eastAsia="Times New Roman" w:hAnsi="Calibri" w:cs="Calibri"/>
          <w:sz w:val="32"/>
          <w:szCs w:val="32"/>
          <w:lang w:eastAsia="en-GB"/>
        </w:rPr>
      </w:pPr>
      <w:r w:rsidRPr="00423217">
        <w:rPr>
          <w:rFonts w:ascii="Calibri" w:eastAsia="Times New Roman" w:hAnsi="Calibri" w:cs="Calibri"/>
          <w:sz w:val="32"/>
          <w:szCs w:val="32"/>
          <w:lang w:eastAsia="en-GB"/>
        </w:rPr>
        <w:t xml:space="preserve">These pages are a reference of </w:t>
      </w:r>
      <w:r>
        <w:rPr>
          <w:rFonts w:ascii="Calibri" w:eastAsia="Times New Roman" w:hAnsi="Calibri" w:cs="Calibri"/>
          <w:sz w:val="32"/>
          <w:szCs w:val="32"/>
          <w:lang w:eastAsia="en-GB"/>
        </w:rPr>
        <w:t>D</w:t>
      </w:r>
      <w:r w:rsidRPr="00423217">
        <w:rPr>
          <w:rFonts w:ascii="Calibri" w:eastAsia="Times New Roman" w:hAnsi="Calibri" w:cs="Calibri"/>
          <w:sz w:val="32"/>
          <w:szCs w:val="32"/>
          <w:lang w:eastAsia="en-GB"/>
        </w:rPr>
        <w:t xml:space="preserve">epartment </w:t>
      </w:r>
      <w:r>
        <w:rPr>
          <w:rFonts w:ascii="Calibri" w:eastAsia="Times New Roman" w:hAnsi="Calibri" w:cs="Calibri"/>
          <w:sz w:val="32"/>
          <w:szCs w:val="32"/>
          <w:lang w:eastAsia="en-GB"/>
        </w:rPr>
        <w:t xml:space="preserve">safety </w:t>
      </w:r>
      <w:r w:rsidRPr="00423217">
        <w:rPr>
          <w:rFonts w:ascii="Calibri" w:eastAsia="Times New Roman" w:hAnsi="Calibri" w:cs="Calibri"/>
          <w:sz w:val="32"/>
          <w:szCs w:val="32"/>
          <w:lang w:eastAsia="en-GB"/>
        </w:rPr>
        <w:t>rules and codes of practice</w:t>
      </w:r>
      <w:r>
        <w:rPr>
          <w:rFonts w:ascii="Calibri" w:eastAsia="Times New Roman" w:hAnsi="Calibri" w:cs="Calibri"/>
          <w:sz w:val="32"/>
          <w:szCs w:val="32"/>
          <w:lang w:eastAsia="en-GB"/>
        </w:rPr>
        <w:t>, and</w:t>
      </w:r>
      <w:r w:rsidRPr="00423217">
        <w:rPr>
          <w:rFonts w:ascii="Calibri" w:eastAsia="Times New Roman" w:hAnsi="Calibri" w:cs="Calibri"/>
          <w:sz w:val="32"/>
          <w:szCs w:val="32"/>
          <w:lang w:eastAsia="en-GB"/>
        </w:rPr>
        <w:t xml:space="preserve"> ensure that our methods of training staff, </w:t>
      </w:r>
      <w:r w:rsidR="004637D6">
        <w:rPr>
          <w:rFonts w:ascii="Calibri" w:eastAsia="Times New Roman" w:hAnsi="Calibri" w:cs="Calibri"/>
          <w:sz w:val="32"/>
          <w:szCs w:val="32"/>
          <w:lang w:eastAsia="en-GB"/>
        </w:rPr>
        <w:t xml:space="preserve">safely </w:t>
      </w:r>
      <w:r w:rsidRPr="00423217">
        <w:rPr>
          <w:rFonts w:ascii="Calibri" w:eastAsia="Times New Roman" w:hAnsi="Calibri" w:cs="Calibri"/>
          <w:sz w:val="32"/>
          <w:szCs w:val="32"/>
          <w:lang w:eastAsia="en-GB"/>
        </w:rPr>
        <w:t>working in laboratories</w:t>
      </w:r>
      <w:r w:rsidR="004637D6">
        <w:rPr>
          <w:rFonts w:ascii="Calibri" w:eastAsia="Times New Roman" w:hAnsi="Calibri" w:cs="Calibri"/>
          <w:sz w:val="32"/>
          <w:szCs w:val="32"/>
          <w:lang w:eastAsia="en-GB"/>
        </w:rPr>
        <w:t xml:space="preserve"> and offices, and </w:t>
      </w:r>
      <w:r w:rsidR="00CC2FC4">
        <w:rPr>
          <w:rFonts w:ascii="Calibri" w:eastAsia="Times New Roman" w:hAnsi="Calibri" w:cs="Calibri"/>
          <w:sz w:val="32"/>
          <w:szCs w:val="32"/>
          <w:lang w:eastAsia="en-GB"/>
        </w:rPr>
        <w:t xml:space="preserve">our </w:t>
      </w:r>
      <w:r w:rsidR="00F10FCA">
        <w:rPr>
          <w:rFonts w:ascii="Calibri" w:eastAsia="Times New Roman" w:hAnsi="Calibri" w:cs="Calibri"/>
          <w:sz w:val="32"/>
          <w:szCs w:val="32"/>
          <w:lang w:eastAsia="en-GB"/>
        </w:rPr>
        <w:t>auditing arrangements</w:t>
      </w:r>
      <w:r w:rsidR="004637D6">
        <w:rPr>
          <w:rFonts w:ascii="Calibri" w:eastAsia="Times New Roman" w:hAnsi="Calibri" w:cs="Calibri"/>
          <w:sz w:val="32"/>
          <w:szCs w:val="32"/>
          <w:lang w:eastAsia="en-GB"/>
        </w:rPr>
        <w:t xml:space="preserve"> </w:t>
      </w:r>
      <w:r w:rsidRPr="00423217">
        <w:rPr>
          <w:rFonts w:ascii="Calibri" w:eastAsia="Times New Roman" w:hAnsi="Calibri" w:cs="Calibri"/>
          <w:sz w:val="32"/>
          <w:szCs w:val="32"/>
          <w:lang w:eastAsia="en-GB"/>
        </w:rPr>
        <w:t xml:space="preserve">are collated, </w:t>
      </w:r>
      <w:r w:rsidR="00CC2FC4" w:rsidRPr="00423217">
        <w:rPr>
          <w:rFonts w:ascii="Calibri" w:eastAsia="Times New Roman" w:hAnsi="Calibri" w:cs="Calibri"/>
          <w:sz w:val="32"/>
          <w:szCs w:val="32"/>
          <w:lang w:eastAsia="en-GB"/>
        </w:rPr>
        <w:t>recorded,</w:t>
      </w:r>
      <w:r w:rsidRPr="00423217">
        <w:rPr>
          <w:rFonts w:ascii="Calibri" w:eastAsia="Times New Roman" w:hAnsi="Calibri" w:cs="Calibri"/>
          <w:sz w:val="32"/>
          <w:szCs w:val="32"/>
          <w:lang w:eastAsia="en-GB"/>
        </w:rPr>
        <w:t xml:space="preserve"> and</w:t>
      </w:r>
      <w:r>
        <w:rPr>
          <w:rFonts w:ascii="Calibri" w:eastAsia="Times New Roman" w:hAnsi="Calibri" w:cs="Calibri"/>
          <w:sz w:val="32"/>
          <w:szCs w:val="32"/>
          <w:lang w:eastAsia="en-GB"/>
        </w:rPr>
        <w:t xml:space="preserve"> made</w:t>
      </w:r>
      <w:r w:rsidRPr="00423217">
        <w:rPr>
          <w:rFonts w:ascii="Calibri" w:eastAsia="Times New Roman" w:hAnsi="Calibri" w:cs="Calibri"/>
          <w:sz w:val="32"/>
          <w:szCs w:val="32"/>
          <w:lang w:eastAsia="en-GB"/>
        </w:rPr>
        <w:t xml:space="preserve"> easily available</w:t>
      </w:r>
      <w:r>
        <w:rPr>
          <w:rFonts w:ascii="Calibri" w:eastAsia="Times New Roman" w:hAnsi="Calibri" w:cs="Calibri"/>
          <w:sz w:val="32"/>
          <w:szCs w:val="32"/>
          <w:lang w:eastAsia="en-GB"/>
        </w:rPr>
        <w:t xml:space="preserve"> to staff and students</w:t>
      </w:r>
      <w:r w:rsidRPr="00423217">
        <w:rPr>
          <w:rFonts w:ascii="Calibri" w:eastAsia="Times New Roman" w:hAnsi="Calibri" w:cs="Calibri"/>
          <w:sz w:val="32"/>
          <w:szCs w:val="32"/>
          <w:lang w:eastAsia="en-GB"/>
        </w:rPr>
        <w:t xml:space="preserve">. </w:t>
      </w:r>
    </w:p>
    <w:p w14:paraId="0F517CA4" w14:textId="77777777" w:rsidR="00503747" w:rsidRDefault="00503747" w:rsidP="00423217">
      <w:pPr>
        <w:autoSpaceDE w:val="0"/>
        <w:autoSpaceDN w:val="0"/>
        <w:adjustRightInd w:val="0"/>
        <w:spacing w:after="0" w:line="240" w:lineRule="auto"/>
        <w:jc w:val="both"/>
        <w:rPr>
          <w:rFonts w:ascii="Calibri" w:eastAsia="Times New Roman" w:hAnsi="Calibri" w:cs="Calibri"/>
          <w:sz w:val="32"/>
          <w:szCs w:val="32"/>
          <w:lang w:eastAsia="en-GB"/>
        </w:rPr>
      </w:pPr>
    </w:p>
    <w:p w14:paraId="2AC70C44" w14:textId="77777777" w:rsidR="001F45BF" w:rsidRDefault="001F45BF" w:rsidP="00D45055">
      <w:pPr>
        <w:jc w:val="both"/>
        <w:rPr>
          <w:color w:val="000000" w:themeColor="text1"/>
          <w:sz w:val="32"/>
          <w:szCs w:val="32"/>
          <w:lang w:val="en-US"/>
        </w:rPr>
      </w:pPr>
    </w:p>
    <w:p w14:paraId="5A1E2B51" w14:textId="77777777" w:rsidR="001F45BF" w:rsidRDefault="001F45BF" w:rsidP="00D45055">
      <w:pPr>
        <w:jc w:val="both"/>
        <w:rPr>
          <w:color w:val="000000" w:themeColor="text1"/>
          <w:sz w:val="32"/>
          <w:szCs w:val="32"/>
          <w:lang w:val="en-US"/>
        </w:rPr>
      </w:pPr>
    </w:p>
    <w:p w14:paraId="4666C005" w14:textId="77777777" w:rsidR="001F45BF" w:rsidRDefault="001F45BF" w:rsidP="00D45055">
      <w:pPr>
        <w:jc w:val="both"/>
        <w:rPr>
          <w:color w:val="000000" w:themeColor="text1"/>
          <w:sz w:val="32"/>
          <w:szCs w:val="32"/>
          <w:lang w:val="en-US"/>
        </w:rPr>
      </w:pPr>
    </w:p>
    <w:p w14:paraId="56982F6F" w14:textId="77777777" w:rsidR="001F45BF" w:rsidRDefault="001F45BF" w:rsidP="00D45055">
      <w:pPr>
        <w:jc w:val="both"/>
        <w:rPr>
          <w:color w:val="000000" w:themeColor="text1"/>
          <w:sz w:val="32"/>
          <w:szCs w:val="32"/>
          <w:lang w:val="en-US"/>
        </w:rPr>
      </w:pPr>
    </w:p>
    <w:p w14:paraId="56B1EC9E" w14:textId="1D769A04" w:rsidR="00D45055" w:rsidRDefault="003A3FCC" w:rsidP="00D45055">
      <w:pPr>
        <w:jc w:val="both"/>
        <w:rPr>
          <w:color w:val="000000" w:themeColor="text1"/>
          <w:sz w:val="32"/>
          <w:szCs w:val="32"/>
          <w:lang w:val="en-US"/>
        </w:rPr>
      </w:pPr>
      <w:r>
        <w:rPr>
          <w:color w:val="000000" w:themeColor="text1"/>
          <w:sz w:val="32"/>
          <w:szCs w:val="32"/>
          <w:lang w:val="en-US"/>
        </w:rPr>
        <w:lastRenderedPageBreak/>
        <w:t>UCL</w:t>
      </w:r>
      <w:r w:rsidR="0056098A">
        <w:rPr>
          <w:color w:val="000000" w:themeColor="text1"/>
          <w:sz w:val="32"/>
          <w:szCs w:val="32"/>
          <w:lang w:val="en-US"/>
        </w:rPr>
        <w:t>-wide</w:t>
      </w:r>
      <w:r>
        <w:rPr>
          <w:color w:val="000000" w:themeColor="text1"/>
          <w:sz w:val="32"/>
          <w:szCs w:val="32"/>
          <w:lang w:val="en-US"/>
        </w:rPr>
        <w:t xml:space="preserve"> safety policy documents may be found on the</w:t>
      </w:r>
      <w:r w:rsidR="00986A20">
        <w:rPr>
          <w:color w:val="000000" w:themeColor="text1"/>
          <w:sz w:val="32"/>
          <w:szCs w:val="32"/>
          <w:lang w:val="en-US"/>
        </w:rPr>
        <w:t xml:space="preserve"> </w:t>
      </w:r>
      <w:r w:rsidR="00CB09CE">
        <w:rPr>
          <w:color w:val="000000" w:themeColor="text1"/>
          <w:sz w:val="32"/>
          <w:szCs w:val="32"/>
          <w:lang w:val="en-US"/>
        </w:rPr>
        <w:t xml:space="preserve">central </w:t>
      </w:r>
      <w:hyperlink r:id="rId12" w:history="1">
        <w:r w:rsidR="001F45BF" w:rsidRPr="00824C11">
          <w:rPr>
            <w:rStyle w:val="Hyperlink"/>
            <w:sz w:val="32"/>
            <w:szCs w:val="32"/>
            <w:lang w:val="en-US"/>
          </w:rPr>
          <w:t>H</w:t>
        </w:r>
        <w:r w:rsidR="00CB09CE" w:rsidRPr="00824C11">
          <w:rPr>
            <w:rStyle w:val="Hyperlink"/>
            <w:sz w:val="32"/>
            <w:szCs w:val="32"/>
            <w:lang w:val="en-US"/>
          </w:rPr>
          <w:t xml:space="preserve">ealth </w:t>
        </w:r>
        <w:r w:rsidR="001F45BF" w:rsidRPr="00824C11">
          <w:rPr>
            <w:rStyle w:val="Hyperlink"/>
            <w:sz w:val="32"/>
            <w:szCs w:val="32"/>
            <w:lang w:val="en-US"/>
          </w:rPr>
          <w:t>&amp;</w:t>
        </w:r>
        <w:r w:rsidR="00CB09CE" w:rsidRPr="00824C11">
          <w:rPr>
            <w:rStyle w:val="Hyperlink"/>
            <w:sz w:val="32"/>
            <w:szCs w:val="32"/>
            <w:lang w:val="en-US"/>
          </w:rPr>
          <w:t xml:space="preserve"> </w:t>
        </w:r>
        <w:r w:rsidR="001F45BF" w:rsidRPr="00824C11">
          <w:rPr>
            <w:rStyle w:val="Hyperlink"/>
            <w:sz w:val="32"/>
            <w:szCs w:val="32"/>
            <w:lang w:val="en-US"/>
          </w:rPr>
          <w:t>S</w:t>
        </w:r>
        <w:r w:rsidR="00CB09CE" w:rsidRPr="00824C11">
          <w:rPr>
            <w:rStyle w:val="Hyperlink"/>
            <w:sz w:val="32"/>
            <w:szCs w:val="32"/>
            <w:lang w:val="en-US"/>
          </w:rPr>
          <w:t>afety</w:t>
        </w:r>
        <w:r w:rsidR="001F45BF" w:rsidRPr="00824C11">
          <w:rPr>
            <w:rStyle w:val="Hyperlink"/>
            <w:sz w:val="32"/>
            <w:szCs w:val="32"/>
            <w:lang w:val="en-US"/>
          </w:rPr>
          <w:t xml:space="preserve"> webpages</w:t>
        </w:r>
      </w:hyperlink>
      <w:r w:rsidR="00986A20">
        <w:rPr>
          <w:color w:val="000000" w:themeColor="text1"/>
          <w:sz w:val="32"/>
          <w:szCs w:val="32"/>
          <w:lang w:val="en-US"/>
        </w:rPr>
        <w:t xml:space="preserve">. </w:t>
      </w:r>
      <w:r w:rsidR="00CA0419">
        <w:rPr>
          <w:color w:val="000000" w:themeColor="text1"/>
          <w:sz w:val="32"/>
          <w:szCs w:val="32"/>
          <w:lang w:val="en-US"/>
        </w:rPr>
        <w:t>The</w:t>
      </w:r>
      <w:r w:rsidR="00824C11">
        <w:rPr>
          <w:color w:val="000000" w:themeColor="text1"/>
          <w:sz w:val="32"/>
          <w:szCs w:val="32"/>
          <w:lang w:val="en-US"/>
        </w:rPr>
        <w:t>se</w:t>
      </w:r>
      <w:r w:rsidR="00CA0419">
        <w:rPr>
          <w:color w:val="000000" w:themeColor="text1"/>
          <w:sz w:val="32"/>
          <w:szCs w:val="32"/>
          <w:lang w:val="en-US"/>
        </w:rPr>
        <w:t xml:space="preserve"> pages contain</w:t>
      </w:r>
      <w:r w:rsidR="00CB09CE">
        <w:rPr>
          <w:color w:val="000000" w:themeColor="text1"/>
          <w:sz w:val="32"/>
          <w:szCs w:val="32"/>
          <w:lang w:val="en-US"/>
        </w:rPr>
        <w:t xml:space="preserve"> further safety guidance and</w:t>
      </w:r>
      <w:r w:rsidR="00CA0419">
        <w:rPr>
          <w:color w:val="000000" w:themeColor="text1"/>
          <w:sz w:val="32"/>
          <w:szCs w:val="32"/>
          <w:lang w:val="en-US"/>
        </w:rPr>
        <w:t xml:space="preserve"> a list of available safety training modules</w:t>
      </w:r>
      <w:r w:rsidR="00CB09CE">
        <w:rPr>
          <w:color w:val="000000" w:themeColor="text1"/>
          <w:sz w:val="32"/>
          <w:szCs w:val="32"/>
          <w:lang w:val="en-US"/>
        </w:rPr>
        <w:t xml:space="preserve">. If you cannot find the information you require either on the UCL safety pages or in this document, please contact the </w:t>
      </w:r>
      <w:hyperlink r:id="rId13" w:history="1">
        <w:r w:rsidR="00CB09CE" w:rsidRPr="00CB09CE">
          <w:rPr>
            <w:rStyle w:val="Hyperlink"/>
            <w:sz w:val="32"/>
            <w:szCs w:val="32"/>
            <w:lang w:val="en-US"/>
          </w:rPr>
          <w:t>department safety officer</w:t>
        </w:r>
      </w:hyperlink>
      <w:r w:rsidR="00CB09CE">
        <w:rPr>
          <w:color w:val="000000" w:themeColor="text1"/>
          <w:sz w:val="32"/>
          <w:szCs w:val="32"/>
          <w:lang w:val="en-US"/>
        </w:rPr>
        <w:t xml:space="preserve">. </w:t>
      </w:r>
    </w:p>
    <w:p w14:paraId="6058542A" w14:textId="6B14B840" w:rsidR="00D45055" w:rsidRPr="00D45055" w:rsidRDefault="00D45055" w:rsidP="00D45055">
      <w:pPr>
        <w:jc w:val="both"/>
        <w:rPr>
          <w:color w:val="000000" w:themeColor="text1"/>
          <w:sz w:val="32"/>
          <w:szCs w:val="32"/>
          <w:lang w:val="en-US"/>
        </w:rPr>
      </w:pPr>
      <w:r w:rsidRPr="00D45055">
        <w:rPr>
          <w:color w:val="000000" w:themeColor="text1"/>
          <w:sz w:val="32"/>
          <w:szCs w:val="32"/>
          <w:lang w:val="en-US"/>
        </w:rPr>
        <w:t xml:space="preserve">A wide range </w:t>
      </w:r>
      <w:r>
        <w:rPr>
          <w:color w:val="000000" w:themeColor="text1"/>
          <w:sz w:val="32"/>
          <w:szCs w:val="32"/>
          <w:lang w:val="en-US"/>
        </w:rPr>
        <w:t xml:space="preserve">Health &amp; Wellbeing </w:t>
      </w:r>
      <w:r w:rsidRPr="00D45055">
        <w:rPr>
          <w:color w:val="000000" w:themeColor="text1"/>
          <w:sz w:val="32"/>
          <w:szCs w:val="32"/>
          <w:lang w:val="en-US"/>
        </w:rPr>
        <w:t xml:space="preserve">of resources and guidance is available via the </w:t>
      </w:r>
      <w:hyperlink r:id="rId14" w:history="1">
        <w:r w:rsidRPr="00BC44F7">
          <w:rPr>
            <w:rStyle w:val="Hyperlink"/>
            <w:sz w:val="32"/>
            <w:szCs w:val="32"/>
            <w:lang w:val="en-US"/>
          </w:rPr>
          <w:t>'Remote not distant</w:t>
        </w:r>
      </w:hyperlink>
      <w:r w:rsidRPr="00D45055">
        <w:rPr>
          <w:color w:val="000000" w:themeColor="text1"/>
          <w:sz w:val="32"/>
          <w:szCs w:val="32"/>
          <w:lang w:val="en-US"/>
        </w:rPr>
        <w:t xml:space="preserve">' website, </w:t>
      </w:r>
      <w:hyperlink r:id="rId15" w:history="1">
        <w:r w:rsidRPr="00577034">
          <w:rPr>
            <w:rStyle w:val="Hyperlink"/>
            <w:sz w:val="32"/>
            <w:szCs w:val="32"/>
            <w:lang w:val="en-US"/>
          </w:rPr>
          <w:t>Student Support and Wellbeing website</w:t>
        </w:r>
      </w:hyperlink>
      <w:r w:rsidRPr="00D45055">
        <w:rPr>
          <w:color w:val="000000" w:themeColor="text1"/>
          <w:sz w:val="32"/>
          <w:szCs w:val="32"/>
          <w:lang w:val="en-US"/>
        </w:rPr>
        <w:t xml:space="preserve"> and </w:t>
      </w:r>
      <w:hyperlink r:id="rId16" w:history="1">
        <w:r w:rsidRPr="00E9484C">
          <w:rPr>
            <w:rStyle w:val="Hyperlink"/>
            <w:sz w:val="32"/>
            <w:szCs w:val="32"/>
            <w:lang w:val="en-US"/>
          </w:rPr>
          <w:t>UCL Health and Wellbeing website</w:t>
        </w:r>
      </w:hyperlink>
      <w:r w:rsidRPr="00D45055">
        <w:rPr>
          <w:color w:val="000000" w:themeColor="text1"/>
          <w:sz w:val="32"/>
          <w:szCs w:val="32"/>
          <w:lang w:val="en-US"/>
        </w:rPr>
        <w:t>.</w:t>
      </w:r>
    </w:p>
    <w:p w14:paraId="47F9D93B" w14:textId="49FCCBCE" w:rsidR="00BF087F" w:rsidRDefault="00D45055" w:rsidP="00423217">
      <w:pPr>
        <w:jc w:val="both"/>
        <w:rPr>
          <w:color w:val="000000" w:themeColor="text1"/>
          <w:sz w:val="32"/>
          <w:szCs w:val="32"/>
          <w:lang w:val="en-US"/>
        </w:rPr>
      </w:pPr>
      <w:r w:rsidRPr="00D45055">
        <w:rPr>
          <w:color w:val="000000" w:themeColor="text1"/>
          <w:sz w:val="32"/>
          <w:szCs w:val="32"/>
          <w:lang w:val="en-US"/>
        </w:rPr>
        <w:t xml:space="preserve">For staff; </w:t>
      </w:r>
      <w:hyperlink r:id="rId17" w:history="1">
        <w:r w:rsidRPr="004D4F40">
          <w:rPr>
            <w:rStyle w:val="Hyperlink"/>
            <w:sz w:val="32"/>
            <w:szCs w:val="32"/>
            <w:lang w:val="en-US"/>
          </w:rPr>
          <w:t>Care First</w:t>
        </w:r>
      </w:hyperlink>
      <w:r w:rsidRPr="00D45055">
        <w:rPr>
          <w:color w:val="000000" w:themeColor="text1"/>
          <w:sz w:val="32"/>
          <w:szCs w:val="32"/>
          <w:lang w:val="en-US"/>
        </w:rPr>
        <w:t xml:space="preserve"> can be contacted 24/7 for confidential, impartial support. Call for free on 0800 197 4510. For students; support is provided by </w:t>
      </w:r>
      <w:hyperlink r:id="rId18" w:history="1">
        <w:r w:rsidRPr="00481E10">
          <w:rPr>
            <w:rStyle w:val="Hyperlink"/>
            <w:sz w:val="32"/>
            <w:szCs w:val="32"/>
            <w:lang w:val="en-US"/>
          </w:rPr>
          <w:t>Student Psychological and Counselling Services</w:t>
        </w:r>
      </w:hyperlink>
      <w:r w:rsidRPr="00D45055">
        <w:rPr>
          <w:color w:val="000000" w:themeColor="text1"/>
          <w:sz w:val="32"/>
          <w:szCs w:val="32"/>
          <w:lang w:val="en-US"/>
        </w:rPr>
        <w:t xml:space="preserve"> (SPCS) during office hours (9am to 5pm)- </w:t>
      </w:r>
      <w:hyperlink r:id="rId19" w:history="1">
        <w:r w:rsidRPr="004D4F40">
          <w:rPr>
            <w:rStyle w:val="Hyperlink"/>
            <w:sz w:val="32"/>
            <w:szCs w:val="32"/>
            <w:lang w:val="en-US"/>
          </w:rPr>
          <w:t>Care First</w:t>
        </w:r>
      </w:hyperlink>
      <w:r w:rsidRPr="00D45055">
        <w:rPr>
          <w:color w:val="000000" w:themeColor="text1"/>
          <w:sz w:val="32"/>
          <w:szCs w:val="32"/>
          <w:lang w:val="en-US"/>
        </w:rPr>
        <w:t xml:space="preserve"> can also be contacted outside these times.</w:t>
      </w:r>
    </w:p>
    <w:p w14:paraId="27608E44" w14:textId="77777777" w:rsidR="00CB09CE" w:rsidRPr="00CB09CE" w:rsidRDefault="00CB09CE" w:rsidP="00423217">
      <w:pPr>
        <w:jc w:val="both"/>
        <w:rPr>
          <w:color w:val="000000" w:themeColor="text1"/>
          <w:sz w:val="32"/>
          <w:szCs w:val="32"/>
          <w:lang w:val="en-US"/>
        </w:rPr>
      </w:pPr>
    </w:p>
    <w:p w14:paraId="576E9BFA" w14:textId="7A5333CC" w:rsidR="00AA1C6A" w:rsidRPr="00CC2FC4" w:rsidRDefault="00A56F97" w:rsidP="00423217">
      <w:pPr>
        <w:jc w:val="both"/>
        <w:rPr>
          <w:rFonts w:asciiTheme="majorHAnsi" w:hAnsiTheme="majorHAnsi" w:cstheme="majorHAnsi"/>
          <w:b/>
          <w:bCs/>
          <w:color w:val="0070C0"/>
          <w:sz w:val="36"/>
          <w:szCs w:val="36"/>
          <w:lang w:val="en-US"/>
        </w:rPr>
      </w:pPr>
      <w:r w:rsidRPr="00CC2FC4">
        <w:rPr>
          <w:rFonts w:asciiTheme="majorHAnsi" w:hAnsiTheme="majorHAnsi" w:cstheme="majorHAnsi"/>
          <w:b/>
          <w:bCs/>
          <w:color w:val="0070C0"/>
          <w:sz w:val="36"/>
          <w:szCs w:val="36"/>
          <w:lang w:val="en-US"/>
        </w:rPr>
        <w:t xml:space="preserve">Key </w:t>
      </w:r>
      <w:r w:rsidR="00CB09CE" w:rsidRPr="00CC2FC4">
        <w:rPr>
          <w:rFonts w:asciiTheme="majorHAnsi" w:hAnsiTheme="majorHAnsi" w:cstheme="majorHAnsi"/>
          <w:b/>
          <w:bCs/>
          <w:color w:val="0070C0"/>
          <w:sz w:val="36"/>
          <w:szCs w:val="36"/>
          <w:lang w:val="en-US"/>
        </w:rPr>
        <w:t>Department C</w:t>
      </w:r>
      <w:r w:rsidRPr="00CC2FC4">
        <w:rPr>
          <w:rFonts w:asciiTheme="majorHAnsi" w:hAnsiTheme="majorHAnsi" w:cstheme="majorHAnsi"/>
          <w:b/>
          <w:bCs/>
          <w:color w:val="0070C0"/>
          <w:sz w:val="36"/>
          <w:szCs w:val="36"/>
          <w:lang w:val="en-US"/>
        </w:rPr>
        <w:t>ontacts</w:t>
      </w:r>
    </w:p>
    <w:p w14:paraId="727E45A6" w14:textId="7142E61D" w:rsidR="001F45BF" w:rsidRDefault="001F45BF" w:rsidP="00423217">
      <w:pPr>
        <w:jc w:val="both"/>
        <w:rPr>
          <w:color w:val="808080" w:themeColor="background1" w:themeShade="80"/>
          <w:sz w:val="32"/>
          <w:szCs w:val="32"/>
          <w:lang w:val="en-US"/>
        </w:rPr>
      </w:pPr>
    </w:p>
    <w:p w14:paraId="114DC265" w14:textId="035947E5" w:rsidR="001264AA" w:rsidRPr="001264AA" w:rsidRDefault="001264AA" w:rsidP="001264AA">
      <w:pPr>
        <w:jc w:val="both"/>
        <w:rPr>
          <w:color w:val="000000" w:themeColor="text1"/>
          <w:sz w:val="32"/>
          <w:szCs w:val="32"/>
          <w:lang w:val="en-US"/>
        </w:rPr>
      </w:pPr>
      <w:r w:rsidRPr="001264AA">
        <w:rPr>
          <w:color w:val="000000" w:themeColor="text1"/>
          <w:sz w:val="32"/>
          <w:szCs w:val="32"/>
          <w:lang w:val="en-US"/>
        </w:rPr>
        <w:t xml:space="preserve">Head of Department: </w:t>
      </w:r>
      <w:hyperlink r:id="rId20" w:history="1">
        <w:r w:rsidRPr="00A12CB7">
          <w:rPr>
            <w:rStyle w:val="Hyperlink"/>
            <w:sz w:val="32"/>
            <w:szCs w:val="32"/>
            <w:lang w:val="en-US"/>
          </w:rPr>
          <w:t>Prof Sarah Spurgeon</w:t>
        </w:r>
      </w:hyperlink>
      <w:r w:rsidRPr="001264AA">
        <w:rPr>
          <w:color w:val="000000" w:themeColor="text1"/>
          <w:sz w:val="32"/>
          <w:szCs w:val="32"/>
          <w:lang w:val="en-US"/>
        </w:rPr>
        <w:t xml:space="preserve"> #57871</w:t>
      </w:r>
    </w:p>
    <w:p w14:paraId="6F27533D" w14:textId="3AFF144A" w:rsidR="001264AA" w:rsidRPr="001264AA" w:rsidRDefault="001264AA" w:rsidP="001264AA">
      <w:pPr>
        <w:jc w:val="both"/>
        <w:rPr>
          <w:color w:val="000000" w:themeColor="text1"/>
          <w:sz w:val="32"/>
          <w:szCs w:val="32"/>
          <w:lang w:val="en-US"/>
        </w:rPr>
      </w:pPr>
      <w:r w:rsidRPr="001264AA">
        <w:rPr>
          <w:color w:val="000000" w:themeColor="text1"/>
          <w:sz w:val="32"/>
          <w:szCs w:val="32"/>
          <w:lang w:val="en-US"/>
        </w:rPr>
        <w:t xml:space="preserve">Department Safety Officer (DSO):  </w:t>
      </w:r>
      <w:hyperlink r:id="rId21" w:history="1">
        <w:r w:rsidRPr="001264AA">
          <w:rPr>
            <w:rStyle w:val="Hyperlink"/>
            <w:sz w:val="32"/>
            <w:szCs w:val="32"/>
            <w:lang w:val="en-US"/>
          </w:rPr>
          <w:t>Dr Kenneth Tong</w:t>
        </w:r>
      </w:hyperlink>
      <w:r w:rsidRPr="001264AA">
        <w:rPr>
          <w:color w:val="000000" w:themeColor="text1"/>
          <w:sz w:val="32"/>
          <w:szCs w:val="32"/>
          <w:lang w:val="en-US"/>
        </w:rPr>
        <w:t xml:space="preserve"> #33019</w:t>
      </w:r>
    </w:p>
    <w:p w14:paraId="52B12DFD" w14:textId="5B772104" w:rsidR="001264AA" w:rsidRPr="001264AA" w:rsidRDefault="001264AA" w:rsidP="001264AA">
      <w:pPr>
        <w:jc w:val="both"/>
        <w:rPr>
          <w:color w:val="000000" w:themeColor="text1"/>
          <w:sz w:val="32"/>
          <w:szCs w:val="32"/>
          <w:lang w:val="en-US"/>
        </w:rPr>
      </w:pPr>
      <w:r w:rsidRPr="001264AA">
        <w:rPr>
          <w:color w:val="000000" w:themeColor="text1"/>
          <w:sz w:val="32"/>
          <w:szCs w:val="32"/>
          <w:lang w:val="en-US"/>
        </w:rPr>
        <w:t xml:space="preserve">Deputy DSO: </w:t>
      </w:r>
      <w:hyperlink r:id="rId22" w:history="1">
        <w:r w:rsidRPr="001264AA">
          <w:rPr>
            <w:rStyle w:val="Hyperlink"/>
            <w:sz w:val="32"/>
            <w:szCs w:val="32"/>
            <w:lang w:val="en-US"/>
          </w:rPr>
          <w:t>Andrew Moss</w:t>
        </w:r>
      </w:hyperlink>
      <w:r w:rsidRPr="001264AA">
        <w:rPr>
          <w:color w:val="000000" w:themeColor="text1"/>
          <w:sz w:val="32"/>
          <w:szCs w:val="32"/>
          <w:lang w:val="en-US"/>
        </w:rPr>
        <w:t xml:space="preserve"> #33043</w:t>
      </w:r>
    </w:p>
    <w:p w14:paraId="723E333A" w14:textId="63178BB6" w:rsidR="001264AA" w:rsidRPr="001264AA" w:rsidRDefault="001264AA" w:rsidP="001264AA">
      <w:pPr>
        <w:jc w:val="both"/>
        <w:rPr>
          <w:color w:val="000000" w:themeColor="text1"/>
          <w:sz w:val="32"/>
          <w:szCs w:val="32"/>
          <w:lang w:val="en-US"/>
        </w:rPr>
      </w:pPr>
      <w:r w:rsidRPr="001264AA">
        <w:rPr>
          <w:color w:val="000000" w:themeColor="text1"/>
          <w:sz w:val="32"/>
          <w:szCs w:val="32"/>
          <w:lang w:val="en-US"/>
        </w:rPr>
        <w:t xml:space="preserve">Dept. Manager: </w:t>
      </w:r>
      <w:hyperlink r:id="rId23" w:history="1">
        <w:r w:rsidRPr="00A12CB7">
          <w:rPr>
            <w:rStyle w:val="Hyperlink"/>
            <w:sz w:val="32"/>
            <w:szCs w:val="32"/>
            <w:lang w:val="en-US"/>
          </w:rPr>
          <w:t>Paul McKenna</w:t>
        </w:r>
      </w:hyperlink>
      <w:r w:rsidRPr="001264AA">
        <w:rPr>
          <w:color w:val="000000" w:themeColor="text1"/>
          <w:sz w:val="32"/>
          <w:szCs w:val="32"/>
          <w:lang w:val="en-US"/>
        </w:rPr>
        <w:t xml:space="preserve"> #33186</w:t>
      </w:r>
    </w:p>
    <w:p w14:paraId="57401C9F" w14:textId="3F65B8A4" w:rsidR="001264AA" w:rsidRPr="001264AA" w:rsidRDefault="001264AA" w:rsidP="001264AA">
      <w:pPr>
        <w:jc w:val="both"/>
        <w:rPr>
          <w:color w:val="000000" w:themeColor="text1"/>
          <w:sz w:val="32"/>
          <w:szCs w:val="32"/>
          <w:lang w:val="en-US"/>
        </w:rPr>
      </w:pPr>
      <w:r w:rsidRPr="001264AA">
        <w:rPr>
          <w:color w:val="000000" w:themeColor="text1"/>
          <w:sz w:val="32"/>
          <w:szCs w:val="32"/>
          <w:lang w:val="en-US"/>
        </w:rPr>
        <w:t xml:space="preserve">Technical Services Manager: </w:t>
      </w:r>
      <w:hyperlink r:id="rId24" w:history="1">
        <w:r w:rsidRPr="001264AA">
          <w:rPr>
            <w:rStyle w:val="Hyperlink"/>
            <w:sz w:val="32"/>
            <w:szCs w:val="32"/>
            <w:lang w:val="en-US"/>
          </w:rPr>
          <w:t>Simon Barnes</w:t>
        </w:r>
      </w:hyperlink>
      <w:r w:rsidRPr="001264AA">
        <w:rPr>
          <w:color w:val="000000" w:themeColor="text1"/>
          <w:sz w:val="32"/>
          <w:szCs w:val="32"/>
          <w:lang w:val="en-US"/>
        </w:rPr>
        <w:t xml:space="preserve"> #33898</w:t>
      </w:r>
    </w:p>
    <w:p w14:paraId="5196F6F9" w14:textId="6FB71EB4" w:rsidR="001264AA" w:rsidRPr="001264AA" w:rsidRDefault="001264AA" w:rsidP="001264AA">
      <w:pPr>
        <w:jc w:val="both"/>
        <w:rPr>
          <w:color w:val="000000" w:themeColor="text1"/>
          <w:sz w:val="32"/>
          <w:szCs w:val="32"/>
          <w:lang w:val="en-US"/>
        </w:rPr>
      </w:pPr>
      <w:r w:rsidRPr="001264AA">
        <w:rPr>
          <w:color w:val="000000" w:themeColor="text1"/>
          <w:sz w:val="32"/>
          <w:szCs w:val="32"/>
          <w:lang w:val="en-US"/>
        </w:rPr>
        <w:t xml:space="preserve">Wellbeing Champion: </w:t>
      </w:r>
      <w:hyperlink r:id="rId25" w:history="1">
        <w:r w:rsidRPr="000D27E3">
          <w:rPr>
            <w:rStyle w:val="Hyperlink"/>
            <w:sz w:val="32"/>
            <w:szCs w:val="32"/>
            <w:lang w:val="en-US"/>
          </w:rPr>
          <w:t>Vicky Coombes</w:t>
        </w:r>
      </w:hyperlink>
      <w:r w:rsidRPr="001264AA">
        <w:rPr>
          <w:color w:val="000000" w:themeColor="text1"/>
          <w:sz w:val="32"/>
          <w:szCs w:val="32"/>
          <w:lang w:val="en-US"/>
        </w:rPr>
        <w:t xml:space="preserve"> #37307</w:t>
      </w:r>
    </w:p>
    <w:p w14:paraId="278D87EC" w14:textId="671EA65C" w:rsidR="001264AA" w:rsidRPr="001264AA" w:rsidRDefault="001264AA" w:rsidP="001264AA">
      <w:pPr>
        <w:jc w:val="both"/>
        <w:rPr>
          <w:color w:val="000000" w:themeColor="text1"/>
          <w:sz w:val="32"/>
          <w:szCs w:val="32"/>
          <w:lang w:val="en-US"/>
        </w:rPr>
      </w:pPr>
      <w:r w:rsidRPr="001264AA">
        <w:rPr>
          <w:color w:val="000000" w:themeColor="text1"/>
          <w:sz w:val="32"/>
          <w:szCs w:val="32"/>
          <w:lang w:val="en-US"/>
        </w:rPr>
        <w:t>Laser Safety officer (LSO): Prof Cyril Renaud #33982</w:t>
      </w:r>
    </w:p>
    <w:p w14:paraId="7BA43DED" w14:textId="6140B6FB" w:rsidR="001264AA" w:rsidRPr="001264AA" w:rsidRDefault="001264AA" w:rsidP="001264AA">
      <w:pPr>
        <w:jc w:val="both"/>
        <w:rPr>
          <w:color w:val="000000" w:themeColor="text1"/>
          <w:sz w:val="32"/>
          <w:szCs w:val="32"/>
          <w:lang w:val="en-US"/>
        </w:rPr>
      </w:pPr>
      <w:r w:rsidRPr="001264AA">
        <w:rPr>
          <w:color w:val="000000" w:themeColor="text1"/>
          <w:sz w:val="32"/>
          <w:szCs w:val="32"/>
          <w:lang w:val="en-US"/>
        </w:rPr>
        <w:t xml:space="preserve">Chemical Safety Officer: </w:t>
      </w:r>
      <w:hyperlink r:id="rId26" w:history="1">
        <w:r w:rsidRPr="005C7FDF">
          <w:rPr>
            <w:rStyle w:val="Hyperlink"/>
            <w:sz w:val="32"/>
            <w:szCs w:val="32"/>
            <w:lang w:val="en-US"/>
          </w:rPr>
          <w:t>Kevin Lee</w:t>
        </w:r>
      </w:hyperlink>
      <w:r w:rsidRPr="001264AA">
        <w:rPr>
          <w:color w:val="000000" w:themeColor="text1"/>
          <w:sz w:val="32"/>
          <w:szCs w:val="32"/>
          <w:lang w:val="en-US"/>
        </w:rPr>
        <w:t xml:space="preserve"> #33998</w:t>
      </w:r>
    </w:p>
    <w:p w14:paraId="2E82EDA2" w14:textId="5DD595F1" w:rsidR="001F45BF" w:rsidRPr="001264AA" w:rsidRDefault="001264AA" w:rsidP="001264AA">
      <w:pPr>
        <w:jc w:val="both"/>
        <w:rPr>
          <w:color w:val="000000" w:themeColor="text1"/>
          <w:sz w:val="32"/>
          <w:szCs w:val="32"/>
          <w:lang w:val="en-US"/>
        </w:rPr>
      </w:pPr>
      <w:r w:rsidRPr="001264AA">
        <w:rPr>
          <w:color w:val="000000" w:themeColor="text1"/>
          <w:sz w:val="32"/>
          <w:szCs w:val="32"/>
          <w:lang w:val="en-US"/>
        </w:rPr>
        <w:t>Legionella Awareness</w:t>
      </w:r>
      <w:r w:rsidR="003E3703">
        <w:rPr>
          <w:color w:val="000000" w:themeColor="text1"/>
          <w:sz w:val="32"/>
          <w:szCs w:val="32"/>
          <w:lang w:val="en-US"/>
        </w:rPr>
        <w:t xml:space="preserve"> </w:t>
      </w:r>
      <w:r w:rsidRPr="001264AA">
        <w:rPr>
          <w:color w:val="000000" w:themeColor="text1"/>
          <w:sz w:val="32"/>
          <w:szCs w:val="32"/>
          <w:lang w:val="en-US"/>
        </w:rPr>
        <w:t xml:space="preserve">Officer: </w:t>
      </w:r>
      <w:hyperlink r:id="rId27" w:history="1">
        <w:r w:rsidRPr="00C70C93">
          <w:rPr>
            <w:rStyle w:val="Hyperlink"/>
            <w:sz w:val="32"/>
            <w:szCs w:val="32"/>
            <w:lang w:val="en-US"/>
          </w:rPr>
          <w:t>Steve Hudziak</w:t>
        </w:r>
      </w:hyperlink>
      <w:r w:rsidRPr="001264AA">
        <w:rPr>
          <w:color w:val="000000" w:themeColor="text1"/>
          <w:sz w:val="32"/>
          <w:szCs w:val="32"/>
          <w:lang w:val="en-US"/>
        </w:rPr>
        <w:t xml:space="preserve"> #33991</w:t>
      </w:r>
    </w:p>
    <w:p w14:paraId="7F747646" w14:textId="77777777" w:rsidR="00CB09CE" w:rsidRDefault="00CB09CE" w:rsidP="00423217">
      <w:pPr>
        <w:jc w:val="both"/>
        <w:rPr>
          <w:b/>
          <w:bCs/>
          <w:color w:val="000000" w:themeColor="text1"/>
          <w:sz w:val="32"/>
          <w:szCs w:val="32"/>
          <w:lang w:val="en-US"/>
        </w:rPr>
      </w:pPr>
    </w:p>
    <w:p w14:paraId="263314D9" w14:textId="48929478" w:rsidR="00A918E3" w:rsidRPr="00046AE4" w:rsidRDefault="00AA1C6A" w:rsidP="00046AE4">
      <w:pPr>
        <w:jc w:val="center"/>
        <w:rPr>
          <w:b/>
          <w:bCs/>
          <w:color w:val="4472C4" w:themeColor="accent1"/>
          <w:sz w:val="40"/>
          <w:szCs w:val="40"/>
          <w:lang w:val="en-US"/>
        </w:rPr>
      </w:pPr>
      <w:r w:rsidRPr="00046AE4">
        <w:rPr>
          <w:b/>
          <w:bCs/>
          <w:color w:val="4472C4" w:themeColor="accent1"/>
          <w:sz w:val="40"/>
          <w:szCs w:val="40"/>
          <w:lang w:val="en-US"/>
        </w:rPr>
        <w:lastRenderedPageBreak/>
        <w:t>Contents</w:t>
      </w:r>
    </w:p>
    <w:p w14:paraId="37562620" w14:textId="77777777" w:rsidR="00A56F97" w:rsidRDefault="00A56F97" w:rsidP="00423217">
      <w:pPr>
        <w:jc w:val="both"/>
        <w:rPr>
          <w:b/>
          <w:bCs/>
          <w:color w:val="000000" w:themeColor="text1"/>
          <w:sz w:val="32"/>
          <w:szCs w:val="32"/>
          <w:lang w:val="en-US"/>
        </w:rPr>
      </w:pPr>
    </w:p>
    <w:p w14:paraId="271B5068" w14:textId="5AE75E4C" w:rsidR="00E957C1" w:rsidRDefault="00D11B14" w:rsidP="00815EF0">
      <w:pPr>
        <w:pStyle w:val="ListParagraph"/>
        <w:numPr>
          <w:ilvl w:val="0"/>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COVID-19" w:history="1">
        <w:r w:rsidR="00E957C1" w:rsidRPr="00C22471">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Covid-19</w:t>
        </w:r>
      </w:hyperlink>
    </w:p>
    <w:p w14:paraId="63F209ED" w14:textId="03402767" w:rsidR="00E957C1" w:rsidRDefault="00D11B14" w:rsidP="00815EF0">
      <w:pPr>
        <w:pStyle w:val="ListParagraph"/>
        <w:numPr>
          <w:ilvl w:val="0"/>
          <w:numId w:val="27"/>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What_to_do_1" w:history="1">
        <w:r w:rsidR="00E957C1" w:rsidRPr="001B7672">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to do if you have symptoms or asked to self-isolate</w:t>
        </w:r>
      </w:hyperlink>
    </w:p>
    <w:p w14:paraId="77648830" w14:textId="134BD602" w:rsidR="00E957C1" w:rsidRDefault="00D11B14" w:rsidP="00815EF0">
      <w:pPr>
        <w:pStyle w:val="ListParagraph"/>
        <w:numPr>
          <w:ilvl w:val="0"/>
          <w:numId w:val="27"/>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Reporting_&amp;_monitoring" w:history="1">
        <w:r w:rsidR="00E957C1" w:rsidRPr="00C22471">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Reporting &amp; monitoring</w:t>
        </w:r>
      </w:hyperlink>
    </w:p>
    <w:p w14:paraId="377B3637" w14:textId="77777777" w:rsidR="00E957C1" w:rsidRDefault="00E957C1" w:rsidP="00E957C1">
      <w:pPr>
        <w:pStyle w:val="ListParagraph"/>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AEB63A" w14:textId="38EA5965" w:rsidR="00A918E3" w:rsidRDefault="00D11B14" w:rsidP="00815EF0">
      <w:pPr>
        <w:pStyle w:val="ListParagraph"/>
        <w:numPr>
          <w:ilvl w:val="0"/>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Mandatory_Safety_Training_1" w:history="1">
        <w:r w:rsidR="00A918E3"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Mandatory Safety Training</w:t>
        </w:r>
      </w:hyperlink>
    </w:p>
    <w:p w14:paraId="7991D4F7" w14:textId="6DC9EE3C" w:rsidR="00A918E3"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Mandatory_Safety_Training_1" w:history="1">
        <w:r w:rsidR="00A918E3" w:rsidRPr="006F611B">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Department &amp; UCL safety induction</w:t>
        </w:r>
      </w:hyperlink>
      <w:r w:rsidR="00A918E3">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643DD5B" w14:textId="23A2A243" w:rsidR="00CD11F7" w:rsidRPr="00650366" w:rsidRDefault="00650366" w:rsidP="00815EF0">
      <w:pPr>
        <w:pStyle w:val="ListParagraph"/>
        <w:numPr>
          <w:ilvl w:val="1"/>
          <w:numId w:val="3"/>
        </w:numPr>
        <w:jc w:val="both"/>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HYPERLINK  \l "_Prospective_laboratory_workers" </w:instrText>
      </w:r>
      <w:r>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CD11F7" w:rsidRPr="00650366">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Laboratory work</w:t>
      </w:r>
      <w:r w:rsidRPr="00650366">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ers</w:t>
      </w:r>
    </w:p>
    <w:p w14:paraId="2F7B4879" w14:textId="779A659D" w:rsidR="00A918E3" w:rsidRDefault="00650366"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anchor="_Specialised_and_high-hazard" w:history="1">
        <w:r w:rsidR="00A918E3" w:rsidRPr="00650366">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High hazard activities</w:t>
        </w:r>
      </w:hyperlink>
    </w:p>
    <w:p w14:paraId="27981124" w14:textId="2F2CF823" w:rsidR="00A918E3"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Refreshing_your_safety" w:history="1">
        <w:r w:rsidR="00CD11F7" w:rsidRPr="00CD11F7">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Refreshing your safety training</w:t>
        </w:r>
      </w:hyperlink>
    </w:p>
    <w:p w14:paraId="608A5389" w14:textId="77777777" w:rsidR="00A918E3" w:rsidRDefault="00A918E3" w:rsidP="00A918E3">
      <w:pPr>
        <w:pStyle w:val="ListParagraph"/>
        <w:ind w:left="1440"/>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E2E40CD" w14:textId="25A73E42" w:rsidR="00A918E3" w:rsidRDefault="00D11B14" w:rsidP="00815EF0">
      <w:pPr>
        <w:pStyle w:val="ListParagraph"/>
        <w:numPr>
          <w:ilvl w:val="0"/>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Building_Access_&amp;" w:history="1">
        <w:r w:rsidR="00A918E3" w:rsidRPr="00CD11F7">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Building access &amp; out-of-hours working</w:t>
        </w:r>
      </w:hyperlink>
    </w:p>
    <w:p w14:paraId="19230DAF" w14:textId="7ABF0B92" w:rsidR="00CD11F7"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Returning_to_UCL" w:history="1">
        <w:r w:rsidR="00CD11F7" w:rsidRPr="00CD11F7">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Returning to UCL</w:t>
        </w:r>
      </w:hyperlink>
    </w:p>
    <w:p w14:paraId="0E2BE7AA" w14:textId="10DBAF37" w:rsidR="00CD11F7"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Laboratory_Access" w:history="1">
        <w:r w:rsidR="00CD11F7" w:rsidRPr="00CD11F7">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Laboratory Access</w:t>
        </w:r>
      </w:hyperlink>
    </w:p>
    <w:p w14:paraId="7F78E3EB" w14:textId="653E0867" w:rsidR="00A918E3"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Security_Awareness_&amp;" w:history="1">
        <w:r w:rsidR="00A918E3" w:rsidRPr="00CD11F7">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Security Awareness &amp; Challenge Policy</w:t>
        </w:r>
      </w:hyperlink>
    </w:p>
    <w:p w14:paraId="5BCC9A7E" w14:textId="663017CF" w:rsidR="00A918E3"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Out_of_hours" w:history="1">
        <w:r w:rsidR="00A918E3" w:rsidRPr="00CD11F7">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Out of hours/lone working</w:t>
        </w:r>
      </w:hyperlink>
    </w:p>
    <w:p w14:paraId="534FB1CF" w14:textId="53FD7005" w:rsidR="00A918E3"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Guest_access" w:history="1">
        <w:r w:rsidR="00A918E3" w:rsidRPr="00CD11F7">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Guest Access</w:t>
        </w:r>
      </w:hyperlink>
    </w:p>
    <w:p w14:paraId="33652A77" w14:textId="39E8A14F" w:rsidR="00A918E3"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Visitors_&amp;_Agency" w:history="1">
        <w:r w:rsidR="00A918E3" w:rsidRPr="00CD11F7">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Visitors &amp; Agency Staff</w:t>
        </w:r>
      </w:hyperlink>
    </w:p>
    <w:p w14:paraId="4B1AF005" w14:textId="56DE8B9B" w:rsidR="00A918E3" w:rsidRDefault="00D11B14" w:rsidP="00815EF0">
      <w:pPr>
        <w:pStyle w:val="ListParagraph"/>
        <w:numPr>
          <w:ilvl w:val="1"/>
          <w:numId w:val="3"/>
        </w:numPr>
        <w:spacing w:after="0"/>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Permits_to_Work" w:history="1">
        <w:r w:rsidR="00A918E3" w:rsidRPr="00CD11F7">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Permits to work</w:t>
        </w:r>
      </w:hyperlink>
    </w:p>
    <w:p w14:paraId="16463857" w14:textId="77777777" w:rsidR="00A918E3" w:rsidRDefault="00A918E3" w:rsidP="00A918E3">
      <w:pPr>
        <w:pStyle w:val="ListParagraph"/>
        <w:spacing w:after="0"/>
        <w:ind w:left="1440"/>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9F8907" w14:textId="023476D6" w:rsidR="00A918E3" w:rsidRDefault="00D11B14" w:rsidP="00815EF0">
      <w:pPr>
        <w:pStyle w:val="ListParagraph"/>
        <w:numPr>
          <w:ilvl w:val="0"/>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Safe_working_in" w:history="1">
        <w:r w:rsidR="0097395A">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 working in offices &amp; communal areas</w:t>
        </w:r>
      </w:hyperlink>
    </w:p>
    <w:p w14:paraId="2D589056" w14:textId="28172854" w:rsidR="00A918E3"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Housekeeping_&amp;_Hygiene" w:history="1">
        <w:r w:rsidR="00A918E3" w:rsidRPr="009F4DD4">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Housekeeping &amp; hygiene</w:t>
        </w:r>
      </w:hyperlink>
    </w:p>
    <w:p w14:paraId="1B72DF68" w14:textId="6469AE70" w:rsidR="00C523D4"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Display_Screen_Equipment" w:history="1">
        <w:r w:rsidR="0097395A">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Meetings, meeting rooms, and communal spaces- covid restrictions</w:t>
        </w:r>
      </w:hyperlink>
    </w:p>
    <w:p w14:paraId="39A5EEF6" w14:textId="168C12ED" w:rsidR="00A918E3"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Display_Screen_Equipment" w:history="1">
        <w:r w:rsidR="00A918E3" w:rsidRPr="009F4DD4">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Display Screen Equipment (DSE)</w:t>
        </w:r>
      </w:hyperlink>
    </w:p>
    <w:p w14:paraId="2DCD244B" w14:textId="74CE88B6" w:rsidR="00A918E3"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Electrical_safety_in" w:history="1">
        <w:r w:rsidR="00A918E3" w:rsidRPr="009F4DD4">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Electrical safety in offices</w:t>
        </w:r>
      </w:hyperlink>
    </w:p>
    <w:p w14:paraId="31F60B51" w14:textId="6F7101B2" w:rsidR="00A918E3"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Manual_handling_in" w:history="1">
        <w:r w:rsidR="00A918E3" w:rsidRPr="009F4DD4">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Manual handling in offices</w:t>
        </w:r>
      </w:hyperlink>
    </w:p>
    <w:p w14:paraId="28F28375" w14:textId="39CE8E2C" w:rsidR="00387557" w:rsidRPr="00532630" w:rsidRDefault="00D11B14" w:rsidP="00A918E3">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Slips,_trips_&amp;" w:history="1">
        <w:r w:rsidR="00A918E3" w:rsidRPr="009F4DD4">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Slips, trips &amp; falls</w:t>
        </w:r>
      </w:hyperlink>
    </w:p>
    <w:p w14:paraId="36626D0F" w14:textId="021D5ED8" w:rsidR="00A918E3" w:rsidRPr="00CC2FC4" w:rsidRDefault="00D11B14" w:rsidP="00815EF0">
      <w:pPr>
        <w:pStyle w:val="ListParagraph"/>
        <w:numPr>
          <w:ilvl w:val="0"/>
          <w:numId w:val="34"/>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Outside_the_department" w:history="1">
        <w:r w:rsidR="007F679D" w:rsidRPr="006F611B">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sidR="00A918E3" w:rsidRPr="006F611B">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utside the department</w:t>
        </w:r>
      </w:hyperlink>
      <w:r w:rsidR="00A918E3" w:rsidRPr="00CC2FC4">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DDE142E" w14:textId="03225F4A" w:rsidR="007F679D" w:rsidRPr="007F679D" w:rsidRDefault="00D11B14" w:rsidP="00815EF0">
      <w:pPr>
        <w:pStyle w:val="ListParagraph"/>
        <w:numPr>
          <w:ilvl w:val="0"/>
          <w:numId w:val="32"/>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Travelling_to_UCL" w:history="1">
        <w:r w:rsidR="007F679D" w:rsidRPr="0097395A">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Travelling to UCL</w:t>
        </w:r>
      </w:hyperlink>
      <w:r w:rsidR="007F679D">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73E15E8" w14:textId="38C528EC" w:rsidR="00E35685" w:rsidRPr="0020749D" w:rsidRDefault="00D11B14" w:rsidP="00E35685">
      <w:pPr>
        <w:pStyle w:val="ListParagraph"/>
        <w:numPr>
          <w:ilvl w:val="0"/>
          <w:numId w:val="32"/>
        </w:numPr>
        <w:jc w:val="both"/>
        <w:rPr>
          <w:color w:val="FF0000"/>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Staff_and_students_1" w:history="1">
        <w:r w:rsidR="001850FB">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Remote working/w</w:t>
        </w:r>
        <w:r w:rsidR="00E35685" w:rsidRPr="0097395A">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orking from home</w:t>
        </w:r>
      </w:hyperlink>
    </w:p>
    <w:p w14:paraId="78FEA134" w14:textId="67C0140A" w:rsidR="00A918E3" w:rsidRPr="0020749D" w:rsidRDefault="00D11B14" w:rsidP="00815EF0">
      <w:pPr>
        <w:pStyle w:val="ListParagraph"/>
        <w:numPr>
          <w:ilvl w:val="0"/>
          <w:numId w:val="32"/>
        </w:numPr>
        <w:jc w:val="both"/>
        <w:rPr>
          <w:color w:val="FF0000"/>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Off-site_working-_visiting" w:history="1">
        <w:r w:rsidR="001850FB">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00A918E3" w:rsidRPr="007D7C8C">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isiting other institutions, conferences, travel etc.</w:t>
        </w:r>
      </w:hyperlink>
    </w:p>
    <w:p w14:paraId="77F1B02A" w14:textId="77777777" w:rsidR="00532630" w:rsidRPr="00532630" w:rsidRDefault="00532630" w:rsidP="00532630">
      <w:pPr>
        <w:pStyle w:val="ListParagraph"/>
        <w:ind w:left="1429"/>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bookmarkStart w:id="0" w:name="_Hlk71207357"/>
    <w:p w14:paraId="3035E9B5" w14:textId="4CFA7C6F" w:rsidR="00A918E3" w:rsidRPr="003B716D" w:rsidRDefault="003B716D" w:rsidP="00815EF0">
      <w:pPr>
        <w:pStyle w:val="ListParagraph"/>
        <w:numPr>
          <w:ilvl w:val="0"/>
          <w:numId w:val="3"/>
        </w:numPr>
        <w:jc w:val="both"/>
        <w:rPr>
          <w:color w:val="2F5496" w:themeColor="accent1"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2F5496" w:themeColor="accent1"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Pr>
          <w:color w:val="2F5496" w:themeColor="accent1"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HYPERLINK  \l "_Reporting_Safety_Concerns" </w:instrText>
      </w:r>
      <w:r>
        <w:rPr>
          <w:color w:val="2F5496" w:themeColor="accent1"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A918E3" w:rsidRPr="003B716D">
        <w:rPr>
          <w:rStyle w:val="Hyperlink"/>
          <w:color w:val="034990" w:themeColor="hyperlink"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Reporting </w:t>
      </w:r>
      <w:r w:rsidRPr="003B716D">
        <w:rPr>
          <w:rStyle w:val="Hyperlink"/>
          <w:color w:val="034990" w:themeColor="hyperlink"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A918E3" w:rsidRPr="003B716D">
        <w:rPr>
          <w:rStyle w:val="Hyperlink"/>
          <w:color w:val="034990" w:themeColor="hyperlink"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afety </w:t>
      </w:r>
      <w:r w:rsidRPr="003B716D">
        <w:rPr>
          <w:rStyle w:val="Hyperlink"/>
          <w:color w:val="034990" w:themeColor="hyperlink"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00A918E3" w:rsidRPr="003B716D">
        <w:rPr>
          <w:rStyle w:val="Hyperlink"/>
          <w:color w:val="034990" w:themeColor="hyperlink"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oncerns </w:t>
      </w:r>
      <w:r w:rsidR="007D4CF3" w:rsidRPr="003B716D">
        <w:rPr>
          <w:rStyle w:val="Hyperlink"/>
          <w:color w:val="034990" w:themeColor="hyperlink"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&amp; </w:t>
      </w:r>
      <w:r w:rsidRPr="003B716D">
        <w:rPr>
          <w:rStyle w:val="Hyperlink"/>
          <w:color w:val="034990" w:themeColor="hyperlink"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building f</w:t>
      </w:r>
      <w:r w:rsidR="007D4CF3" w:rsidRPr="003B716D">
        <w:rPr>
          <w:rStyle w:val="Hyperlink"/>
          <w:color w:val="034990" w:themeColor="hyperlink"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aults</w:t>
      </w:r>
      <w:r>
        <w:rPr>
          <w:color w:val="2F5496" w:themeColor="accent1"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1F53A411" w14:textId="36210C0E" w:rsidR="00A918E3" w:rsidRPr="00D71DE8" w:rsidRDefault="00D11B14" w:rsidP="00815EF0">
      <w:pPr>
        <w:pStyle w:val="ListParagraph"/>
        <w:numPr>
          <w:ilvl w:val="0"/>
          <w:numId w:val="5"/>
        </w:numPr>
        <w:jc w:val="both"/>
        <w:rPr>
          <w:color w:val="FF0000"/>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Reporting_routes" w:history="1">
        <w:r w:rsidR="00A918E3" w:rsidRPr="005F175F">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Reporting routes</w:t>
        </w:r>
      </w:hyperlink>
    </w:p>
    <w:p w14:paraId="66C9D573" w14:textId="36BB186C" w:rsidR="00A918E3" w:rsidRPr="003B716D" w:rsidRDefault="00D11B14" w:rsidP="00815EF0">
      <w:pPr>
        <w:pStyle w:val="ListParagraph"/>
        <w:numPr>
          <w:ilvl w:val="1"/>
          <w:numId w:val="3"/>
        </w:numPr>
        <w:jc w:val="both"/>
        <w:rPr>
          <w:color w:val="2F5496" w:themeColor="accent1"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Building_faults_and" w:history="1">
        <w:r w:rsidR="00A918E3" w:rsidRPr="003B716D">
          <w:rPr>
            <w:rStyle w:val="Hyperlink"/>
            <w:color w:val="034990" w:themeColor="hyperlink"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Building faults and </w:t>
        </w:r>
        <w:r w:rsidR="003B716D">
          <w:rPr>
            <w:rStyle w:val="Hyperlink"/>
            <w:color w:val="034990" w:themeColor="hyperlink"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A918E3" w:rsidRPr="003B716D">
          <w:rPr>
            <w:rStyle w:val="Hyperlink"/>
            <w:color w:val="034990" w:themeColor="hyperlink"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efects</w:t>
        </w:r>
      </w:hyperlink>
    </w:p>
    <w:p w14:paraId="1EEE1F5D" w14:textId="5D83471F" w:rsidR="00A918E3" w:rsidRPr="003B716D" w:rsidRDefault="00D11B14" w:rsidP="00423217">
      <w:pPr>
        <w:pStyle w:val="ListParagraph"/>
        <w:numPr>
          <w:ilvl w:val="1"/>
          <w:numId w:val="3"/>
        </w:numPr>
        <w:jc w:val="both"/>
        <w:rPr>
          <w:color w:val="2F5496" w:themeColor="accent1"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Regulatory_&amp;_policy" w:history="1">
        <w:r w:rsidR="00A918E3" w:rsidRPr="003B716D">
          <w:rPr>
            <w:rStyle w:val="Hyperlink"/>
            <w:color w:val="034990" w:themeColor="hyperlink"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Regulatory</w:t>
        </w:r>
        <w:r w:rsidR="003B716D">
          <w:rPr>
            <w:rStyle w:val="Hyperlink"/>
            <w:color w:val="034990" w:themeColor="hyperlink"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 policy</w:t>
        </w:r>
        <w:r w:rsidR="00A918E3" w:rsidRPr="003B716D">
          <w:rPr>
            <w:rStyle w:val="Hyperlink"/>
            <w:color w:val="034990" w:themeColor="hyperlink"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non-compliance</w:t>
        </w:r>
      </w:hyperlink>
    </w:p>
    <w:bookmarkEnd w:id="0"/>
    <w:p w14:paraId="7605C6CC" w14:textId="77777777" w:rsidR="00532630" w:rsidRPr="00532630" w:rsidRDefault="00532630" w:rsidP="00532630">
      <w:pPr>
        <w:pStyle w:val="ListParagraph"/>
        <w:ind w:left="1440"/>
        <w:jc w:val="both"/>
        <w:rPr>
          <w:color w:val="FF0000"/>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bookmarkStart w:id="1" w:name="_Hlk39592203"/>
    <w:p w14:paraId="1508B1AD" w14:textId="3BA820E3" w:rsidR="00A918E3" w:rsidRDefault="009436C7" w:rsidP="00815EF0">
      <w:pPr>
        <w:pStyle w:val="ListParagraph"/>
        <w:numPr>
          <w:ilvl w:val="0"/>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HYPERLINK  \l "_Risk_Assessment" </w:instrText>
      </w:r>
      <w:r>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A918E3" w:rsidRPr="009436C7">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Risk assessment</w:t>
      </w:r>
      <w:r>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00A918E3">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C8F3AED" w14:textId="39D87D31" w:rsidR="009436C7" w:rsidRPr="009436C7" w:rsidRDefault="00D11B14" w:rsidP="009436C7">
      <w:pPr>
        <w:pStyle w:val="ListParagraph"/>
        <w:numPr>
          <w:ilvl w:val="1"/>
          <w:numId w:val="3"/>
        </w:numPr>
        <w:jc w:val="both"/>
        <w:rPr>
          <w:color w:val="2F5496" w:themeColor="accent1" w:themeShade="BF"/>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When_is_a" w:history="1">
        <w:r w:rsidR="009436C7" w:rsidRPr="009436C7">
          <w:rPr>
            <w:rStyle w:val="Hyperlink"/>
            <w:sz w:val="32"/>
            <w:szCs w:val="32"/>
          </w:rPr>
          <w:t>When is a new risk assessment required?</w:t>
        </w:r>
      </w:hyperlink>
    </w:p>
    <w:p w14:paraId="3148CB5C" w14:textId="6D0160D6" w:rsidR="009436C7" w:rsidRPr="009436C7"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Creating_a_new" w:history="1">
        <w:r w:rsidR="009436C7" w:rsidRPr="009436C7">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Creating a new risk assessment</w:t>
        </w:r>
      </w:hyperlink>
    </w:p>
    <w:p w14:paraId="09950454" w14:textId="1A7B7EDB" w:rsidR="00A918E3"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The_RiskNet_System" w:history="1">
        <w:r w:rsidR="00A918E3" w:rsidRPr="009436C7">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proofErr w:type="spellStart"/>
        <w:r w:rsidR="00A918E3" w:rsidRPr="009436C7">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RiskNet</w:t>
        </w:r>
        <w:proofErr w:type="spellEnd"/>
        <w:r w:rsidR="00A918E3" w:rsidRPr="009436C7">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system</w:t>
        </w:r>
      </w:hyperlink>
    </w:p>
    <w:p w14:paraId="6D28BABD" w14:textId="77777777" w:rsidR="00A918E3" w:rsidRPr="002551B0" w:rsidRDefault="00A918E3" w:rsidP="00A918E3">
      <w:pPr>
        <w:pStyle w:val="ListParagraph"/>
        <w:ind w:left="1440"/>
        <w:jc w:val="both"/>
        <w:rPr>
          <w:color w:val="FF0000"/>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AF507A" w14:textId="44586CAD" w:rsidR="00C46170" w:rsidRPr="00C46170" w:rsidRDefault="00D11B14" w:rsidP="00815EF0">
      <w:pPr>
        <w:pStyle w:val="ListParagraph"/>
        <w:numPr>
          <w:ilvl w:val="0"/>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Accidents,_injuries,_and" w:history="1">
        <w:r w:rsidR="00D669AC"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Accidents</w:t>
        </w:r>
        <w:r w:rsidR="00314201"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injuries</w:t>
        </w:r>
        <w:r w:rsid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D669AC"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emergencies</w:t>
        </w:r>
      </w:hyperlink>
      <w:r w:rsidR="00D669AC" w:rsidRPr="00D669AC">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1"/>
    </w:p>
    <w:p w14:paraId="571C2D4D" w14:textId="0CA91334" w:rsidR="00D669AC"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First_Aid_&amp;" w:history="1">
        <w:r w:rsidR="00D669AC"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First aid &amp;</w:t>
        </w:r>
        <w:r w:rsidR="00BD55F7"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6170"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Medical E</w:t>
        </w:r>
        <w:r w:rsidR="00BD55F7"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mergenc</w:t>
        </w:r>
        <w:r w:rsidR="00C46170"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ies</w:t>
        </w:r>
      </w:hyperlink>
    </w:p>
    <w:p w14:paraId="3C010BAF" w14:textId="7D1C448D" w:rsidR="00A918E3" w:rsidRPr="00A918E3"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Accident_&amp;_Incident" w:history="1">
        <w:r w:rsidR="00891946"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Accident &amp; incident reporting</w:t>
        </w:r>
      </w:hyperlink>
      <w:r w:rsidR="00891946">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4DA9FF5" w14:textId="3ED83F3D" w:rsidR="008B36BA"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Fire_Safety_1" w:history="1">
        <w:r w:rsidR="00E957C1" w:rsidRPr="00532630">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r w:rsidR="008B36BA" w:rsidRPr="00532630">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ire</w:t>
        </w:r>
        <w:r w:rsidR="00E957C1" w:rsidRPr="00532630">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w:t>
        </w:r>
        <w:r w:rsidR="008B36BA" w:rsidRPr="00532630">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afety</w:t>
        </w:r>
      </w:hyperlink>
    </w:p>
    <w:p w14:paraId="252E0EEE" w14:textId="77777777" w:rsidR="008B36BA" w:rsidRDefault="00D11B14" w:rsidP="008B36BA">
      <w:pPr>
        <w:pStyle w:val="ListParagraph"/>
        <w:numPr>
          <w:ilvl w:val="2"/>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Fire_Safety" w:history="1">
        <w:r w:rsidR="00D669AC"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Fire </w:t>
        </w:r>
        <w:r w:rsidR="00BD55F7"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evacuation</w:t>
        </w:r>
      </w:hyperlink>
      <w:r w:rsidR="008B36BA">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BD55F7">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D790D9F" w14:textId="24930B14" w:rsidR="00314201" w:rsidRPr="008B36BA" w:rsidRDefault="00D11B14" w:rsidP="008B36BA">
      <w:pPr>
        <w:pStyle w:val="ListParagraph"/>
        <w:numPr>
          <w:ilvl w:val="2"/>
          <w:numId w:val="3"/>
        </w:numPr>
        <w:jc w:val="both"/>
        <w:rPr>
          <w:rStyle w:val="Hyperlink"/>
          <w:color w:val="4472C4" w:themeColor="accent1"/>
          <w:sz w:val="32"/>
          <w:szCs w:val="32"/>
          <w:u w:val="non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Personal_Emergency_Evacuation" w:history="1">
        <w:r w:rsidR="00BD55F7"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 Emergency Evacuation Plans (PEEP)</w:t>
        </w:r>
      </w:hyperlink>
    </w:p>
    <w:p w14:paraId="381CB9AF" w14:textId="7CD9085A" w:rsidR="008B36BA" w:rsidRPr="008B36BA" w:rsidRDefault="008B36BA" w:rsidP="008B36BA">
      <w:pPr>
        <w:pStyle w:val="ListParagraph"/>
        <w:numPr>
          <w:ilvl w:val="2"/>
          <w:numId w:val="3"/>
        </w:numPr>
        <w:jc w:val="both"/>
        <w:rPr>
          <w:rStyle w:val="Hyperlink"/>
          <w:color w:val="4472C4" w:themeColor="accent1"/>
          <w:sz w:val="32"/>
          <w:szCs w:val="32"/>
          <w:u w:val="non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Fire exits &amp; fire doors</w:t>
      </w:r>
    </w:p>
    <w:p w14:paraId="2D22534A" w14:textId="4EE5DEB0" w:rsidR="008B36BA" w:rsidRDefault="00D11B14" w:rsidP="008B36BA">
      <w:pPr>
        <w:pStyle w:val="ListParagraph"/>
        <w:numPr>
          <w:ilvl w:val="2"/>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Firefighting_&amp;_fire" w:history="1">
        <w:r w:rsidR="00532630" w:rsidRPr="00532630">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Firefighting and fire controls</w:t>
        </w:r>
      </w:hyperlink>
    </w:p>
    <w:p w14:paraId="651F49AE" w14:textId="6484F4BA" w:rsidR="00532630" w:rsidRDefault="00D11B14" w:rsidP="008B36BA">
      <w:pPr>
        <w:pStyle w:val="ListParagraph"/>
        <w:numPr>
          <w:ilvl w:val="2"/>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Fire_drills" w:history="1">
        <w:r w:rsidR="00532630" w:rsidRPr="00532630">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Fire drills</w:t>
        </w:r>
      </w:hyperlink>
    </w:p>
    <w:p w14:paraId="5BAD5E02" w14:textId="2FDB37A9" w:rsidR="00532630" w:rsidRDefault="00D11B14" w:rsidP="008B36BA">
      <w:pPr>
        <w:pStyle w:val="ListParagraph"/>
        <w:numPr>
          <w:ilvl w:val="2"/>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Specific_instructions_for" w:history="1">
        <w:r w:rsidR="00532630" w:rsidRPr="00532630">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Instructions for labs &amp; workshops</w:t>
        </w:r>
      </w:hyperlink>
    </w:p>
    <w:p w14:paraId="07F32278" w14:textId="6C49C920" w:rsidR="00532630" w:rsidRPr="00D72D6B" w:rsidRDefault="00D11B14" w:rsidP="008B36BA">
      <w:pPr>
        <w:pStyle w:val="ListParagraph"/>
        <w:numPr>
          <w:ilvl w:val="2"/>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Fire_Safety_symbols" w:history="1">
        <w:r w:rsidR="00532630" w:rsidRPr="00532630">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Fire safety symbols &amp; signage</w:t>
        </w:r>
      </w:hyperlink>
    </w:p>
    <w:p w14:paraId="61F64654" w14:textId="6E816462" w:rsidR="001A6CC0" w:rsidRPr="001A6CC0" w:rsidRDefault="00D11B14" w:rsidP="00815EF0">
      <w:pPr>
        <w:pStyle w:val="ListParagraph"/>
        <w:numPr>
          <w:ilvl w:val="1"/>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Contingency_Plans" w:history="1">
        <w:r w:rsidR="001A6CC0" w:rsidRPr="00532630">
          <w:rPr>
            <w:rStyle w:val="Hyperlink"/>
            <w:sz w:val="32"/>
            <w:szCs w:val="32"/>
          </w:rPr>
          <w:t>Contingency plans</w:t>
        </w:r>
      </w:hyperlink>
    </w:p>
    <w:p w14:paraId="55E76DB0" w14:textId="39508B21" w:rsidR="00D669AC" w:rsidRDefault="00D11B14" w:rsidP="001A6CC0">
      <w:pPr>
        <w:pStyle w:val="ListParagraph"/>
        <w:numPr>
          <w:ilvl w:val="2"/>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Low_Oxygen_&amp;" w:history="1">
        <w:r w:rsidR="00D669AC"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Low oxygen </w:t>
        </w:r>
        <w:r w:rsidR="00CE090E"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cryogen </w:t>
        </w:r>
        <w:r w:rsidR="00D669AC"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emergencies</w:t>
        </w:r>
      </w:hyperlink>
    </w:p>
    <w:p w14:paraId="2A67CFEE" w14:textId="21109550" w:rsidR="00D669AC" w:rsidRDefault="00D11B14" w:rsidP="001A6CC0">
      <w:pPr>
        <w:pStyle w:val="ListParagraph"/>
        <w:numPr>
          <w:ilvl w:val="2"/>
          <w:numId w:val="3"/>
        </w:numPr>
        <w:jc w:val="both"/>
        <w:rPr>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Laser_injuries" w:history="1">
        <w:r w:rsidR="00D669AC"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Laser</w:t>
        </w:r>
        <w:r w:rsidR="00CE090E"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eye</w:t>
        </w:r>
        <w:r w:rsidR="00D669AC" w:rsidRPr="00A918E3">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injuries</w:t>
        </w:r>
      </w:hyperlink>
    </w:p>
    <w:p w14:paraId="4220F1AB" w14:textId="3433C7E8" w:rsidR="005F175F" w:rsidRPr="007D5C56" w:rsidRDefault="00D11B14" w:rsidP="00BE4E77">
      <w:pPr>
        <w:pStyle w:val="ListParagraph"/>
        <w:numPr>
          <w:ilvl w:val="2"/>
          <w:numId w:val="3"/>
        </w:numPr>
        <w:jc w:val="both"/>
        <w:rPr>
          <w:color w:val="FF0000"/>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Electrical_shock" w:history="1">
        <w:r w:rsidR="001F553E" w:rsidRPr="006F611B">
          <w:rPr>
            <w:rStyle w:val="Hyperlink"/>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Electrical shock</w:t>
        </w:r>
      </w:hyperlink>
    </w:p>
    <w:p w14:paraId="0DD6AA49" w14:textId="42A5D347" w:rsidR="001B7672" w:rsidRPr="00771691" w:rsidRDefault="00EE4872" w:rsidP="00771691">
      <w:pPr>
        <w:pStyle w:val="Heading2"/>
        <w:spacing w:after="240"/>
        <w:rPr>
          <w:b/>
          <w:bCs/>
          <w:sz w:val="40"/>
          <w:szCs w:val="40"/>
        </w:rPr>
      </w:pPr>
      <w:bookmarkStart w:id="2" w:name="_Accidents,_injuries,_and"/>
      <w:bookmarkStart w:id="3" w:name="_COVID-19"/>
      <w:bookmarkStart w:id="4" w:name="_Hlk54269871"/>
      <w:bookmarkEnd w:id="2"/>
      <w:bookmarkEnd w:id="3"/>
      <w:r w:rsidRPr="00C22471">
        <w:rPr>
          <w:b/>
          <w:bCs/>
          <w:sz w:val="40"/>
          <w:szCs w:val="40"/>
        </w:rPr>
        <w:lastRenderedPageBreak/>
        <w:t>COVID</w:t>
      </w:r>
      <w:r w:rsidR="00C22471" w:rsidRPr="00C22471">
        <w:rPr>
          <w:b/>
          <w:bCs/>
          <w:sz w:val="40"/>
          <w:szCs w:val="40"/>
        </w:rPr>
        <w:t>-</w:t>
      </w:r>
      <w:r w:rsidRPr="00C22471">
        <w:rPr>
          <w:b/>
          <w:bCs/>
          <w:sz w:val="40"/>
          <w:szCs w:val="40"/>
        </w:rPr>
        <w:t>19</w:t>
      </w:r>
      <w:bookmarkStart w:id="5" w:name="_What_to_do"/>
      <w:bookmarkStart w:id="6" w:name="_Hlk71123386"/>
      <w:bookmarkEnd w:id="5"/>
    </w:p>
    <w:p w14:paraId="065EE49B" w14:textId="615CBF7B" w:rsidR="001B7672" w:rsidRDefault="00CB566E" w:rsidP="00102657">
      <w:pPr>
        <w:jc w:val="both"/>
        <w:rPr>
          <w:rFonts w:cstheme="minorHAnsi"/>
          <w:sz w:val="32"/>
          <w:szCs w:val="32"/>
        </w:rPr>
      </w:pPr>
      <w:r>
        <w:rPr>
          <w:rFonts w:cstheme="minorHAnsi"/>
          <w:sz w:val="32"/>
          <w:szCs w:val="32"/>
        </w:rPr>
        <w:t xml:space="preserve">As they have in </w:t>
      </w:r>
      <w:r w:rsidR="00771691">
        <w:rPr>
          <w:rFonts w:cstheme="minorHAnsi"/>
          <w:sz w:val="32"/>
          <w:szCs w:val="32"/>
        </w:rPr>
        <w:t xml:space="preserve">so </w:t>
      </w:r>
      <w:r w:rsidR="00923ACA">
        <w:rPr>
          <w:rFonts w:cstheme="minorHAnsi"/>
          <w:sz w:val="32"/>
          <w:szCs w:val="32"/>
        </w:rPr>
        <w:t xml:space="preserve">many </w:t>
      </w:r>
      <w:r>
        <w:rPr>
          <w:rFonts w:cstheme="minorHAnsi"/>
          <w:sz w:val="32"/>
          <w:szCs w:val="32"/>
        </w:rPr>
        <w:t>areas of life, c</w:t>
      </w:r>
      <w:r w:rsidR="001B7672">
        <w:rPr>
          <w:rFonts w:cstheme="minorHAnsi"/>
          <w:sz w:val="32"/>
          <w:szCs w:val="32"/>
        </w:rPr>
        <w:t xml:space="preserve">ovid </w:t>
      </w:r>
      <w:r>
        <w:rPr>
          <w:rFonts w:cstheme="minorHAnsi"/>
          <w:sz w:val="32"/>
          <w:szCs w:val="32"/>
        </w:rPr>
        <w:t xml:space="preserve">safety </w:t>
      </w:r>
      <w:r w:rsidR="001B7672">
        <w:rPr>
          <w:rFonts w:cstheme="minorHAnsi"/>
          <w:sz w:val="32"/>
          <w:szCs w:val="32"/>
        </w:rPr>
        <w:t xml:space="preserve">controls </w:t>
      </w:r>
      <w:r>
        <w:rPr>
          <w:rFonts w:cstheme="minorHAnsi"/>
          <w:sz w:val="32"/>
          <w:szCs w:val="32"/>
        </w:rPr>
        <w:t xml:space="preserve">affect </w:t>
      </w:r>
      <w:r w:rsidR="00923ACA">
        <w:rPr>
          <w:rFonts w:cstheme="minorHAnsi"/>
          <w:sz w:val="32"/>
          <w:szCs w:val="32"/>
        </w:rPr>
        <w:t>nearly all</w:t>
      </w:r>
      <w:r>
        <w:rPr>
          <w:rFonts w:cstheme="minorHAnsi"/>
          <w:sz w:val="32"/>
          <w:szCs w:val="32"/>
        </w:rPr>
        <w:t xml:space="preserve"> aspects of dep</w:t>
      </w:r>
      <w:r w:rsidR="00771691">
        <w:rPr>
          <w:rFonts w:cstheme="minorHAnsi"/>
          <w:sz w:val="32"/>
          <w:szCs w:val="32"/>
        </w:rPr>
        <w:t>ar</w:t>
      </w:r>
      <w:r>
        <w:rPr>
          <w:rFonts w:cstheme="minorHAnsi"/>
          <w:sz w:val="32"/>
          <w:szCs w:val="32"/>
        </w:rPr>
        <w:t>t</w:t>
      </w:r>
      <w:r w:rsidR="00771691">
        <w:rPr>
          <w:rFonts w:cstheme="minorHAnsi"/>
          <w:sz w:val="32"/>
          <w:szCs w:val="32"/>
        </w:rPr>
        <w:t>ment</w:t>
      </w:r>
      <w:r>
        <w:rPr>
          <w:rFonts w:cstheme="minorHAnsi"/>
          <w:sz w:val="32"/>
          <w:szCs w:val="32"/>
        </w:rPr>
        <w:t xml:space="preserve"> safety policy</w:t>
      </w:r>
      <w:r w:rsidR="00923ACA">
        <w:rPr>
          <w:rFonts w:cstheme="minorHAnsi"/>
          <w:sz w:val="32"/>
          <w:szCs w:val="32"/>
        </w:rPr>
        <w:t xml:space="preserve">. It is hoped that most (if not all) of these controls will be steadily reduced and removed </w:t>
      </w:r>
      <w:r w:rsidR="00A677EB">
        <w:rPr>
          <w:rFonts w:cstheme="minorHAnsi"/>
          <w:sz w:val="32"/>
          <w:szCs w:val="32"/>
        </w:rPr>
        <w:t>from the 17</w:t>
      </w:r>
      <w:r w:rsidR="00A677EB" w:rsidRPr="00A677EB">
        <w:rPr>
          <w:rFonts w:cstheme="minorHAnsi"/>
          <w:sz w:val="32"/>
          <w:szCs w:val="32"/>
          <w:vertAlign w:val="superscript"/>
        </w:rPr>
        <w:t>th</w:t>
      </w:r>
      <w:r w:rsidR="00A677EB">
        <w:rPr>
          <w:rFonts w:cstheme="minorHAnsi"/>
          <w:sz w:val="32"/>
          <w:szCs w:val="32"/>
        </w:rPr>
        <w:t xml:space="preserve"> of May 2021 onwards. </w:t>
      </w:r>
      <w:r w:rsidR="00923ACA">
        <w:rPr>
          <w:rFonts w:cstheme="minorHAnsi"/>
          <w:sz w:val="32"/>
          <w:szCs w:val="32"/>
        </w:rPr>
        <w:t>UCL</w:t>
      </w:r>
      <w:r w:rsidR="00A677EB">
        <w:rPr>
          <w:rFonts w:cstheme="minorHAnsi"/>
          <w:sz w:val="32"/>
          <w:szCs w:val="32"/>
        </w:rPr>
        <w:t xml:space="preserve"> </w:t>
      </w:r>
      <w:r w:rsidR="00923ACA">
        <w:rPr>
          <w:rFonts w:cstheme="minorHAnsi"/>
          <w:sz w:val="32"/>
          <w:szCs w:val="32"/>
        </w:rPr>
        <w:t>inten</w:t>
      </w:r>
      <w:r w:rsidR="00A677EB">
        <w:rPr>
          <w:rFonts w:cstheme="minorHAnsi"/>
          <w:sz w:val="32"/>
          <w:szCs w:val="32"/>
        </w:rPr>
        <w:t>d</w:t>
      </w:r>
      <w:r w:rsidR="00923ACA">
        <w:rPr>
          <w:rFonts w:cstheme="minorHAnsi"/>
          <w:sz w:val="32"/>
          <w:szCs w:val="32"/>
        </w:rPr>
        <w:t xml:space="preserve">s to return </w:t>
      </w:r>
      <w:r w:rsidR="00A677EB">
        <w:rPr>
          <w:rFonts w:cstheme="minorHAnsi"/>
          <w:sz w:val="32"/>
          <w:szCs w:val="32"/>
        </w:rPr>
        <w:t xml:space="preserve">to normal  by </w:t>
      </w:r>
      <w:r w:rsidR="00C57C0D">
        <w:rPr>
          <w:rFonts w:cstheme="minorHAnsi"/>
          <w:sz w:val="32"/>
          <w:szCs w:val="32"/>
        </w:rPr>
        <w:t xml:space="preserve">the start of the 2021/22 academic year, with most staff </w:t>
      </w:r>
      <w:r w:rsidR="00771691">
        <w:rPr>
          <w:rFonts w:cstheme="minorHAnsi"/>
          <w:sz w:val="32"/>
          <w:szCs w:val="32"/>
        </w:rPr>
        <w:t xml:space="preserve">able to begin a return to site from </w:t>
      </w:r>
      <w:r w:rsidR="00C57C0D">
        <w:rPr>
          <w:rFonts w:cstheme="minorHAnsi"/>
          <w:sz w:val="32"/>
          <w:szCs w:val="32"/>
        </w:rPr>
        <w:t xml:space="preserve"> </w:t>
      </w:r>
      <w:r w:rsidR="00771691">
        <w:rPr>
          <w:rFonts w:cstheme="minorHAnsi"/>
          <w:sz w:val="32"/>
          <w:szCs w:val="32"/>
        </w:rPr>
        <w:t xml:space="preserve">the </w:t>
      </w:r>
      <w:r w:rsidR="00C57C0D">
        <w:rPr>
          <w:rFonts w:cstheme="minorHAnsi"/>
          <w:sz w:val="32"/>
          <w:szCs w:val="32"/>
        </w:rPr>
        <w:t>21</w:t>
      </w:r>
      <w:r w:rsidR="00C57C0D" w:rsidRPr="00C57C0D">
        <w:rPr>
          <w:rFonts w:cstheme="minorHAnsi"/>
          <w:sz w:val="32"/>
          <w:szCs w:val="32"/>
          <w:vertAlign w:val="superscript"/>
        </w:rPr>
        <w:t>st</w:t>
      </w:r>
      <w:r w:rsidR="00C57C0D">
        <w:rPr>
          <w:rFonts w:cstheme="minorHAnsi"/>
          <w:sz w:val="32"/>
          <w:szCs w:val="32"/>
        </w:rPr>
        <w:t xml:space="preserve"> </w:t>
      </w:r>
      <w:r w:rsidR="00771691">
        <w:rPr>
          <w:rFonts w:cstheme="minorHAnsi"/>
          <w:sz w:val="32"/>
          <w:szCs w:val="32"/>
        </w:rPr>
        <w:t xml:space="preserve">of </w:t>
      </w:r>
      <w:r w:rsidR="00C57C0D">
        <w:rPr>
          <w:rFonts w:cstheme="minorHAnsi"/>
          <w:sz w:val="32"/>
          <w:szCs w:val="32"/>
        </w:rPr>
        <w:t>June 2021.</w:t>
      </w:r>
    </w:p>
    <w:p w14:paraId="6CACFDA6" w14:textId="04B805B1" w:rsidR="00C57C0D" w:rsidRDefault="00C57C0D" w:rsidP="00102657">
      <w:pPr>
        <w:jc w:val="both"/>
        <w:rPr>
          <w:rFonts w:cstheme="minorHAnsi"/>
          <w:sz w:val="32"/>
          <w:szCs w:val="32"/>
        </w:rPr>
      </w:pPr>
      <w:r>
        <w:rPr>
          <w:rFonts w:cstheme="minorHAnsi"/>
          <w:sz w:val="32"/>
          <w:szCs w:val="32"/>
        </w:rPr>
        <w:t xml:space="preserve">Some key information about what to do if you have symptoms or a positive test result are provided below. </w:t>
      </w:r>
      <w:r w:rsidR="0004504B">
        <w:rPr>
          <w:rFonts w:cstheme="minorHAnsi"/>
          <w:sz w:val="32"/>
          <w:szCs w:val="32"/>
        </w:rPr>
        <w:t xml:space="preserve">More information can be found on the </w:t>
      </w:r>
      <w:hyperlink r:id="rId28" w:history="1">
        <w:r w:rsidR="0004504B" w:rsidRPr="002A6A0F">
          <w:rPr>
            <w:rStyle w:val="Hyperlink"/>
            <w:rFonts w:cstheme="minorHAnsi"/>
            <w:sz w:val="32"/>
            <w:szCs w:val="32"/>
          </w:rPr>
          <w:t>UCL coronavirus information webpage</w:t>
        </w:r>
      </w:hyperlink>
      <w:r w:rsidR="0004504B">
        <w:rPr>
          <w:rFonts w:cstheme="minorHAnsi"/>
          <w:sz w:val="32"/>
          <w:szCs w:val="32"/>
        </w:rPr>
        <w:t>.</w:t>
      </w:r>
    </w:p>
    <w:p w14:paraId="749555A1" w14:textId="36F27F00" w:rsidR="0060228B" w:rsidRDefault="0060228B" w:rsidP="00102657">
      <w:pPr>
        <w:jc w:val="both"/>
        <w:rPr>
          <w:rFonts w:cstheme="minorHAnsi"/>
          <w:sz w:val="32"/>
          <w:szCs w:val="32"/>
        </w:rPr>
      </w:pPr>
      <w:r>
        <w:rPr>
          <w:rFonts w:cstheme="minorHAnsi"/>
          <w:noProof/>
          <w:sz w:val="32"/>
          <w:szCs w:val="32"/>
        </w:rPr>
        <mc:AlternateContent>
          <mc:Choice Requires="wps">
            <w:drawing>
              <wp:anchor distT="0" distB="0" distL="114300" distR="114300" simplePos="0" relativeHeight="251693056" behindDoc="0" locked="0" layoutInCell="1" allowOverlap="1" wp14:anchorId="22C88720" wp14:editId="644F359D">
                <wp:simplePos x="0" y="0"/>
                <wp:positionH relativeFrom="column">
                  <wp:posOffset>-66675</wp:posOffset>
                </wp:positionH>
                <wp:positionV relativeFrom="paragraph">
                  <wp:posOffset>196215</wp:posOffset>
                </wp:positionV>
                <wp:extent cx="5800725" cy="1314450"/>
                <wp:effectExtent l="19050" t="19050" r="28575" b="19050"/>
                <wp:wrapNone/>
                <wp:docPr id="35" name="Rectangle 35"/>
                <wp:cNvGraphicFramePr/>
                <a:graphic xmlns:a="http://schemas.openxmlformats.org/drawingml/2006/main">
                  <a:graphicData uri="http://schemas.microsoft.com/office/word/2010/wordprocessingShape">
                    <wps:wsp>
                      <wps:cNvSpPr/>
                      <wps:spPr>
                        <a:xfrm>
                          <a:off x="0" y="0"/>
                          <a:ext cx="5800725" cy="1314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2AC79" id="Rectangle 35" o:spid="_x0000_s1026" style="position:absolute;margin-left:-5.25pt;margin-top:15.45pt;width:456.75pt;height:1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" filled="f" strokecolor="red" strokeweight="3pt"/>
            </w:pict>
          </mc:Fallback>
        </mc:AlternateContent>
      </w:r>
    </w:p>
    <w:p w14:paraId="61827738" w14:textId="0408CC52" w:rsidR="00C57C0D" w:rsidRPr="00F06F62" w:rsidRDefault="0060228B" w:rsidP="00C22471">
      <w:pPr>
        <w:rPr>
          <w:rFonts w:cstheme="minorHAnsi"/>
          <w:color w:val="000000" w:themeColor="text1"/>
          <w:sz w:val="32"/>
          <w:szCs w:val="32"/>
        </w:rPr>
      </w:pPr>
      <w:r w:rsidRPr="00F06F62">
        <w:rPr>
          <w:rFonts w:cstheme="minorHAnsi"/>
          <w:noProof/>
          <w:color w:val="000000" w:themeColor="text1"/>
          <w:sz w:val="32"/>
          <w:szCs w:val="32"/>
        </w:rPr>
        <w:drawing>
          <wp:anchor distT="0" distB="0" distL="114300" distR="114300" simplePos="0" relativeHeight="251694080" behindDoc="0" locked="0" layoutInCell="1" allowOverlap="1" wp14:anchorId="05F32004" wp14:editId="6198D7B0">
            <wp:simplePos x="0" y="0"/>
            <wp:positionH relativeFrom="column">
              <wp:posOffset>4238625</wp:posOffset>
            </wp:positionH>
            <wp:positionV relativeFrom="paragraph">
              <wp:posOffset>75565</wp:posOffset>
            </wp:positionV>
            <wp:extent cx="1274445" cy="713105"/>
            <wp:effectExtent l="0" t="0" r="190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445" cy="713105"/>
                    </a:xfrm>
                    <a:prstGeom prst="rect">
                      <a:avLst/>
                    </a:prstGeom>
                    <a:noFill/>
                  </pic:spPr>
                </pic:pic>
              </a:graphicData>
            </a:graphic>
          </wp:anchor>
        </w:drawing>
      </w:r>
      <w:r w:rsidRPr="00F06F62">
        <w:rPr>
          <w:rFonts w:cstheme="minorHAnsi"/>
          <w:color w:val="000000" w:themeColor="text1"/>
          <w:sz w:val="32"/>
          <w:szCs w:val="32"/>
        </w:rPr>
        <w:t xml:space="preserve">Covid-19 controls </w:t>
      </w:r>
      <w:r w:rsidR="00DA7357" w:rsidRPr="00F06F62">
        <w:rPr>
          <w:rFonts w:cstheme="minorHAnsi"/>
          <w:color w:val="000000" w:themeColor="text1"/>
          <w:sz w:val="32"/>
          <w:szCs w:val="32"/>
        </w:rPr>
        <w:t>specific</w:t>
      </w:r>
      <w:r w:rsidRPr="00F06F62">
        <w:rPr>
          <w:rFonts w:cstheme="minorHAnsi"/>
          <w:color w:val="000000" w:themeColor="text1"/>
          <w:sz w:val="32"/>
          <w:szCs w:val="32"/>
        </w:rPr>
        <w:t xml:space="preserve"> to </w:t>
      </w:r>
      <w:r w:rsidR="007D7C8C" w:rsidRPr="00F06F62">
        <w:rPr>
          <w:rFonts w:cstheme="minorHAnsi"/>
          <w:color w:val="000000" w:themeColor="text1"/>
          <w:sz w:val="32"/>
          <w:szCs w:val="32"/>
        </w:rPr>
        <w:t xml:space="preserve">each section of </w:t>
      </w:r>
      <w:r w:rsidRPr="00F06F62">
        <w:rPr>
          <w:rFonts w:cstheme="minorHAnsi"/>
          <w:color w:val="000000" w:themeColor="text1"/>
          <w:sz w:val="32"/>
          <w:szCs w:val="32"/>
        </w:rPr>
        <w:t>this document are identified by this graphic.</w:t>
      </w:r>
      <w:r w:rsidR="00AE13D9" w:rsidRPr="00F06F62">
        <w:rPr>
          <w:rFonts w:cstheme="minorHAnsi"/>
          <w:color w:val="000000" w:themeColor="text1"/>
          <w:sz w:val="32"/>
          <w:szCs w:val="32"/>
        </w:rPr>
        <w:t xml:space="preserve"> </w:t>
      </w:r>
      <w:r w:rsidRPr="00F06F62">
        <w:rPr>
          <w:rFonts w:cstheme="minorHAnsi"/>
          <w:color w:val="000000" w:themeColor="text1"/>
          <w:sz w:val="32"/>
          <w:szCs w:val="32"/>
        </w:rPr>
        <w:t>This information may change</w:t>
      </w:r>
      <w:r w:rsidR="00F06F62">
        <w:rPr>
          <w:rFonts w:cstheme="minorHAnsi"/>
          <w:color w:val="000000" w:themeColor="text1"/>
          <w:sz w:val="32"/>
          <w:szCs w:val="32"/>
        </w:rPr>
        <w:t xml:space="preserve"> </w:t>
      </w:r>
      <w:r w:rsidR="0064174E">
        <w:rPr>
          <w:rFonts w:cstheme="minorHAnsi"/>
          <w:color w:val="000000" w:themeColor="text1"/>
          <w:sz w:val="32"/>
          <w:szCs w:val="32"/>
        </w:rPr>
        <w:t>in line with UK Government and UCL guidance.</w:t>
      </w:r>
    </w:p>
    <w:p w14:paraId="3B101C72" w14:textId="77777777" w:rsidR="0060228B" w:rsidRDefault="0060228B" w:rsidP="001B7672">
      <w:pPr>
        <w:pStyle w:val="Heading3"/>
        <w:spacing w:after="240"/>
        <w:rPr>
          <w:b/>
          <w:bCs/>
          <w:sz w:val="36"/>
          <w:szCs w:val="36"/>
        </w:rPr>
      </w:pPr>
      <w:bookmarkStart w:id="7" w:name="_What_to_do_1"/>
      <w:bookmarkEnd w:id="7"/>
    </w:p>
    <w:p w14:paraId="2265E30E" w14:textId="5688040C" w:rsidR="001B7672" w:rsidRPr="001B7672" w:rsidRDefault="00EE4872" w:rsidP="001B7672">
      <w:pPr>
        <w:pStyle w:val="Heading3"/>
        <w:spacing w:after="240"/>
        <w:rPr>
          <w:b/>
          <w:bCs/>
          <w:sz w:val="36"/>
          <w:szCs w:val="36"/>
        </w:rPr>
      </w:pPr>
      <w:r w:rsidRPr="001B7672">
        <w:rPr>
          <w:b/>
          <w:bCs/>
          <w:sz w:val="36"/>
          <w:szCs w:val="36"/>
        </w:rPr>
        <w:t xml:space="preserve">What to do if you have symptoms or asked to </w:t>
      </w:r>
      <w:r w:rsidR="00C22471" w:rsidRPr="001B7672">
        <w:rPr>
          <w:b/>
          <w:bCs/>
          <w:sz w:val="36"/>
          <w:szCs w:val="36"/>
        </w:rPr>
        <w:t>self-isolate</w:t>
      </w:r>
      <w:bookmarkEnd w:id="6"/>
    </w:p>
    <w:p w14:paraId="1A0E8740" w14:textId="77777777" w:rsidR="00EE4872" w:rsidRPr="00C22471" w:rsidRDefault="00EE4872" w:rsidP="00EE4872">
      <w:pPr>
        <w:spacing w:line="276" w:lineRule="auto"/>
        <w:contextualSpacing/>
        <w:rPr>
          <w:rFonts w:ascii="Calibri" w:eastAsia="DengXian" w:hAnsi="Calibri" w:cs="Arial"/>
          <w:color w:val="000000" w:themeColor="text1"/>
          <w:sz w:val="32"/>
          <w:szCs w:val="32"/>
        </w:rPr>
      </w:pPr>
      <w:bookmarkStart w:id="8" w:name="_Hlk71123689"/>
      <w:r w:rsidRPr="00C22471">
        <w:rPr>
          <w:rFonts w:ascii="Calibri" w:eastAsia="DengXian" w:hAnsi="Calibri" w:cs="Arial"/>
          <w:color w:val="000000" w:themeColor="text1"/>
          <w:sz w:val="32"/>
          <w:szCs w:val="32"/>
        </w:rPr>
        <w:t xml:space="preserve">If you are feeling ill, </w:t>
      </w:r>
      <w:r w:rsidRPr="00C22471">
        <w:rPr>
          <w:rFonts w:ascii="Calibri" w:eastAsia="DengXian" w:hAnsi="Calibri" w:cs="Arial"/>
          <w:b/>
          <w:color w:val="000000" w:themeColor="text1"/>
          <w:sz w:val="32"/>
          <w:szCs w:val="32"/>
        </w:rPr>
        <w:t>you must not</w:t>
      </w:r>
      <w:r w:rsidRPr="00C22471">
        <w:rPr>
          <w:rFonts w:ascii="Calibri" w:eastAsia="DengXian" w:hAnsi="Calibri" w:cs="Arial"/>
          <w:color w:val="000000" w:themeColor="text1"/>
          <w:sz w:val="32"/>
          <w:szCs w:val="32"/>
        </w:rPr>
        <w:t xml:space="preserve"> come to work. If you become ill onsite you must inform your line manager/supervisor immediately and return home.</w:t>
      </w:r>
    </w:p>
    <w:bookmarkEnd w:id="8"/>
    <w:p w14:paraId="3A676E9A" w14:textId="77777777" w:rsidR="00EE4872" w:rsidRPr="00C22471" w:rsidRDefault="00EE4872" w:rsidP="00EE4872">
      <w:pPr>
        <w:spacing w:line="276" w:lineRule="auto"/>
        <w:contextualSpacing/>
        <w:rPr>
          <w:rFonts w:ascii="Calibri" w:eastAsia="DengXian" w:hAnsi="Calibri" w:cs="Arial"/>
          <w:color w:val="000000" w:themeColor="text1"/>
          <w:sz w:val="32"/>
          <w:szCs w:val="32"/>
        </w:rPr>
      </w:pPr>
    </w:p>
    <w:p w14:paraId="2D0AE74F" w14:textId="77777777" w:rsidR="00EE4872" w:rsidRPr="00C22471" w:rsidRDefault="00EE4872" w:rsidP="00EE4872">
      <w:pPr>
        <w:spacing w:line="276" w:lineRule="auto"/>
        <w:contextualSpacing/>
        <w:rPr>
          <w:rFonts w:ascii="Calibri" w:eastAsia="DengXian" w:hAnsi="Calibri" w:cs="Arial"/>
          <w:color w:val="000000" w:themeColor="text1"/>
          <w:sz w:val="32"/>
          <w:szCs w:val="32"/>
        </w:rPr>
      </w:pPr>
      <w:r w:rsidRPr="00C22471">
        <w:rPr>
          <w:rFonts w:ascii="Calibri" w:eastAsia="DengXian" w:hAnsi="Calibri" w:cs="Arial"/>
          <w:color w:val="000000" w:themeColor="text1"/>
          <w:sz w:val="32"/>
          <w:szCs w:val="32"/>
        </w:rPr>
        <w:t xml:space="preserve">If you develop symptoms related to Covid-19, please follow the </w:t>
      </w:r>
      <w:hyperlink r:id="rId30" w:history="1">
        <w:r w:rsidRPr="002A6A0F">
          <w:rPr>
            <w:rStyle w:val="Hyperlink"/>
            <w:rFonts w:ascii="Calibri" w:eastAsia="DengXian" w:hAnsi="Calibri" w:cs="Arial"/>
            <w:color w:val="2F5496" w:themeColor="accent1" w:themeShade="BF"/>
            <w:sz w:val="32"/>
            <w:szCs w:val="32"/>
          </w:rPr>
          <w:t>guidelines</w:t>
        </w:r>
      </w:hyperlink>
      <w:r w:rsidRPr="00C22471">
        <w:rPr>
          <w:rFonts w:ascii="Calibri" w:eastAsia="DengXian" w:hAnsi="Calibri" w:cs="Arial"/>
          <w:color w:val="000000" w:themeColor="text1"/>
          <w:sz w:val="32"/>
          <w:szCs w:val="32"/>
        </w:rPr>
        <w:t xml:space="preserve"> set by the government, and take the following steps:</w:t>
      </w:r>
    </w:p>
    <w:p w14:paraId="1658819E" w14:textId="5F60C579" w:rsidR="00EE4872" w:rsidRPr="00C22471" w:rsidRDefault="00EE4872" w:rsidP="00815EF0">
      <w:pPr>
        <w:pStyle w:val="ListParagraph"/>
        <w:numPr>
          <w:ilvl w:val="0"/>
          <w:numId w:val="25"/>
        </w:numPr>
        <w:spacing w:line="276" w:lineRule="auto"/>
        <w:rPr>
          <w:rFonts w:ascii="Calibri" w:eastAsia="DengXian" w:hAnsi="Calibri" w:cs="Arial"/>
          <w:color w:val="000000" w:themeColor="text1"/>
          <w:sz w:val="32"/>
          <w:szCs w:val="32"/>
        </w:rPr>
      </w:pPr>
      <w:r w:rsidRPr="00C22471">
        <w:rPr>
          <w:rFonts w:ascii="Calibri" w:eastAsia="DengXian" w:hAnsi="Calibri" w:cs="Arial"/>
          <w:color w:val="000000" w:themeColor="text1"/>
          <w:sz w:val="32"/>
          <w:szCs w:val="32"/>
        </w:rPr>
        <w:t xml:space="preserve">Contact the </w:t>
      </w:r>
      <w:r w:rsidR="002A6A0F">
        <w:rPr>
          <w:rFonts w:ascii="Calibri" w:eastAsia="DengXian" w:hAnsi="Calibri" w:cs="Arial"/>
          <w:color w:val="000000" w:themeColor="text1"/>
          <w:sz w:val="32"/>
          <w:szCs w:val="32"/>
        </w:rPr>
        <w:t xml:space="preserve">national </w:t>
      </w:r>
      <w:hyperlink r:id="rId31" w:history="1">
        <w:r w:rsidRPr="002A6A0F">
          <w:rPr>
            <w:rStyle w:val="Hyperlink"/>
            <w:rFonts w:ascii="Calibri" w:eastAsia="DengXian" w:hAnsi="Calibri" w:cs="Arial"/>
            <w:color w:val="2F5496" w:themeColor="accent1" w:themeShade="BF"/>
            <w:sz w:val="32"/>
            <w:szCs w:val="32"/>
          </w:rPr>
          <w:t>Test and Trace Service</w:t>
        </w:r>
      </w:hyperlink>
      <w:r w:rsidRPr="00C22471">
        <w:rPr>
          <w:rStyle w:val="Hyperlink"/>
          <w:rFonts w:ascii="Calibri" w:eastAsia="DengXian" w:hAnsi="Calibri" w:cs="Arial"/>
          <w:color w:val="000000" w:themeColor="text1"/>
          <w:sz w:val="32"/>
          <w:szCs w:val="32"/>
        </w:rPr>
        <w:t>.</w:t>
      </w:r>
    </w:p>
    <w:p w14:paraId="5C713B8D" w14:textId="77777777" w:rsidR="00EE4872" w:rsidRPr="00C22471" w:rsidRDefault="00EE4872" w:rsidP="00815EF0">
      <w:pPr>
        <w:pStyle w:val="ListParagraph"/>
        <w:numPr>
          <w:ilvl w:val="0"/>
          <w:numId w:val="25"/>
        </w:numPr>
        <w:spacing w:line="276" w:lineRule="auto"/>
        <w:rPr>
          <w:rFonts w:ascii="Calibri" w:eastAsia="DengXian" w:hAnsi="Calibri" w:cs="Arial"/>
          <w:color w:val="000000" w:themeColor="text1"/>
          <w:sz w:val="32"/>
          <w:szCs w:val="32"/>
        </w:rPr>
      </w:pPr>
      <w:r w:rsidRPr="00C22471">
        <w:rPr>
          <w:rFonts w:ascii="Calibri" w:eastAsia="DengXian" w:hAnsi="Calibri" w:cs="Arial"/>
          <w:color w:val="000000" w:themeColor="text1"/>
          <w:sz w:val="32"/>
          <w:szCs w:val="32"/>
        </w:rPr>
        <w:t>Use the ‘</w:t>
      </w:r>
      <w:hyperlink r:id="rId32" w:history="1">
        <w:r w:rsidRPr="002A6A0F">
          <w:rPr>
            <w:rStyle w:val="Hyperlink"/>
            <w:rFonts w:ascii="Calibri" w:eastAsia="DengXian" w:hAnsi="Calibri" w:cs="Arial"/>
            <w:color w:val="2F5496" w:themeColor="accent1" w:themeShade="BF"/>
            <w:sz w:val="32"/>
            <w:szCs w:val="32"/>
          </w:rPr>
          <w:t>Connect to Protect</w:t>
        </w:r>
        <w:r w:rsidRPr="00C22471">
          <w:rPr>
            <w:rStyle w:val="Hyperlink"/>
            <w:rFonts w:ascii="Calibri" w:eastAsia="DengXian" w:hAnsi="Calibri" w:cs="Arial"/>
            <w:color w:val="000000" w:themeColor="text1"/>
            <w:sz w:val="32"/>
            <w:szCs w:val="32"/>
          </w:rPr>
          <w:t>’</w:t>
        </w:r>
      </w:hyperlink>
      <w:r w:rsidRPr="00C22471">
        <w:rPr>
          <w:rFonts w:ascii="Calibri" w:eastAsia="DengXian" w:hAnsi="Calibri" w:cs="Arial"/>
          <w:color w:val="000000" w:themeColor="text1"/>
          <w:sz w:val="32"/>
          <w:szCs w:val="32"/>
        </w:rPr>
        <w:t xml:space="preserve"> tool to confidentially inform UCL.</w:t>
      </w:r>
    </w:p>
    <w:p w14:paraId="7F06700D" w14:textId="77777777" w:rsidR="00EE4872" w:rsidRPr="00C22471" w:rsidRDefault="00EE4872" w:rsidP="00815EF0">
      <w:pPr>
        <w:pStyle w:val="ListParagraph"/>
        <w:numPr>
          <w:ilvl w:val="0"/>
          <w:numId w:val="25"/>
        </w:numPr>
        <w:spacing w:line="276" w:lineRule="auto"/>
        <w:rPr>
          <w:rFonts w:ascii="Calibri" w:eastAsia="DengXian" w:hAnsi="Calibri" w:cs="Arial"/>
          <w:color w:val="000000" w:themeColor="text1"/>
          <w:sz w:val="32"/>
          <w:szCs w:val="32"/>
        </w:rPr>
      </w:pPr>
      <w:r w:rsidRPr="00C22471">
        <w:rPr>
          <w:rFonts w:ascii="Calibri" w:eastAsia="DengXian" w:hAnsi="Calibri" w:cs="Arial"/>
          <w:color w:val="000000" w:themeColor="text1"/>
          <w:sz w:val="32"/>
          <w:szCs w:val="32"/>
        </w:rPr>
        <w:t>Inform your line manager or supervisor. This information will be taken in confidence.</w:t>
      </w:r>
    </w:p>
    <w:p w14:paraId="3505AF24" w14:textId="77777777" w:rsidR="00EE4872" w:rsidRPr="00C22471" w:rsidRDefault="00EE4872" w:rsidP="00815EF0">
      <w:pPr>
        <w:pStyle w:val="ListParagraph"/>
        <w:numPr>
          <w:ilvl w:val="0"/>
          <w:numId w:val="25"/>
        </w:numPr>
        <w:spacing w:line="276" w:lineRule="auto"/>
        <w:rPr>
          <w:rFonts w:ascii="Calibri" w:eastAsia="DengXian" w:hAnsi="Calibri" w:cs="Arial"/>
          <w:color w:val="000000" w:themeColor="text1"/>
          <w:sz w:val="32"/>
          <w:szCs w:val="32"/>
        </w:rPr>
      </w:pPr>
      <w:r w:rsidRPr="00C22471">
        <w:rPr>
          <w:rFonts w:ascii="Calibri" w:eastAsia="DengXian" w:hAnsi="Calibri" w:cs="Arial"/>
          <w:color w:val="000000" w:themeColor="text1"/>
          <w:sz w:val="32"/>
          <w:szCs w:val="32"/>
        </w:rPr>
        <w:lastRenderedPageBreak/>
        <w:t xml:space="preserve">Self-isolate in line with </w:t>
      </w:r>
      <w:hyperlink r:id="rId33" w:history="1">
        <w:r w:rsidRPr="002A6A0F">
          <w:rPr>
            <w:rStyle w:val="Hyperlink"/>
            <w:rFonts w:ascii="Calibri" w:eastAsia="DengXian" w:hAnsi="Calibri" w:cs="Arial"/>
            <w:color w:val="2F5496" w:themeColor="accent1" w:themeShade="BF"/>
            <w:sz w:val="32"/>
            <w:szCs w:val="32"/>
          </w:rPr>
          <w:t>NHS guidance</w:t>
        </w:r>
      </w:hyperlink>
    </w:p>
    <w:p w14:paraId="361CBAD7" w14:textId="77777777" w:rsidR="00EE4872" w:rsidRPr="00C22471" w:rsidRDefault="00EE4872" w:rsidP="00EE4872">
      <w:pPr>
        <w:spacing w:line="276" w:lineRule="auto"/>
        <w:rPr>
          <w:rFonts w:ascii="Calibri" w:eastAsia="DengXian" w:hAnsi="Calibri" w:cs="Arial"/>
          <w:color w:val="000000" w:themeColor="text1"/>
          <w:sz w:val="32"/>
          <w:szCs w:val="32"/>
        </w:rPr>
      </w:pPr>
      <w:r w:rsidRPr="00C22471">
        <w:rPr>
          <w:rFonts w:ascii="Calibri" w:eastAsia="DengXian" w:hAnsi="Calibri" w:cs="Arial"/>
          <w:color w:val="000000" w:themeColor="text1"/>
          <w:sz w:val="32"/>
          <w:szCs w:val="32"/>
        </w:rPr>
        <w:t>Please also notify your manager/supervisor and use the ‘Connect to Protect’ tool to report:</w:t>
      </w:r>
    </w:p>
    <w:p w14:paraId="07389DE1" w14:textId="77777777" w:rsidR="00EE4872" w:rsidRPr="00C22471" w:rsidRDefault="00EE4872" w:rsidP="00815EF0">
      <w:pPr>
        <w:pStyle w:val="ListParagraph"/>
        <w:numPr>
          <w:ilvl w:val="0"/>
          <w:numId w:val="26"/>
        </w:numPr>
        <w:spacing w:line="276" w:lineRule="auto"/>
        <w:rPr>
          <w:rFonts w:ascii="Calibri" w:eastAsia="DengXian" w:hAnsi="Calibri" w:cs="Arial"/>
          <w:color w:val="000000" w:themeColor="text1"/>
          <w:sz w:val="32"/>
          <w:szCs w:val="32"/>
        </w:rPr>
      </w:pPr>
      <w:r w:rsidRPr="00C22471">
        <w:rPr>
          <w:rFonts w:ascii="Calibri" w:eastAsia="DengXian" w:hAnsi="Calibri" w:cs="Arial"/>
          <w:color w:val="000000" w:themeColor="text1"/>
          <w:sz w:val="32"/>
          <w:szCs w:val="32"/>
        </w:rPr>
        <w:t>if you have been required by NHS test and trace to self-isolate due to contact with potentially infected individuals.</w:t>
      </w:r>
    </w:p>
    <w:p w14:paraId="220D7710" w14:textId="77777777" w:rsidR="00EE4872" w:rsidRPr="00C22471" w:rsidRDefault="00EE4872" w:rsidP="00815EF0">
      <w:pPr>
        <w:pStyle w:val="ListParagraph"/>
        <w:numPr>
          <w:ilvl w:val="0"/>
          <w:numId w:val="26"/>
        </w:numPr>
        <w:spacing w:line="276" w:lineRule="auto"/>
        <w:rPr>
          <w:rFonts w:ascii="Calibri" w:eastAsia="DengXian" w:hAnsi="Calibri" w:cs="Arial"/>
          <w:color w:val="000000" w:themeColor="text1"/>
          <w:sz w:val="32"/>
          <w:szCs w:val="32"/>
        </w:rPr>
      </w:pPr>
      <w:r w:rsidRPr="00C22471">
        <w:rPr>
          <w:rFonts w:ascii="Calibri" w:eastAsia="DengXian" w:hAnsi="Calibri" w:cs="Arial"/>
          <w:color w:val="000000" w:themeColor="text1"/>
          <w:sz w:val="32"/>
          <w:szCs w:val="32"/>
        </w:rPr>
        <w:t>if after testing you subsequently receive a positive result.</w:t>
      </w:r>
    </w:p>
    <w:p w14:paraId="799D6EBC" w14:textId="76705AE1" w:rsidR="00EE4872" w:rsidRPr="00C22471" w:rsidRDefault="00EE4872" w:rsidP="00EE4872">
      <w:pPr>
        <w:spacing w:line="276" w:lineRule="auto"/>
        <w:rPr>
          <w:rFonts w:ascii="Calibri" w:eastAsia="DengXian" w:hAnsi="Calibri" w:cs="Arial"/>
          <w:color w:val="000000" w:themeColor="text1"/>
          <w:sz w:val="32"/>
          <w:szCs w:val="32"/>
        </w:rPr>
      </w:pPr>
      <w:r w:rsidRPr="00C22471">
        <w:rPr>
          <w:rFonts w:ascii="Calibri" w:eastAsia="DengXian" w:hAnsi="Calibri" w:cs="Arial"/>
          <w:color w:val="000000" w:themeColor="text1"/>
          <w:sz w:val="32"/>
          <w:szCs w:val="32"/>
        </w:rPr>
        <w:t xml:space="preserve">UCL is also providing a local Covid-19 testing service for students and staff. Please see the </w:t>
      </w:r>
      <w:hyperlink r:id="rId34" w:history="1">
        <w:r w:rsidRPr="002A6A0F">
          <w:rPr>
            <w:rStyle w:val="Hyperlink"/>
            <w:rFonts w:ascii="Calibri" w:eastAsia="DengXian" w:hAnsi="Calibri" w:cs="Arial"/>
            <w:color w:val="2F5496" w:themeColor="accent1" w:themeShade="BF"/>
            <w:sz w:val="32"/>
            <w:szCs w:val="32"/>
          </w:rPr>
          <w:t>UCL coronavirus testing website</w:t>
        </w:r>
      </w:hyperlink>
      <w:r w:rsidRPr="00C22471">
        <w:rPr>
          <w:rFonts w:ascii="Calibri" w:eastAsia="DengXian" w:hAnsi="Calibri" w:cs="Arial"/>
          <w:color w:val="000000" w:themeColor="text1"/>
          <w:sz w:val="32"/>
          <w:szCs w:val="32"/>
        </w:rPr>
        <w:t xml:space="preserve"> for more information.</w:t>
      </w:r>
    </w:p>
    <w:p w14:paraId="27AE1EE8" w14:textId="77777777" w:rsidR="00EE4872" w:rsidRPr="00C22471" w:rsidRDefault="00EE4872" w:rsidP="00EE4872">
      <w:pPr>
        <w:rPr>
          <w:b/>
          <w:bCs/>
          <w:color w:val="000000" w:themeColor="text1"/>
          <w:sz w:val="32"/>
          <w:szCs w:val="32"/>
        </w:rPr>
      </w:pPr>
      <w:r w:rsidRPr="00C22471">
        <w:rPr>
          <w:rFonts w:ascii="Calibri" w:eastAsia="DengXian" w:hAnsi="Calibri" w:cs="Arial"/>
          <w:color w:val="000000" w:themeColor="text1"/>
          <w:sz w:val="32"/>
          <w:szCs w:val="32"/>
        </w:rPr>
        <w:t xml:space="preserve">For more information about coronavirus and what to do if you feel unwell, please see UCL advice </w:t>
      </w:r>
      <w:hyperlink r:id="rId35" w:history="1">
        <w:r w:rsidRPr="002A6A0F">
          <w:rPr>
            <w:rStyle w:val="Hyperlink"/>
            <w:rFonts w:ascii="Calibri" w:eastAsia="DengXian" w:hAnsi="Calibri" w:cs="Arial"/>
            <w:color w:val="2F5496" w:themeColor="accent1" w:themeShade="BF"/>
            <w:sz w:val="32"/>
            <w:szCs w:val="32"/>
          </w:rPr>
          <w:t>here.</w:t>
        </w:r>
      </w:hyperlink>
    </w:p>
    <w:bookmarkEnd w:id="4"/>
    <w:p w14:paraId="1D55287F" w14:textId="77777777" w:rsidR="00EE4872" w:rsidRDefault="00EE4872" w:rsidP="00EE4872">
      <w:pPr>
        <w:rPr>
          <w:b/>
          <w:bCs/>
          <w:sz w:val="24"/>
          <w:szCs w:val="24"/>
        </w:rPr>
      </w:pPr>
    </w:p>
    <w:p w14:paraId="6A8E9798" w14:textId="5F68BFD1" w:rsidR="00C22471" w:rsidRPr="00771691" w:rsidRDefault="00EE4872" w:rsidP="00771691">
      <w:pPr>
        <w:pStyle w:val="Heading3"/>
        <w:spacing w:after="240"/>
        <w:rPr>
          <w:b/>
          <w:bCs/>
          <w:sz w:val="36"/>
          <w:szCs w:val="36"/>
        </w:rPr>
      </w:pPr>
      <w:bookmarkStart w:id="9" w:name="_Reporting_&amp;_monitoring"/>
      <w:bookmarkEnd w:id="9"/>
      <w:r w:rsidRPr="001B7672">
        <w:rPr>
          <w:b/>
          <w:bCs/>
          <w:sz w:val="36"/>
          <w:szCs w:val="36"/>
        </w:rPr>
        <w:t xml:space="preserve">Reporting &amp; monitoring </w:t>
      </w:r>
    </w:p>
    <w:p w14:paraId="6A83E7B0" w14:textId="7D844859" w:rsidR="00EE4872" w:rsidRPr="00C22471" w:rsidRDefault="00EE4872" w:rsidP="00EE4872">
      <w:pPr>
        <w:spacing w:after="0" w:line="276" w:lineRule="auto"/>
        <w:jc w:val="both"/>
        <w:rPr>
          <w:rFonts w:ascii="Calibri" w:hAnsi="Calibri" w:cstheme="minorHAnsi"/>
          <w:color w:val="000000" w:themeColor="text1"/>
          <w:sz w:val="32"/>
          <w:szCs w:val="32"/>
        </w:rPr>
      </w:pPr>
      <w:r w:rsidRPr="00C22471">
        <w:rPr>
          <w:rFonts w:ascii="Calibri" w:hAnsi="Calibri" w:cstheme="minorHAnsi"/>
          <w:color w:val="000000" w:themeColor="text1"/>
          <w:sz w:val="32"/>
          <w:szCs w:val="32"/>
        </w:rPr>
        <w:t xml:space="preserve">Staff and students should report social distancing failures to their line manager, </w:t>
      </w:r>
      <w:r w:rsidR="00C05309" w:rsidRPr="00C22471">
        <w:rPr>
          <w:rFonts w:ascii="Calibri" w:hAnsi="Calibri" w:cstheme="minorHAnsi"/>
          <w:color w:val="000000" w:themeColor="text1"/>
          <w:sz w:val="32"/>
          <w:szCs w:val="32"/>
        </w:rPr>
        <w:t>supervisor,</w:t>
      </w:r>
      <w:r w:rsidRPr="00C22471">
        <w:rPr>
          <w:rFonts w:ascii="Calibri" w:hAnsi="Calibri" w:cstheme="minorHAnsi"/>
          <w:color w:val="000000" w:themeColor="text1"/>
          <w:sz w:val="32"/>
          <w:szCs w:val="32"/>
        </w:rPr>
        <w:t xml:space="preserve"> or the local lab manager.  Alternatively, they may report issues in confidence to the department safety officer, deputy safety officers, heads of group or directly to the head of department, or anonymously via </w:t>
      </w:r>
      <w:hyperlink w:anchor="_Accident_&amp;_Incident" w:history="1">
        <w:proofErr w:type="spellStart"/>
        <w:r w:rsidR="002A6A0F" w:rsidRPr="002A6A0F">
          <w:rPr>
            <w:rStyle w:val="Hyperlink"/>
            <w:rFonts w:ascii="Calibri" w:hAnsi="Calibri" w:cstheme="minorHAnsi"/>
            <w:color w:val="2F5496" w:themeColor="accent1" w:themeShade="BF"/>
            <w:sz w:val="32"/>
            <w:szCs w:val="32"/>
          </w:rPr>
          <w:t>R</w:t>
        </w:r>
        <w:r w:rsidRPr="002A6A0F">
          <w:rPr>
            <w:rStyle w:val="Hyperlink"/>
            <w:rFonts w:ascii="Calibri" w:hAnsi="Calibri" w:cstheme="minorHAnsi"/>
            <w:color w:val="2F5496" w:themeColor="accent1" w:themeShade="BF"/>
            <w:sz w:val="32"/>
            <w:szCs w:val="32"/>
          </w:rPr>
          <w:t>iskNET</w:t>
        </w:r>
        <w:proofErr w:type="spellEnd"/>
      </w:hyperlink>
      <w:r w:rsidRPr="00C22471">
        <w:rPr>
          <w:rFonts w:ascii="Calibri" w:hAnsi="Calibri" w:cstheme="minorHAnsi"/>
          <w:color w:val="000000" w:themeColor="text1"/>
          <w:sz w:val="32"/>
          <w:szCs w:val="32"/>
        </w:rPr>
        <w:t>.</w:t>
      </w:r>
    </w:p>
    <w:p w14:paraId="0002D5C1" w14:textId="77777777" w:rsidR="00EE4872" w:rsidRPr="00C22471" w:rsidRDefault="00EE4872" w:rsidP="00EE4872">
      <w:pPr>
        <w:spacing w:after="0" w:line="276" w:lineRule="auto"/>
        <w:jc w:val="both"/>
        <w:rPr>
          <w:rFonts w:ascii="Calibri" w:hAnsi="Calibri" w:cstheme="minorHAnsi"/>
          <w:color w:val="000000" w:themeColor="text1"/>
          <w:sz w:val="32"/>
          <w:szCs w:val="32"/>
        </w:rPr>
      </w:pPr>
    </w:p>
    <w:p w14:paraId="07CF0D8E" w14:textId="77777777" w:rsidR="00EE4872" w:rsidRPr="00C22471" w:rsidRDefault="00EE4872" w:rsidP="00EE4872">
      <w:pPr>
        <w:spacing w:after="0" w:line="276" w:lineRule="auto"/>
        <w:jc w:val="both"/>
        <w:rPr>
          <w:rFonts w:ascii="Calibri" w:hAnsi="Calibri" w:cstheme="minorHAnsi"/>
          <w:color w:val="000000" w:themeColor="text1"/>
          <w:sz w:val="32"/>
          <w:szCs w:val="32"/>
        </w:rPr>
      </w:pPr>
      <w:r w:rsidRPr="00C22471">
        <w:rPr>
          <w:rFonts w:ascii="Calibri" w:hAnsi="Calibri" w:cstheme="minorHAnsi"/>
          <w:color w:val="000000" w:themeColor="text1"/>
          <w:sz w:val="32"/>
          <w:szCs w:val="32"/>
        </w:rPr>
        <w:t xml:space="preserve">Incidents will be dealt with on a two strikes system: </w:t>
      </w:r>
    </w:p>
    <w:p w14:paraId="2D47BC28" w14:textId="77777777" w:rsidR="00EE4872" w:rsidRPr="00C22471" w:rsidRDefault="00EE4872" w:rsidP="00815EF0">
      <w:pPr>
        <w:pStyle w:val="ListParagraph"/>
        <w:numPr>
          <w:ilvl w:val="0"/>
          <w:numId w:val="24"/>
        </w:numPr>
        <w:spacing w:after="0" w:line="276" w:lineRule="auto"/>
        <w:jc w:val="both"/>
        <w:rPr>
          <w:rFonts w:ascii="Calibri" w:hAnsi="Calibri" w:cstheme="minorHAnsi"/>
          <w:color w:val="000000" w:themeColor="text1"/>
          <w:sz w:val="32"/>
          <w:szCs w:val="32"/>
        </w:rPr>
      </w:pPr>
      <w:r w:rsidRPr="00C22471">
        <w:rPr>
          <w:rFonts w:ascii="Calibri" w:hAnsi="Calibri" w:cstheme="minorHAnsi"/>
          <w:color w:val="000000" w:themeColor="text1"/>
          <w:sz w:val="32"/>
          <w:szCs w:val="32"/>
        </w:rPr>
        <w:t xml:space="preserve">On a first offense the individual(s) involved will be given a verbal warning by the department safety officer. </w:t>
      </w:r>
    </w:p>
    <w:p w14:paraId="340A1B5A" w14:textId="77777777" w:rsidR="00EE4872" w:rsidRPr="00C22471" w:rsidRDefault="00EE4872" w:rsidP="00815EF0">
      <w:pPr>
        <w:pStyle w:val="ListParagraph"/>
        <w:numPr>
          <w:ilvl w:val="0"/>
          <w:numId w:val="24"/>
        </w:numPr>
        <w:spacing w:after="0" w:line="276" w:lineRule="auto"/>
        <w:jc w:val="both"/>
        <w:rPr>
          <w:rFonts w:ascii="Calibri" w:hAnsi="Calibri" w:cstheme="minorHAnsi"/>
          <w:color w:val="000000" w:themeColor="text1"/>
          <w:sz w:val="32"/>
          <w:szCs w:val="32"/>
        </w:rPr>
      </w:pPr>
      <w:r w:rsidRPr="00C22471">
        <w:rPr>
          <w:rFonts w:ascii="Calibri" w:hAnsi="Calibri" w:cstheme="minorHAnsi"/>
          <w:color w:val="000000" w:themeColor="text1"/>
          <w:sz w:val="32"/>
          <w:szCs w:val="32"/>
        </w:rPr>
        <w:t>As second offense will result in an access ban to all work on site for a period no less than two weeks, followed by a requirement to recomplete local safety briefings.</w:t>
      </w:r>
    </w:p>
    <w:p w14:paraId="5A3FB779" w14:textId="51913A40" w:rsidR="001B7672" w:rsidRDefault="001B7672" w:rsidP="001B7672">
      <w:pPr>
        <w:rPr>
          <w:lang w:val="en-US"/>
        </w:rPr>
      </w:pPr>
    </w:p>
    <w:p w14:paraId="4B7498D1" w14:textId="53177586" w:rsidR="00771691" w:rsidRDefault="00771691" w:rsidP="001B7672">
      <w:pPr>
        <w:rPr>
          <w:lang w:val="en-US"/>
        </w:rPr>
      </w:pPr>
    </w:p>
    <w:p w14:paraId="4604693A" w14:textId="32459DDA" w:rsidR="00771691" w:rsidRDefault="00771691" w:rsidP="001B7672">
      <w:pPr>
        <w:rPr>
          <w:lang w:val="en-US"/>
        </w:rPr>
      </w:pPr>
    </w:p>
    <w:p w14:paraId="33C58E7C" w14:textId="77777777" w:rsidR="00771691" w:rsidRDefault="00771691" w:rsidP="001B7672">
      <w:pPr>
        <w:rPr>
          <w:lang w:val="en-US"/>
        </w:rPr>
      </w:pPr>
    </w:p>
    <w:p w14:paraId="3CB8971F" w14:textId="3C63B3AA" w:rsidR="006C0F39" w:rsidRPr="00771691" w:rsidRDefault="006C0F39" w:rsidP="006C0F39">
      <w:pPr>
        <w:spacing w:line="276" w:lineRule="auto"/>
        <w:jc w:val="both"/>
        <w:rPr>
          <w:rFonts w:eastAsia="Calibri" w:cstheme="minorHAnsi"/>
          <w:b/>
          <w:bCs/>
          <w:color w:val="2F5496" w:themeColor="accent1" w:themeShade="BF"/>
          <w:sz w:val="36"/>
          <w:szCs w:val="36"/>
        </w:rPr>
      </w:pPr>
      <w:r w:rsidRPr="00771691">
        <w:rPr>
          <w:rFonts w:eastAsia="Calibri" w:cstheme="minorHAnsi"/>
          <w:b/>
          <w:bCs/>
          <w:color w:val="2F5496" w:themeColor="accent1" w:themeShade="BF"/>
          <w:sz w:val="36"/>
          <w:szCs w:val="36"/>
        </w:rPr>
        <w:lastRenderedPageBreak/>
        <w:t>Departmental services during Covid</w:t>
      </w:r>
    </w:p>
    <w:p w14:paraId="676628CD" w14:textId="038E23A1" w:rsidR="00CD2018" w:rsidRDefault="00CD2018" w:rsidP="006C0F39">
      <w:pPr>
        <w:spacing w:line="276" w:lineRule="auto"/>
        <w:jc w:val="both"/>
        <w:rPr>
          <w:rFonts w:eastAsia="Calibri" w:cstheme="minorHAnsi"/>
          <w:color w:val="000000" w:themeColor="text1"/>
          <w:sz w:val="32"/>
          <w:szCs w:val="32"/>
        </w:rPr>
      </w:pPr>
      <w:r>
        <w:rPr>
          <w:rFonts w:eastAsia="Calibri" w:cstheme="minorHAnsi"/>
          <w:color w:val="000000" w:themeColor="text1"/>
          <w:sz w:val="32"/>
          <w:szCs w:val="32"/>
        </w:rPr>
        <w:t xml:space="preserve">Deliveries of post and </w:t>
      </w:r>
      <w:r w:rsidR="00CC3BC6">
        <w:rPr>
          <w:rFonts w:eastAsia="Calibri" w:cstheme="minorHAnsi"/>
          <w:color w:val="000000" w:themeColor="text1"/>
          <w:sz w:val="32"/>
          <w:szCs w:val="32"/>
        </w:rPr>
        <w:t>packages are still being made r</w:t>
      </w:r>
      <w:r>
        <w:rPr>
          <w:rFonts w:eastAsia="Calibri" w:cstheme="minorHAnsi"/>
          <w:color w:val="000000" w:themeColor="text1"/>
          <w:sz w:val="32"/>
          <w:szCs w:val="32"/>
        </w:rPr>
        <w:t xml:space="preserve">egularly to the department </w:t>
      </w:r>
      <w:r w:rsidR="00CC3BC6">
        <w:rPr>
          <w:rFonts w:eastAsia="Calibri" w:cstheme="minorHAnsi"/>
          <w:color w:val="000000" w:themeColor="text1"/>
          <w:sz w:val="32"/>
          <w:szCs w:val="32"/>
        </w:rPr>
        <w:t xml:space="preserve">from the central UCL Post Room. </w:t>
      </w:r>
      <w:r w:rsidR="00365890">
        <w:rPr>
          <w:rFonts w:eastAsia="Calibri" w:cstheme="minorHAnsi"/>
          <w:color w:val="000000" w:themeColor="text1"/>
          <w:sz w:val="32"/>
          <w:szCs w:val="32"/>
        </w:rPr>
        <w:t>The department office is staffed three days a week to</w:t>
      </w:r>
      <w:r w:rsidR="00837417">
        <w:rPr>
          <w:rFonts w:eastAsia="Calibri" w:cstheme="minorHAnsi"/>
          <w:color w:val="000000" w:themeColor="text1"/>
          <w:sz w:val="32"/>
          <w:szCs w:val="32"/>
        </w:rPr>
        <w:t xml:space="preserve"> receive and distribute the post and other deliveries. </w:t>
      </w:r>
    </w:p>
    <w:p w14:paraId="7CBCC451" w14:textId="68FDB06D" w:rsidR="006C0F39" w:rsidRPr="00771691" w:rsidRDefault="006C0F39" w:rsidP="006C0F39">
      <w:pPr>
        <w:spacing w:line="276" w:lineRule="auto"/>
        <w:jc w:val="both"/>
        <w:rPr>
          <w:rFonts w:eastAsia="Calibri" w:cstheme="minorHAnsi"/>
          <w:color w:val="000000" w:themeColor="text1"/>
          <w:sz w:val="32"/>
          <w:szCs w:val="32"/>
        </w:rPr>
      </w:pPr>
      <w:r w:rsidRPr="00771691">
        <w:rPr>
          <w:rFonts w:eastAsia="Calibri" w:cstheme="minorHAnsi"/>
          <w:color w:val="000000" w:themeColor="text1"/>
          <w:sz w:val="32"/>
          <w:szCs w:val="32"/>
        </w:rPr>
        <w:t xml:space="preserve">Communication with Department IT services, workshop and administration will remain by email, phone, or MS Teams in the first instance. </w:t>
      </w:r>
    </w:p>
    <w:p w14:paraId="78DB9F8F" w14:textId="6EB5B8B4" w:rsidR="006C0F39" w:rsidRPr="00771691" w:rsidRDefault="006C0F39" w:rsidP="006C0F39">
      <w:pPr>
        <w:spacing w:line="276" w:lineRule="auto"/>
        <w:jc w:val="both"/>
        <w:rPr>
          <w:rFonts w:eastAsia="Calibri" w:cstheme="minorHAnsi"/>
          <w:b/>
          <w:bCs/>
          <w:color w:val="000000" w:themeColor="text1"/>
          <w:sz w:val="32"/>
          <w:szCs w:val="32"/>
        </w:rPr>
      </w:pPr>
      <w:r w:rsidRPr="00771691">
        <w:rPr>
          <w:rFonts w:eastAsia="Calibri" w:cstheme="minorHAnsi"/>
          <w:color w:val="000000" w:themeColor="text1"/>
          <w:sz w:val="32"/>
          <w:szCs w:val="32"/>
        </w:rPr>
        <w:t xml:space="preserve">An in-person service will be available only by prior appointment, and each service will have conditions that must be observed- </w:t>
      </w:r>
      <w:r w:rsidRPr="00771691">
        <w:rPr>
          <w:rFonts w:eastAsia="Calibri" w:cstheme="minorHAnsi"/>
          <w:b/>
          <w:bCs/>
          <w:color w:val="000000" w:themeColor="text1"/>
          <w:sz w:val="32"/>
          <w:szCs w:val="32"/>
        </w:rPr>
        <w:t>there will be no ‘walk-in’ support provided by department support services.</w:t>
      </w:r>
    </w:p>
    <w:p w14:paraId="4C7BB319" w14:textId="106208CC" w:rsidR="006C0F39" w:rsidRPr="00771691" w:rsidRDefault="006C0F39" w:rsidP="006C0F39">
      <w:pPr>
        <w:spacing w:line="276" w:lineRule="auto"/>
        <w:jc w:val="both"/>
        <w:rPr>
          <w:rFonts w:eastAsia="Calibri" w:cstheme="minorHAnsi"/>
          <w:b/>
          <w:bCs/>
          <w:color w:val="000000" w:themeColor="text1"/>
          <w:sz w:val="32"/>
          <w:szCs w:val="32"/>
        </w:rPr>
      </w:pPr>
      <w:r w:rsidRPr="00771691">
        <w:rPr>
          <w:rFonts w:eastAsia="Calibri" w:cstheme="minorHAnsi"/>
          <w:b/>
          <w:bCs/>
          <w:color w:val="000000" w:themeColor="text1"/>
          <w:sz w:val="32"/>
          <w:szCs w:val="32"/>
        </w:rPr>
        <w:t xml:space="preserve">These restrictions will </w:t>
      </w:r>
      <w:r w:rsidR="00771691" w:rsidRPr="00771691">
        <w:rPr>
          <w:rFonts w:eastAsia="Calibri" w:cstheme="minorHAnsi"/>
          <w:b/>
          <w:bCs/>
          <w:color w:val="000000" w:themeColor="text1"/>
          <w:sz w:val="32"/>
          <w:szCs w:val="32"/>
        </w:rPr>
        <w:t>be reviewed before 21</w:t>
      </w:r>
      <w:r w:rsidR="00771691" w:rsidRPr="00771691">
        <w:rPr>
          <w:rFonts w:eastAsia="Calibri" w:cstheme="minorHAnsi"/>
          <w:b/>
          <w:bCs/>
          <w:color w:val="000000" w:themeColor="text1"/>
          <w:sz w:val="32"/>
          <w:szCs w:val="32"/>
          <w:vertAlign w:val="superscript"/>
        </w:rPr>
        <w:t>st</w:t>
      </w:r>
      <w:r w:rsidR="00771691" w:rsidRPr="00771691">
        <w:rPr>
          <w:rFonts w:eastAsia="Calibri" w:cstheme="minorHAnsi"/>
          <w:b/>
          <w:bCs/>
          <w:color w:val="000000" w:themeColor="text1"/>
          <w:sz w:val="32"/>
          <w:szCs w:val="32"/>
        </w:rPr>
        <w:t xml:space="preserve"> of June 2021.</w:t>
      </w:r>
    </w:p>
    <w:p w14:paraId="05666998" w14:textId="77777777" w:rsidR="006C0F39" w:rsidRDefault="006C0F39" w:rsidP="006C0F39">
      <w:pPr>
        <w:spacing w:line="276" w:lineRule="auto"/>
        <w:jc w:val="both"/>
        <w:rPr>
          <w:rFonts w:eastAsia="Calibri" w:cstheme="minorHAnsi"/>
          <w:b/>
          <w:bCs/>
          <w:color w:val="00B050"/>
          <w:sz w:val="24"/>
          <w:szCs w:val="24"/>
        </w:rPr>
      </w:pPr>
    </w:p>
    <w:p w14:paraId="02A08DC7" w14:textId="646BC609" w:rsidR="00102657" w:rsidRPr="006D694B" w:rsidRDefault="00102657" w:rsidP="001B7672">
      <w:pPr>
        <w:rPr>
          <w:color w:val="FF0000"/>
          <w:lang w:val="en-US"/>
        </w:rPr>
      </w:pPr>
    </w:p>
    <w:p w14:paraId="7F17F309" w14:textId="47D7A8AF" w:rsidR="001B7672" w:rsidRPr="006D694B" w:rsidRDefault="001B7672" w:rsidP="001B7672">
      <w:pPr>
        <w:rPr>
          <w:color w:val="FF0000"/>
          <w:lang w:val="en-US"/>
        </w:rPr>
      </w:pPr>
    </w:p>
    <w:p w14:paraId="376F12DF" w14:textId="3B33D1EC" w:rsidR="00771691" w:rsidRDefault="00771691" w:rsidP="001B7672">
      <w:pPr>
        <w:rPr>
          <w:lang w:val="en-US"/>
        </w:rPr>
      </w:pPr>
    </w:p>
    <w:p w14:paraId="4E092D90" w14:textId="5125DD8E" w:rsidR="00771691" w:rsidRDefault="00771691" w:rsidP="001B7672">
      <w:pPr>
        <w:rPr>
          <w:lang w:val="en-US"/>
        </w:rPr>
      </w:pPr>
    </w:p>
    <w:p w14:paraId="34B16E2C" w14:textId="15DC62CE" w:rsidR="00771691" w:rsidRDefault="00771691" w:rsidP="001B7672">
      <w:pPr>
        <w:rPr>
          <w:lang w:val="en-US"/>
        </w:rPr>
      </w:pPr>
    </w:p>
    <w:p w14:paraId="42C743FD" w14:textId="718821DD" w:rsidR="00771691" w:rsidRDefault="00771691" w:rsidP="001B7672">
      <w:pPr>
        <w:rPr>
          <w:lang w:val="en-US"/>
        </w:rPr>
      </w:pPr>
    </w:p>
    <w:p w14:paraId="0E881D24" w14:textId="16D29951" w:rsidR="00771691" w:rsidRDefault="00771691" w:rsidP="001B7672">
      <w:pPr>
        <w:rPr>
          <w:lang w:val="en-US"/>
        </w:rPr>
      </w:pPr>
    </w:p>
    <w:p w14:paraId="2850647C" w14:textId="2F2BBB65" w:rsidR="00771691" w:rsidRDefault="00771691" w:rsidP="001B7672">
      <w:pPr>
        <w:rPr>
          <w:lang w:val="en-US"/>
        </w:rPr>
      </w:pPr>
    </w:p>
    <w:p w14:paraId="3BC0DD12" w14:textId="70EDCB09" w:rsidR="00771691" w:rsidRDefault="00771691" w:rsidP="001B7672">
      <w:pPr>
        <w:rPr>
          <w:lang w:val="en-US"/>
        </w:rPr>
      </w:pPr>
    </w:p>
    <w:p w14:paraId="6D930DC1" w14:textId="7EF9820B" w:rsidR="00771691" w:rsidRDefault="00771691" w:rsidP="001B7672">
      <w:pPr>
        <w:rPr>
          <w:lang w:val="en-US"/>
        </w:rPr>
      </w:pPr>
    </w:p>
    <w:p w14:paraId="44FEE6CB" w14:textId="01E8CAE6" w:rsidR="00837417" w:rsidRDefault="00837417" w:rsidP="001B7672">
      <w:pPr>
        <w:rPr>
          <w:lang w:val="en-US"/>
        </w:rPr>
      </w:pPr>
    </w:p>
    <w:p w14:paraId="5ABC822A" w14:textId="77777777" w:rsidR="00837417" w:rsidRDefault="00837417" w:rsidP="001B7672">
      <w:pPr>
        <w:rPr>
          <w:lang w:val="en-US"/>
        </w:rPr>
      </w:pPr>
    </w:p>
    <w:p w14:paraId="18EEBC04" w14:textId="77777777" w:rsidR="00771691" w:rsidRDefault="00771691" w:rsidP="001B7672">
      <w:pPr>
        <w:rPr>
          <w:lang w:val="en-US"/>
        </w:rPr>
      </w:pPr>
    </w:p>
    <w:p w14:paraId="7B97B6C8" w14:textId="5219CD98" w:rsidR="001B7672" w:rsidRPr="00AD6826" w:rsidRDefault="001B7672" w:rsidP="00AD6826">
      <w:pPr>
        <w:pStyle w:val="Heading2"/>
        <w:spacing w:after="240"/>
        <w:rPr>
          <w:b/>
          <w:bCs/>
          <w:sz w:val="40"/>
          <w:szCs w:val="40"/>
        </w:rPr>
      </w:pPr>
      <w:bookmarkStart w:id="10" w:name="_Mandatory_Safety_Training_1"/>
      <w:bookmarkEnd w:id="10"/>
      <w:r w:rsidRPr="00A918E3">
        <w:rPr>
          <w:b/>
          <w:bCs/>
          <w:sz w:val="40"/>
          <w:szCs w:val="40"/>
        </w:rPr>
        <w:lastRenderedPageBreak/>
        <w:t>Mandatory Safety Training</w:t>
      </w:r>
    </w:p>
    <w:p w14:paraId="064C0B40" w14:textId="4C3305CC" w:rsidR="001B7672" w:rsidRDefault="001B7672" w:rsidP="001B7672">
      <w:pPr>
        <w:jc w:val="both"/>
        <w:rPr>
          <w:sz w:val="32"/>
          <w:szCs w:val="32"/>
        </w:rPr>
      </w:pPr>
      <w:r>
        <w:rPr>
          <w:sz w:val="32"/>
          <w:szCs w:val="32"/>
        </w:rPr>
        <w:t xml:space="preserve">All new staff and postgraduate students must complete the Department’s local fire &amp; general safety induction. These inductions are held monthly by the </w:t>
      </w:r>
      <w:hyperlink r:id="rId36" w:history="1">
        <w:r w:rsidRPr="00D8122B">
          <w:rPr>
            <w:rStyle w:val="Hyperlink"/>
            <w:sz w:val="32"/>
            <w:szCs w:val="32"/>
          </w:rPr>
          <w:t>Department Safety Officer</w:t>
        </w:r>
      </w:hyperlink>
      <w:r>
        <w:rPr>
          <w:sz w:val="32"/>
          <w:szCs w:val="32"/>
        </w:rPr>
        <w:t xml:space="preserve"> (DSO). New starters should attend a session as soon as possible after arrival</w:t>
      </w:r>
      <w:r w:rsidR="00673966">
        <w:rPr>
          <w:sz w:val="32"/>
          <w:szCs w:val="32"/>
        </w:rPr>
        <w:t xml:space="preserve">- you will be </w:t>
      </w:r>
      <w:r w:rsidR="00C7062F">
        <w:rPr>
          <w:sz w:val="32"/>
          <w:szCs w:val="32"/>
        </w:rPr>
        <w:t>contacted with the next available date.</w:t>
      </w:r>
      <w:r w:rsidR="00EA6F9C">
        <w:rPr>
          <w:sz w:val="32"/>
          <w:szCs w:val="32"/>
        </w:rPr>
        <w:t xml:space="preserve"> These sessions are held virtually via Zoom or MS Teams.</w:t>
      </w:r>
    </w:p>
    <w:p w14:paraId="2E583BA4" w14:textId="77777777" w:rsidR="001B7672" w:rsidRPr="00E0727E" w:rsidRDefault="001B7672" w:rsidP="001B7672">
      <w:pPr>
        <w:jc w:val="both"/>
        <w:rPr>
          <w:sz w:val="32"/>
          <w:szCs w:val="32"/>
        </w:rPr>
      </w:pPr>
      <w:r>
        <w:rPr>
          <w:sz w:val="32"/>
          <w:szCs w:val="32"/>
        </w:rPr>
        <w:t xml:space="preserve">As part of their mandatory training, new staff and postgraduate students must also complete the </w:t>
      </w:r>
      <w:r w:rsidRPr="00E0727E">
        <w:rPr>
          <w:sz w:val="32"/>
          <w:szCs w:val="32"/>
        </w:rPr>
        <w:t xml:space="preserve">online </w:t>
      </w:r>
      <w:r>
        <w:rPr>
          <w:sz w:val="32"/>
          <w:szCs w:val="32"/>
        </w:rPr>
        <w:t>UCL Safety Induction and UCL Fire Safety training courses. These must be completed within one month of the start of employment/enrolment.</w:t>
      </w:r>
    </w:p>
    <w:p w14:paraId="09F4CE8F" w14:textId="77777777" w:rsidR="001B7672" w:rsidRPr="00212D69" w:rsidRDefault="00D11B14" w:rsidP="001B7672">
      <w:pPr>
        <w:pStyle w:val="ListParagraph"/>
        <w:numPr>
          <w:ilvl w:val="0"/>
          <w:numId w:val="1"/>
        </w:numPr>
        <w:jc w:val="both"/>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37" w:history="1">
        <w:r w:rsidR="001B7672" w:rsidRPr="00B76707">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UCL Safety Induction</w:t>
        </w:r>
      </w:hyperlink>
      <w:r w:rsidR="001B7672">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5246AD7" w14:textId="54A4EB8E" w:rsidR="000B0399" w:rsidRPr="00AE13D9" w:rsidRDefault="00D11B14" w:rsidP="000B0399">
      <w:pPr>
        <w:pStyle w:val="ListParagraph"/>
        <w:numPr>
          <w:ilvl w:val="0"/>
          <w:numId w:val="1"/>
        </w:numPr>
        <w:jc w:val="both"/>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38" w:history="1">
        <w:r w:rsidR="001B7672" w:rsidRPr="00660F92">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UCL Fire Safety</w:t>
        </w:r>
      </w:hyperlink>
      <w:r w:rsidR="001B7672">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B7672" w:rsidRPr="00660F92">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training</w:t>
      </w:r>
    </w:p>
    <w:p w14:paraId="4DD3426B" w14:textId="55ED7C87" w:rsidR="00AE13D9" w:rsidRPr="000B0399" w:rsidRDefault="00AE13D9" w:rsidP="00AE13D9">
      <w:pPr>
        <w:pStyle w:val="ListParagraph"/>
        <w:jc w:val="both"/>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95104" behindDoc="0" locked="0" layoutInCell="1" allowOverlap="1" wp14:anchorId="6AAD34E3" wp14:editId="16A5844D">
                <wp:simplePos x="0" y="0"/>
                <wp:positionH relativeFrom="column">
                  <wp:posOffset>-38100</wp:posOffset>
                </wp:positionH>
                <wp:positionV relativeFrom="paragraph">
                  <wp:posOffset>364490</wp:posOffset>
                </wp:positionV>
                <wp:extent cx="5829300" cy="1028700"/>
                <wp:effectExtent l="19050" t="19050" r="19050" b="19050"/>
                <wp:wrapNone/>
                <wp:docPr id="37" name="Rectangle 37"/>
                <wp:cNvGraphicFramePr/>
                <a:graphic xmlns:a="http://schemas.openxmlformats.org/drawingml/2006/main">
                  <a:graphicData uri="http://schemas.microsoft.com/office/word/2010/wordprocessingShape">
                    <wps:wsp>
                      <wps:cNvSpPr/>
                      <wps:spPr>
                        <a:xfrm>
                          <a:off x="0" y="0"/>
                          <a:ext cx="5829300" cy="1028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B0B0FB" id="Rectangle 37" o:spid="_x0000_s1026" style="position:absolute;margin-left:-3pt;margin-top:28.7pt;width:459pt;height:81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" filled="f" strokecolor="red" strokeweight="3pt"/>
            </w:pict>
          </mc:Fallback>
        </mc:AlternateContent>
      </w:r>
    </w:p>
    <w:p w14:paraId="27FD6875" w14:textId="7C72BEE5" w:rsidR="00EA6F9C" w:rsidRPr="000B0399" w:rsidRDefault="000B0399" w:rsidP="00EA6F9C">
      <w:pPr>
        <w:jc w:val="both"/>
        <w:rPr>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2362E">
        <w:rPr>
          <w:noProof/>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96128" behindDoc="0" locked="0" layoutInCell="1" allowOverlap="1" wp14:anchorId="40967352" wp14:editId="0F004235">
            <wp:simplePos x="0" y="0"/>
            <wp:positionH relativeFrom="column">
              <wp:posOffset>4438650</wp:posOffset>
            </wp:positionH>
            <wp:positionV relativeFrom="paragraph">
              <wp:posOffset>92710</wp:posOffset>
            </wp:positionV>
            <wp:extent cx="1274445" cy="713105"/>
            <wp:effectExtent l="0" t="0" r="190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445" cy="713105"/>
                    </a:xfrm>
                    <a:prstGeom prst="rect">
                      <a:avLst/>
                    </a:prstGeom>
                    <a:noFill/>
                  </pic:spPr>
                </pic:pic>
              </a:graphicData>
            </a:graphic>
          </wp:anchor>
        </w:drawing>
      </w:r>
      <w:r w:rsidR="00F0567D" w:rsidRPr="0052362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While covid-19 </w:t>
      </w:r>
      <w:r w:rsidRPr="0052362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controls are</w:t>
      </w:r>
      <w:r w:rsidR="000F2E4C" w:rsidRPr="0052362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still</w:t>
      </w:r>
      <w:r w:rsidRPr="0052362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place, n</w:t>
      </w:r>
      <w:r w:rsidR="00F0567D" w:rsidRPr="0052362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ew starters must also </w:t>
      </w:r>
      <w:r w:rsidRPr="0052362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complete</w:t>
      </w:r>
      <w:r w:rsidR="00F0567D" w:rsidRPr="0052362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w:t>
      </w:r>
      <w:r w:rsidRPr="0052362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hyperlink r:id="rId39" w:history="1">
        <w:r w:rsidRPr="00CD11F7">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return to UCL</w:t>
        </w:r>
      </w:hyperlink>
      <w:r w:rsidRPr="0052362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covid-19 safety module</w:t>
      </w:r>
      <w:r w:rsidR="000F2E4C" w:rsidRPr="0052362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as part of the mandatory training.</w:t>
      </w:r>
    </w:p>
    <w:p w14:paraId="31A09B1E" w14:textId="4A3A4179" w:rsidR="000B0399" w:rsidRDefault="000B0399"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C3161D" w14:textId="742B0661" w:rsidR="001B7672" w:rsidRDefault="001B7672"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384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Note that visiting</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agency</w:t>
      </w:r>
      <w:r w:rsidRPr="001D384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staff and</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visiting</w:t>
      </w:r>
      <w:r w:rsidRPr="001D384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students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who join the department for extended periods (</w:t>
      </w:r>
      <w:proofErr w:type="gramStart"/>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e.g.</w:t>
      </w:r>
      <w:proofErr w:type="gramEnd"/>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week or more) are treated in the same way as any of our permanent staff or students</w:t>
      </w:r>
      <w:r w:rsidRPr="001D7FD5">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D384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training</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purposes. </w:t>
      </w:r>
    </w:p>
    <w:p w14:paraId="22342C2E" w14:textId="6CE06B30" w:rsidR="001B7672" w:rsidRDefault="001B7672"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People visiting for less than a week are considered guests of the department. Unlike official visitors they do not have to undertake training, but they should be escorted at all times by a staff member.  They must not be allowed or expected to perform any hazardous tasks that require </w:t>
      </w:r>
      <w:r w:rsidR="00CD11F7">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safety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training. </w:t>
      </w:r>
    </w:p>
    <w:p w14:paraId="468FABCA" w14:textId="130B5554" w:rsidR="001B7672" w:rsidRPr="004A12FC" w:rsidRDefault="001B7672" w:rsidP="001B7672">
      <w:pPr>
        <w:jc w:val="both"/>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Staff members may require other safety training, depending on your </w:t>
      </w:r>
      <w:r w:rsidRPr="004A12FC">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role and responsibilities, such as</w:t>
      </w:r>
      <w:r w:rsidR="00AD6826">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0BE3E60" w14:textId="77777777" w:rsidR="001B7672" w:rsidRPr="004A12FC" w:rsidRDefault="00D11B14" w:rsidP="00815EF0">
      <w:pPr>
        <w:pStyle w:val="ListParagraph"/>
        <w:numPr>
          <w:ilvl w:val="0"/>
          <w:numId w:val="11"/>
        </w:numPr>
        <w:jc w:val="both"/>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40" w:history="1">
        <w:r w:rsidR="001B7672">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Manual Handling and Lifting</w:t>
        </w:r>
      </w:hyperlink>
      <w:r w:rsidR="001B7672" w:rsidRPr="004A12FC">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B7672" w:rsidRPr="007743EB">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training </w:t>
      </w:r>
    </w:p>
    <w:p w14:paraId="6D6BA21E" w14:textId="77777777" w:rsidR="001B7672" w:rsidRPr="004A12FC" w:rsidRDefault="00D11B14" w:rsidP="00815EF0">
      <w:pPr>
        <w:pStyle w:val="ListParagraph"/>
        <w:numPr>
          <w:ilvl w:val="0"/>
          <w:numId w:val="11"/>
        </w:numPr>
        <w:jc w:val="both"/>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41" w:history="1">
        <w:r w:rsidR="001B7672" w:rsidRPr="00AC3A8F">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Emergency First Aid at Work</w:t>
        </w:r>
      </w:hyperlink>
      <w:r w:rsidR="001B7672">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B7672" w:rsidRPr="00AC3A8F">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training</w:t>
      </w:r>
    </w:p>
    <w:p w14:paraId="72A087E3" w14:textId="14133544" w:rsidR="007D7C8C" w:rsidRDefault="001B7672" w:rsidP="007D7C8C">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line manager will discuss with you any further safety training you may require.</w:t>
      </w:r>
    </w:p>
    <w:p w14:paraId="3FEF3C7B" w14:textId="77777777" w:rsidR="007D7C8C" w:rsidRPr="007D7C8C" w:rsidRDefault="007D7C8C" w:rsidP="007D7C8C">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9FECE1" w14:textId="1389F9F1" w:rsidR="007D7C8C" w:rsidRPr="007D7C8C" w:rsidRDefault="007D7C8C" w:rsidP="007D7C8C">
      <w:pPr>
        <w:pStyle w:val="Heading3"/>
        <w:spacing w:after="240"/>
        <w:rPr>
          <w:b/>
          <w:bCs/>
          <w:sz w:val="36"/>
          <w:szCs w:val="36"/>
        </w:rPr>
      </w:pPr>
      <w:bookmarkStart w:id="11" w:name="_Prospective_laboratory_workers"/>
      <w:bookmarkEnd w:id="11"/>
      <w:r w:rsidRPr="007D7C8C">
        <w:rPr>
          <w:b/>
          <w:bCs/>
          <w:sz w:val="36"/>
          <w:szCs w:val="36"/>
        </w:rPr>
        <w:t>Prospective laboratory workers</w:t>
      </w:r>
    </w:p>
    <w:p w14:paraId="1F9298D8" w14:textId="3FF88E89" w:rsidR="001B7672" w:rsidRDefault="007D7C8C"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 lab workers m</w:t>
      </w:r>
      <w:r w:rsidR="001B7672">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ust:</w:t>
      </w:r>
    </w:p>
    <w:p w14:paraId="55FE5B7A" w14:textId="16486C5E" w:rsidR="001B7672" w:rsidRPr="00BB58C8" w:rsidRDefault="00C7062F" w:rsidP="00815EF0">
      <w:pPr>
        <w:pStyle w:val="ListParagraph"/>
        <w:numPr>
          <w:ilvl w:val="0"/>
          <w:numId w:val="23"/>
        </w:numPr>
        <w:jc w:val="both"/>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Have c</w:t>
      </w:r>
      <w:r w:rsidR="001B7672">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omplete</w:t>
      </w:r>
      <w: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1B7672">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all mandatory safety training as described above</w:t>
      </w:r>
    </w:p>
    <w:p w14:paraId="1A083C54" w14:textId="00C491E0" w:rsidR="001B7672" w:rsidRPr="007B7A4F" w:rsidRDefault="001B7672" w:rsidP="00815EF0">
      <w:pPr>
        <w:pStyle w:val="ListParagraph"/>
        <w:numPr>
          <w:ilvl w:val="0"/>
          <w:numId w:val="23"/>
        </w:numPr>
        <w:jc w:val="both"/>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BB58C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omplete</w:t>
      </w:r>
      <w:r w:rsidR="00C7062F">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BB58C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UCL online training module </w:t>
      </w:r>
      <w:hyperlink r:id="rId42" w:history="1">
        <w:r w:rsidRPr="00BB58C8">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Principles of Risk Assessment</w:t>
        </w:r>
      </w:hyperlink>
    </w:p>
    <w:p w14:paraId="4E6C3761" w14:textId="6809ECC5" w:rsidR="007D7C8C" w:rsidRPr="007D7C8C" w:rsidRDefault="001B7672" w:rsidP="001B7672">
      <w:pPr>
        <w:pStyle w:val="ListParagraph"/>
        <w:numPr>
          <w:ilvl w:val="0"/>
          <w:numId w:val="23"/>
        </w:numPr>
        <w:jc w:val="both"/>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7C8C">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Receive</w:t>
      </w:r>
      <w:r w:rsidR="00C7062F" w:rsidRPr="007D7C8C">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7D7C8C">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laboratory safety induction from a lab mentor</w:t>
      </w:r>
      <w:r w:rsidR="00D8122B">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competent person </w:t>
      </w:r>
      <w:r w:rsidR="00724E27">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permitted to train new laboratory users)</w:t>
      </w:r>
      <w:r w:rsidRPr="007D7C8C">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D7C8C" w:rsidRPr="007D7C8C">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which covers the key risks and controls in the laboratory and any local covid safety measures in place. </w:t>
      </w:r>
    </w:p>
    <w:p w14:paraId="495A5412" w14:textId="2EED732F" w:rsidR="007D7C8C" w:rsidRDefault="001B7672"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B7A4F">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Access will be permitted once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these steps are </w:t>
      </w:r>
      <w:r w:rsidRPr="007B7A4F">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completed. </w:t>
      </w:r>
    </w:p>
    <w:p w14:paraId="6668AE75" w14:textId="7B146884" w:rsidR="007D7C8C" w:rsidRDefault="007D7C8C"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FA7BC6" w14:textId="1C6B4375" w:rsidR="00524E66" w:rsidRDefault="00524E66"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07A1E4" w14:textId="71DA7F1E" w:rsidR="00524E66" w:rsidRDefault="00524E66"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4B9330" w14:textId="7C5A8ADA" w:rsidR="00524E66" w:rsidRDefault="00524E66"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8DB50C" w14:textId="2F675DE9" w:rsidR="00524E66" w:rsidRDefault="00524E66"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8A713D" w14:textId="77777777" w:rsidR="00524E66" w:rsidRDefault="00524E66"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5A2F0D" w14:textId="60E1A55E" w:rsidR="007D7C8C" w:rsidRPr="007D7C8C" w:rsidRDefault="007D7C8C" w:rsidP="007D7C8C">
      <w:pPr>
        <w:pStyle w:val="Heading3"/>
        <w:spacing w:after="240"/>
        <w:rPr>
          <w:b/>
          <w:bCs/>
          <w:color w:val="auto"/>
          <w:sz w:val="36"/>
          <w:szCs w:val="36"/>
        </w:rPr>
      </w:pPr>
      <w:bookmarkStart w:id="12" w:name="_Specialised_and_high-hazard"/>
      <w:bookmarkEnd w:id="12"/>
      <w:r w:rsidRPr="007D7C8C">
        <w:rPr>
          <w:b/>
          <w:bCs/>
          <w:sz w:val="36"/>
          <w:szCs w:val="36"/>
        </w:rPr>
        <w:t>Specialised and high-hazard laboratory activities</w:t>
      </w:r>
    </w:p>
    <w:p w14:paraId="1AF3E79E" w14:textId="47AE6185" w:rsidR="001B7672" w:rsidRDefault="007D7C8C"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These activities may </w:t>
      </w:r>
      <w:r w:rsidR="001B7672">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require further training before they may be performed by staff and students. Access permission to some laboratories, and permission to operate certain machinery and equipment, requires successful completion of this training. </w:t>
      </w:r>
    </w:p>
    <w:p w14:paraId="1A094A3A" w14:textId="77777777" w:rsidR="001B7672" w:rsidRDefault="001B7672"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These activities include:</w:t>
      </w:r>
    </w:p>
    <w:p w14:paraId="717164E4" w14:textId="77777777" w:rsidR="001B7672" w:rsidRPr="00C64C9E" w:rsidRDefault="001B7672" w:rsidP="00815EF0">
      <w:pPr>
        <w:pStyle w:val="ListParagraph"/>
        <w:numPr>
          <w:ilvl w:val="0"/>
          <w:numId w:val="30"/>
        </w:numPr>
        <w:jc w:val="both"/>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C9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Use of class 3B and class 4 laser systems</w:t>
      </w:r>
    </w:p>
    <w:p w14:paraId="26386628" w14:textId="77777777" w:rsidR="001B7672" w:rsidRPr="00C64C9E" w:rsidRDefault="001B7672" w:rsidP="00815EF0">
      <w:pPr>
        <w:pStyle w:val="ListParagraph"/>
        <w:numPr>
          <w:ilvl w:val="0"/>
          <w:numId w:val="30"/>
        </w:numPr>
        <w:jc w:val="both"/>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C9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Use of X-ray generating equipment</w:t>
      </w:r>
    </w:p>
    <w:p w14:paraId="5CB3D296" w14:textId="77777777" w:rsidR="001B7672" w:rsidRPr="00C64C9E" w:rsidRDefault="001B7672" w:rsidP="00815EF0">
      <w:pPr>
        <w:pStyle w:val="ListParagraph"/>
        <w:numPr>
          <w:ilvl w:val="0"/>
          <w:numId w:val="30"/>
        </w:numPr>
        <w:jc w:val="both"/>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C9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Working safely in a cleanroom environment </w:t>
      </w:r>
    </w:p>
    <w:p w14:paraId="79A2BE53" w14:textId="77777777" w:rsidR="001B7672" w:rsidRPr="00C64C9E" w:rsidRDefault="001B7672" w:rsidP="00815EF0">
      <w:pPr>
        <w:pStyle w:val="ListParagraph"/>
        <w:numPr>
          <w:ilvl w:val="0"/>
          <w:numId w:val="30"/>
        </w:numPr>
        <w:jc w:val="both"/>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C9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Working with cryogenic liquids and compressed gases</w:t>
      </w:r>
    </w:p>
    <w:p w14:paraId="736C5D53" w14:textId="77777777" w:rsidR="001B7672" w:rsidRPr="00C64C9E" w:rsidRDefault="001B7672" w:rsidP="00815EF0">
      <w:pPr>
        <w:pStyle w:val="ListParagraph"/>
        <w:numPr>
          <w:ilvl w:val="0"/>
          <w:numId w:val="30"/>
        </w:numPr>
        <w:jc w:val="both"/>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C9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Working with hazardous chemicals, and COSHH (control of substances hazardous to health) risk assessment </w:t>
      </w:r>
    </w:p>
    <w:p w14:paraId="1F453E01" w14:textId="77777777" w:rsidR="001B7672" w:rsidRPr="00C64C9E" w:rsidRDefault="001B7672" w:rsidP="00815EF0">
      <w:pPr>
        <w:pStyle w:val="ListParagraph"/>
        <w:numPr>
          <w:ilvl w:val="0"/>
          <w:numId w:val="30"/>
        </w:numPr>
        <w:jc w:val="both"/>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C9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Activities in the Department mechanical workshop </w:t>
      </w:r>
    </w:p>
    <w:p w14:paraId="3E6861CA" w14:textId="77777777" w:rsidR="001B7672" w:rsidRDefault="001B7672"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51D0">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Note that this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list </w:t>
      </w:r>
      <w:r w:rsidRPr="002951D0">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not exhaustive, and you may be asked to undertake further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instruction </w:t>
      </w:r>
      <w:r w:rsidRPr="002951D0">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before being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allowed </w:t>
      </w:r>
      <w:r w:rsidRPr="002951D0">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use of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certain </w:t>
      </w:r>
      <w:r w:rsidRPr="002951D0">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equipment.</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B1ED752" w14:textId="3E12C236" w:rsidR="00C7062F" w:rsidRDefault="001B7672"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51D0">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 not assume because you have been given access to an area that you are allowed to use all of the equipment within it</w:t>
      </w:r>
      <w:r>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03747">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If in doubt, check with your supervisor, line manager or the laboratory manager before proceeding.</w:t>
      </w:r>
    </w:p>
    <w:p w14:paraId="70B179FD" w14:textId="6B1C135B" w:rsidR="00C7062F" w:rsidRDefault="00C7062F"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1F7F06" w14:textId="6658D17C" w:rsidR="00524E66" w:rsidRDefault="00524E66"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6966BF" w14:textId="7E97B262" w:rsidR="00524E66" w:rsidRDefault="00524E66"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A34354" w14:textId="3E5AAC62" w:rsidR="00524E66" w:rsidRDefault="00524E66"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A15A5C" w14:textId="77777777" w:rsidR="00524E66" w:rsidRPr="00C7062F" w:rsidRDefault="00524E66" w:rsidP="001B7672">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2A26D8" w14:textId="622909B3" w:rsidR="00C7062F" w:rsidRDefault="00C7062F" w:rsidP="00C7062F">
      <w:pPr>
        <w:pStyle w:val="Heading3"/>
        <w:spacing w:after="240"/>
        <w:rPr>
          <w:b/>
          <w:bCs/>
          <w:sz w:val="36"/>
          <w:szCs w:val="36"/>
        </w:rPr>
      </w:pPr>
      <w:bookmarkStart w:id="13" w:name="_Refreshing_your_safety"/>
      <w:bookmarkEnd w:id="13"/>
      <w:r w:rsidRPr="00C7062F">
        <w:rPr>
          <w:b/>
          <w:bCs/>
          <w:sz w:val="36"/>
          <w:szCs w:val="36"/>
        </w:rPr>
        <w:t xml:space="preserve">Refreshing your safety training </w:t>
      </w:r>
    </w:p>
    <w:p w14:paraId="4C1948D7" w14:textId="7F762303" w:rsidR="001B7672" w:rsidRDefault="001B7672" w:rsidP="001B7672">
      <w:pPr>
        <w:jc w:val="both"/>
        <w:rPr>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141">
        <w:rPr>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Fire safety training </w:t>
      </w:r>
      <w:r w:rsidRPr="00E85141">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 valid for two years</w:t>
      </w:r>
      <w:r w:rsidR="00FE24AE" w:rsidRPr="00E85141">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after which i</w:t>
      </w:r>
      <w:r w:rsidR="00E85141" w:rsidRPr="00E85141">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FE24AE" w:rsidRPr="00E85141">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must be refreshed.</w:t>
      </w:r>
      <w:r w:rsidR="00FE24AE" w:rsidRPr="00E85141">
        <w:rPr>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64C9E" w:rsidRPr="00C64C9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do so:</w:t>
      </w:r>
    </w:p>
    <w:p w14:paraId="204194A0" w14:textId="1F6C306F" w:rsidR="00C64C9E" w:rsidRDefault="00C64C9E" w:rsidP="00815EF0">
      <w:pPr>
        <w:pStyle w:val="ListParagraph"/>
        <w:numPr>
          <w:ilvl w:val="0"/>
          <w:numId w:val="31"/>
        </w:numPr>
        <w:jc w:val="both"/>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C9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w:t>
      </w:r>
      <w:r w:rsidR="00673966">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complete</w:t>
      </w:r>
      <w:r w:rsidRPr="00C64C9E">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hyperlink r:id="rId43" w:history="1">
        <w:r w:rsidRPr="00545E2D">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UCL fire safety training</w:t>
        </w:r>
        <w:r w:rsidR="00673966" w:rsidRPr="00545E2D">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module</w:t>
        </w:r>
      </w:hyperlink>
    </w:p>
    <w:p w14:paraId="2FB0B8F1" w14:textId="5847838F" w:rsidR="00C64C9E" w:rsidRDefault="00C64C9E" w:rsidP="00815EF0">
      <w:pPr>
        <w:pStyle w:val="ListParagraph"/>
        <w:numPr>
          <w:ilvl w:val="0"/>
          <w:numId w:val="31"/>
        </w:numPr>
        <w:jc w:val="both"/>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Re-read the </w:t>
      </w:r>
      <w:r w:rsidR="00644A52">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department </w:t>
      </w:r>
      <w:hyperlink w:anchor="_Fire_Safety_1" w:history="1">
        <w:r w:rsidRPr="00545E2D">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Fire Safety </w:t>
        </w:r>
        <w:r w:rsidR="00644A52" w:rsidRPr="00545E2D">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information</w:t>
        </w:r>
      </w:hyperlink>
      <w:r w:rsidR="00644A52">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noting any changes to fire escape routes</w:t>
      </w:r>
    </w:p>
    <w:p w14:paraId="2A17D89B" w14:textId="01EBEB90" w:rsidR="00C7062F" w:rsidRDefault="00EA6F9C" w:rsidP="00815EF0">
      <w:pPr>
        <w:pStyle w:val="ListParagraph"/>
        <w:numPr>
          <w:ilvl w:val="0"/>
          <w:numId w:val="31"/>
        </w:numPr>
        <w:jc w:val="both"/>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Undertake a self-led </w:t>
      </w:r>
      <w:r w:rsidR="000F2E4C">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‘fire walk’ </w:t>
      </w:r>
      <w:r w:rsidR="00093336">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from their usual workspaces to the building fire assembly area</w:t>
      </w:r>
      <w:r w:rsidR="00013370">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so you are familiar with the route.</w:t>
      </w:r>
      <w:r w:rsidR="00965069">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2B8A9C9" w14:textId="5ED57939" w:rsidR="00EF37E8" w:rsidRPr="00013370" w:rsidRDefault="00EF37E8" w:rsidP="00815EF0">
      <w:pPr>
        <w:pStyle w:val="ListParagraph"/>
        <w:numPr>
          <w:ilvl w:val="0"/>
          <w:numId w:val="31"/>
        </w:numPr>
        <w:jc w:val="both"/>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Record the training </w:t>
      </w:r>
      <w:r w:rsidR="00692249">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by completing</w:t>
      </w:r>
      <w:r w:rsidR="00FD2644">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w:t>
      </w:r>
      <w:hyperlink r:id="rId44" w:history="1">
        <w:r w:rsidR="00FD2644" w:rsidRPr="00692249">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fire induction record </w:t>
        </w:r>
        <w:r w:rsidR="00B910CA" w:rsidRPr="00692249">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w:t>
        </w:r>
      </w:hyperlink>
      <w:r w:rsidR="00B910CA">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send this to the technical services manager to be </w:t>
      </w:r>
      <w:r w:rsidR="00B45A95">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archived.</w:t>
      </w:r>
    </w:p>
    <w:p w14:paraId="17B7D86C" w14:textId="2EB172F3" w:rsidR="001B7672" w:rsidRDefault="001B7672" w:rsidP="00C523D4">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4C03">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w:t>
      </w:r>
      <w:r>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other</w:t>
      </w:r>
      <w:r w:rsidRPr="00474C03">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training is valid for t</w:t>
      </w:r>
      <w:r>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hree</w:t>
      </w:r>
      <w:r w:rsidRPr="00474C03">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years from the initial training date. </w:t>
      </w:r>
      <w:r w:rsidRPr="00474C0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Staff and students should undertake refresher training once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three</w:t>
      </w:r>
      <w:r w:rsidRPr="00474C0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74C0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years ha</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w:t>
      </w:r>
      <w:r w:rsidRPr="00474C0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passed.  For staff, H&amp;S training refresher courses should be identified as part of the annual appraisal process. </w:t>
      </w:r>
    </w:p>
    <w:p w14:paraId="39A9461B" w14:textId="77777777" w:rsidR="00EF37E8" w:rsidRDefault="00EF37E8" w:rsidP="00AD6826">
      <w:pPr>
        <w:pStyle w:val="Heading2"/>
        <w:rPr>
          <w:b/>
          <w:bCs/>
          <w:color w:val="4472C4" w:themeColor="accent1"/>
          <w:sz w:val="40"/>
          <w:szCs w:val="40"/>
          <w:lang w:val="en-US"/>
        </w:rPr>
      </w:pPr>
      <w:bookmarkStart w:id="14" w:name="_Building_Access_&amp;"/>
      <w:bookmarkEnd w:id="14"/>
    </w:p>
    <w:p w14:paraId="6A0262CE" w14:textId="77777777" w:rsidR="00EF37E8" w:rsidRDefault="00EF37E8" w:rsidP="00AD6826">
      <w:pPr>
        <w:pStyle w:val="Heading2"/>
        <w:rPr>
          <w:b/>
          <w:bCs/>
          <w:color w:val="4472C4" w:themeColor="accent1"/>
          <w:sz w:val="40"/>
          <w:szCs w:val="40"/>
          <w:lang w:val="en-US"/>
        </w:rPr>
      </w:pPr>
    </w:p>
    <w:p w14:paraId="1471BE6F" w14:textId="77777777" w:rsidR="00EF37E8" w:rsidRDefault="00EF37E8" w:rsidP="00AD6826">
      <w:pPr>
        <w:pStyle w:val="Heading2"/>
        <w:rPr>
          <w:b/>
          <w:bCs/>
          <w:color w:val="4472C4" w:themeColor="accent1"/>
          <w:sz w:val="40"/>
          <w:szCs w:val="40"/>
          <w:lang w:val="en-US"/>
        </w:rPr>
      </w:pPr>
    </w:p>
    <w:p w14:paraId="1B8670CC" w14:textId="77777777" w:rsidR="00EF37E8" w:rsidRDefault="00EF37E8" w:rsidP="00AD6826">
      <w:pPr>
        <w:pStyle w:val="Heading2"/>
        <w:rPr>
          <w:b/>
          <w:bCs/>
          <w:color w:val="4472C4" w:themeColor="accent1"/>
          <w:sz w:val="40"/>
          <w:szCs w:val="40"/>
          <w:lang w:val="en-US"/>
        </w:rPr>
      </w:pPr>
    </w:p>
    <w:p w14:paraId="560EEDDE" w14:textId="77777777" w:rsidR="00EF37E8" w:rsidRDefault="00EF37E8" w:rsidP="00AD6826">
      <w:pPr>
        <w:pStyle w:val="Heading2"/>
        <w:rPr>
          <w:b/>
          <w:bCs/>
          <w:color w:val="4472C4" w:themeColor="accent1"/>
          <w:sz w:val="40"/>
          <w:szCs w:val="40"/>
          <w:lang w:val="en-US"/>
        </w:rPr>
      </w:pPr>
    </w:p>
    <w:p w14:paraId="6A610543" w14:textId="36877F7D" w:rsidR="00EF37E8" w:rsidRDefault="00EF37E8" w:rsidP="00AD6826">
      <w:pPr>
        <w:pStyle w:val="Heading2"/>
        <w:rPr>
          <w:b/>
          <w:bCs/>
          <w:color w:val="4472C4" w:themeColor="accent1"/>
          <w:sz w:val="40"/>
          <w:szCs w:val="40"/>
          <w:lang w:val="en-US"/>
        </w:rPr>
      </w:pPr>
    </w:p>
    <w:p w14:paraId="07329C4E" w14:textId="3BA31129" w:rsidR="00EF37E8" w:rsidRDefault="00EF37E8" w:rsidP="00EF37E8">
      <w:pPr>
        <w:rPr>
          <w:lang w:val="en-US"/>
        </w:rPr>
      </w:pPr>
    </w:p>
    <w:p w14:paraId="3C67BCDF" w14:textId="4522EC06" w:rsidR="00EF37E8" w:rsidRDefault="00EF37E8" w:rsidP="00AD6826">
      <w:pPr>
        <w:pStyle w:val="Heading2"/>
        <w:rPr>
          <w:b/>
          <w:bCs/>
          <w:color w:val="4472C4" w:themeColor="accent1"/>
          <w:sz w:val="40"/>
          <w:szCs w:val="40"/>
          <w:lang w:val="en-US"/>
        </w:rPr>
      </w:pPr>
    </w:p>
    <w:p w14:paraId="67C576C6" w14:textId="77777777" w:rsidR="00EF37E8" w:rsidRPr="00EF37E8" w:rsidRDefault="00EF37E8" w:rsidP="00EF37E8">
      <w:pPr>
        <w:rPr>
          <w:lang w:val="en-US"/>
        </w:rPr>
      </w:pPr>
    </w:p>
    <w:p w14:paraId="619D8586" w14:textId="50DD31F9" w:rsidR="001B7672" w:rsidRPr="00AD6826" w:rsidRDefault="001B7672" w:rsidP="00AD6826">
      <w:pPr>
        <w:pStyle w:val="Heading2"/>
        <w:rPr>
          <w:b/>
          <w:bCs/>
          <w:color w:val="4472C4" w:themeColor="accent1"/>
          <w:sz w:val="40"/>
          <w:szCs w:val="40"/>
          <w:lang w:val="en-US"/>
        </w:rPr>
      </w:pPr>
      <w:r w:rsidRPr="00AD6826">
        <w:rPr>
          <w:b/>
          <w:bCs/>
          <w:color w:val="4472C4" w:themeColor="accent1"/>
          <w:sz w:val="40"/>
          <w:szCs w:val="40"/>
          <w:lang w:val="en-US"/>
        </w:rPr>
        <w:lastRenderedPageBreak/>
        <w:t>Building Access &amp; Out-of-Hours Working</w:t>
      </w:r>
    </w:p>
    <w:p w14:paraId="731844E9" w14:textId="1DEF6D81" w:rsidR="001B7672" w:rsidRDefault="001B7672" w:rsidP="001B7672">
      <w:pPr>
        <w:spacing w:before="100" w:beforeAutospacing="1" w:after="100" w:afterAutospacing="1" w:line="276" w:lineRule="auto"/>
        <w:jc w:val="both"/>
        <w:outlineLvl w:val="0"/>
        <w:rPr>
          <w:rFonts w:eastAsia="Times New Roman" w:cstheme="minorHAnsi"/>
          <w:kern w:val="36"/>
          <w:sz w:val="32"/>
          <w:szCs w:val="32"/>
          <w:lang w:eastAsia="en-GB"/>
        </w:rPr>
      </w:pPr>
      <w:r w:rsidRPr="00B931C9">
        <w:rPr>
          <w:rFonts w:eastAsia="Times New Roman" w:cstheme="minorHAnsi"/>
          <w:kern w:val="36"/>
          <w:sz w:val="32"/>
          <w:szCs w:val="32"/>
          <w:lang w:eastAsia="en-GB"/>
        </w:rPr>
        <w:t xml:space="preserve">UCL buildings require a staff ID/pass card to enter. You will be directed to the UCL security office </w:t>
      </w:r>
      <w:r>
        <w:rPr>
          <w:rFonts w:eastAsia="Times New Roman" w:cstheme="minorHAnsi"/>
          <w:kern w:val="36"/>
          <w:sz w:val="32"/>
          <w:szCs w:val="32"/>
          <w:lang w:eastAsia="en-GB"/>
        </w:rPr>
        <w:t>in the</w:t>
      </w:r>
      <w:r w:rsidRPr="003A1570">
        <w:t xml:space="preserve"> </w:t>
      </w:r>
      <w:r w:rsidRPr="003A1570">
        <w:rPr>
          <w:rFonts w:eastAsia="Times New Roman" w:cstheme="minorHAnsi"/>
          <w:kern w:val="36"/>
          <w:sz w:val="32"/>
          <w:szCs w:val="32"/>
          <w:lang w:eastAsia="en-GB"/>
        </w:rPr>
        <w:t>Andrew Huxley Building</w:t>
      </w:r>
      <w:r>
        <w:rPr>
          <w:rFonts w:eastAsia="Times New Roman" w:cstheme="minorHAnsi"/>
          <w:kern w:val="36"/>
          <w:sz w:val="32"/>
          <w:szCs w:val="32"/>
          <w:lang w:eastAsia="en-GB"/>
        </w:rPr>
        <w:t xml:space="preserve"> </w:t>
      </w:r>
      <w:r w:rsidRPr="00B931C9">
        <w:rPr>
          <w:rFonts w:eastAsia="Times New Roman" w:cstheme="minorHAnsi"/>
          <w:kern w:val="36"/>
          <w:sz w:val="32"/>
          <w:szCs w:val="32"/>
          <w:lang w:eastAsia="en-GB"/>
        </w:rPr>
        <w:t>to collect this</w:t>
      </w:r>
      <w:r>
        <w:rPr>
          <w:rFonts w:eastAsia="Times New Roman" w:cstheme="minorHAnsi"/>
          <w:kern w:val="36"/>
          <w:sz w:val="32"/>
          <w:szCs w:val="32"/>
          <w:lang w:eastAsia="en-GB"/>
        </w:rPr>
        <w:t xml:space="preserve"> card</w:t>
      </w:r>
      <w:r w:rsidRPr="003A1570">
        <w:rPr>
          <w:rFonts w:eastAsia="Times New Roman" w:cstheme="minorHAnsi"/>
          <w:kern w:val="36"/>
          <w:sz w:val="32"/>
          <w:szCs w:val="32"/>
          <w:lang w:eastAsia="en-GB"/>
        </w:rPr>
        <w:t xml:space="preserve"> </w:t>
      </w:r>
      <w:r w:rsidRPr="00B931C9">
        <w:rPr>
          <w:rFonts w:eastAsia="Times New Roman" w:cstheme="minorHAnsi"/>
          <w:kern w:val="36"/>
          <w:sz w:val="32"/>
          <w:szCs w:val="32"/>
          <w:lang w:eastAsia="en-GB"/>
        </w:rPr>
        <w:t>on your first day.</w:t>
      </w:r>
      <w:r>
        <w:rPr>
          <w:rFonts w:eastAsia="Times New Roman" w:cstheme="minorHAnsi"/>
          <w:kern w:val="36"/>
          <w:sz w:val="32"/>
          <w:szCs w:val="32"/>
          <w:lang w:eastAsia="en-GB"/>
        </w:rPr>
        <w:t xml:space="preserve"> Please see the Security webpages </w:t>
      </w:r>
      <w:hyperlink r:id="rId45" w:history="1">
        <w:r w:rsidRPr="00AB62CE">
          <w:rPr>
            <w:rStyle w:val="Hyperlink"/>
            <w:rFonts w:eastAsia="Times New Roman" w:cstheme="minorHAnsi"/>
            <w:kern w:val="36"/>
            <w:sz w:val="32"/>
            <w:szCs w:val="3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here</w:t>
        </w:r>
      </w:hyperlink>
      <w:r>
        <w:rPr>
          <w:rFonts w:eastAsia="Times New Roman" w:cstheme="minorHAnsi"/>
          <w:color w:val="4472C4" w:themeColor="accent1"/>
          <w:kern w:val="36"/>
          <w:sz w:val="32"/>
          <w:szCs w:val="3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eastAsia="Times New Roman" w:cstheme="minorHAnsi"/>
          <w:kern w:val="36"/>
          <w:sz w:val="32"/>
          <w:szCs w:val="32"/>
          <w:lang w:eastAsia="en-GB"/>
        </w:rPr>
        <w:t>for more information on your pass card</w:t>
      </w:r>
      <w:r w:rsidR="00102657">
        <w:rPr>
          <w:rFonts w:eastAsia="Times New Roman" w:cstheme="minorHAnsi"/>
          <w:kern w:val="36"/>
          <w:sz w:val="32"/>
          <w:szCs w:val="32"/>
          <w:lang w:eastAsia="en-GB"/>
        </w:rPr>
        <w:t xml:space="preserve">. </w:t>
      </w:r>
    </w:p>
    <w:p w14:paraId="52E6DFE1" w14:textId="747E0A5A" w:rsidR="0062532D" w:rsidRPr="0062532D" w:rsidRDefault="008A4244" w:rsidP="0062532D">
      <w:pPr>
        <w:spacing w:before="100" w:beforeAutospacing="1" w:after="100" w:afterAutospacing="1" w:line="276" w:lineRule="auto"/>
        <w:jc w:val="both"/>
        <w:outlineLvl w:val="0"/>
        <w:rPr>
          <w:rFonts w:eastAsia="Times New Roman" w:cstheme="minorHAnsi"/>
          <w:kern w:val="36"/>
          <w:sz w:val="32"/>
          <w:szCs w:val="32"/>
          <w:lang w:eastAsia="en-GB"/>
        </w:rPr>
      </w:pPr>
      <w:r>
        <w:rPr>
          <w:rFonts w:eastAsia="Times New Roman" w:cstheme="minorHAnsi"/>
          <w:noProof/>
          <w:kern w:val="36"/>
          <w:sz w:val="32"/>
          <w:szCs w:val="32"/>
          <w:lang w:eastAsia="en-GB"/>
        </w:rPr>
        <mc:AlternateContent>
          <mc:Choice Requires="wps">
            <w:drawing>
              <wp:anchor distT="0" distB="0" distL="114300" distR="114300" simplePos="0" relativeHeight="251689984" behindDoc="0" locked="0" layoutInCell="1" allowOverlap="1" wp14:anchorId="4EACA47B" wp14:editId="3D294398">
                <wp:simplePos x="0" y="0"/>
                <wp:positionH relativeFrom="column">
                  <wp:posOffset>-57150</wp:posOffset>
                </wp:positionH>
                <wp:positionV relativeFrom="paragraph">
                  <wp:posOffset>1811655</wp:posOffset>
                </wp:positionV>
                <wp:extent cx="5886450" cy="514350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5886450" cy="5143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F0404" id="Rectangle 32" o:spid="_x0000_s1026" style="position:absolute;margin-left:-4.5pt;margin-top:142.65pt;width:463.5pt;height: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" filled="f" strokecolor="red" strokeweight="3pt"/>
            </w:pict>
          </mc:Fallback>
        </mc:AlternateContent>
      </w:r>
      <w:r w:rsidR="001B7672">
        <w:rPr>
          <w:rFonts w:eastAsia="Times New Roman" w:cstheme="minorHAnsi"/>
          <w:kern w:val="36"/>
          <w:sz w:val="32"/>
          <w:szCs w:val="32"/>
          <w:lang w:eastAsia="en-GB"/>
        </w:rPr>
        <w:t xml:space="preserve">Most Department floors in the Engineering buildings are open during normal working hours </w:t>
      </w:r>
      <w:r w:rsidR="001B7672" w:rsidRPr="0075780F">
        <w:rPr>
          <w:rFonts w:eastAsia="Times New Roman" w:cstheme="minorHAnsi"/>
          <w:b/>
          <w:bCs/>
          <w:kern w:val="36"/>
          <w:sz w:val="32"/>
          <w:szCs w:val="32"/>
          <w:lang w:eastAsia="en-GB"/>
        </w:rPr>
        <w:t>(</w:t>
      </w:r>
      <w:r w:rsidR="001B7672">
        <w:rPr>
          <w:rFonts w:eastAsia="Times New Roman" w:cstheme="minorHAnsi"/>
          <w:b/>
          <w:bCs/>
          <w:kern w:val="36"/>
          <w:sz w:val="32"/>
          <w:szCs w:val="32"/>
          <w:lang w:eastAsia="en-GB"/>
        </w:rPr>
        <w:t>7</w:t>
      </w:r>
      <w:r w:rsidR="001B7672" w:rsidRPr="0075780F">
        <w:rPr>
          <w:rFonts w:eastAsia="Times New Roman" w:cstheme="minorHAnsi"/>
          <w:b/>
          <w:bCs/>
          <w:kern w:val="36"/>
          <w:sz w:val="32"/>
          <w:szCs w:val="32"/>
          <w:lang w:eastAsia="en-GB"/>
        </w:rPr>
        <w:t xml:space="preserve">am to </w:t>
      </w:r>
      <w:r w:rsidR="001B7672">
        <w:rPr>
          <w:rFonts w:eastAsia="Times New Roman" w:cstheme="minorHAnsi"/>
          <w:b/>
          <w:bCs/>
          <w:kern w:val="36"/>
          <w:sz w:val="32"/>
          <w:szCs w:val="32"/>
          <w:lang w:eastAsia="en-GB"/>
        </w:rPr>
        <w:t>7</w:t>
      </w:r>
      <w:r w:rsidR="001B7672" w:rsidRPr="0075780F">
        <w:rPr>
          <w:rFonts w:eastAsia="Times New Roman" w:cstheme="minorHAnsi"/>
          <w:b/>
          <w:bCs/>
          <w:kern w:val="36"/>
          <w:sz w:val="32"/>
          <w:szCs w:val="32"/>
          <w:lang w:eastAsia="en-GB"/>
        </w:rPr>
        <w:t>pm, Monday to Friday</w:t>
      </w:r>
      <w:r w:rsidR="001B7672">
        <w:rPr>
          <w:rFonts w:eastAsia="Times New Roman" w:cstheme="minorHAnsi"/>
          <w:b/>
          <w:bCs/>
          <w:kern w:val="36"/>
          <w:sz w:val="32"/>
          <w:szCs w:val="32"/>
          <w:lang w:eastAsia="en-GB"/>
        </w:rPr>
        <w:t>, excluding closure days and national/bank holidays)</w:t>
      </w:r>
      <w:r w:rsidR="001B7672">
        <w:rPr>
          <w:rFonts w:eastAsia="Times New Roman" w:cstheme="minorHAnsi"/>
          <w:kern w:val="36"/>
          <w:sz w:val="32"/>
          <w:szCs w:val="32"/>
          <w:lang w:eastAsia="en-GB"/>
        </w:rPr>
        <w:t>.</w:t>
      </w:r>
      <w:r w:rsidR="001B7672" w:rsidRPr="008F585D">
        <w:rPr>
          <w:rFonts w:eastAsia="Times New Roman" w:cstheme="minorHAnsi"/>
          <w:kern w:val="36"/>
          <w:sz w:val="32"/>
          <w:szCs w:val="32"/>
          <w:lang w:eastAsia="en-GB"/>
        </w:rPr>
        <w:t xml:space="preserve"> </w:t>
      </w:r>
      <w:r w:rsidR="001B7672">
        <w:rPr>
          <w:rFonts w:eastAsia="Times New Roman" w:cstheme="minorHAnsi"/>
          <w:kern w:val="36"/>
          <w:sz w:val="32"/>
          <w:szCs w:val="32"/>
          <w:lang w:eastAsia="en-GB"/>
        </w:rPr>
        <w:t>Outside of these times, corridor entrances require a pass card to enter. The exception are floors hosting our high-hazard lab facilities, which have more restrictive access.</w:t>
      </w:r>
    </w:p>
    <w:p w14:paraId="64C88F19" w14:textId="07428376" w:rsidR="001A206E" w:rsidRPr="001A206E" w:rsidRDefault="0062532D" w:rsidP="001A206E">
      <w:pPr>
        <w:pStyle w:val="Heading3"/>
        <w:spacing w:after="240"/>
        <w:rPr>
          <w:rFonts w:eastAsia="Times New Roman"/>
          <w:b/>
          <w:bCs/>
          <w:color w:val="FF0000"/>
          <w:sz w:val="36"/>
          <w:szCs w:val="36"/>
          <w:lang w:eastAsia="en-GB"/>
        </w:rPr>
      </w:pPr>
      <w:bookmarkStart w:id="15" w:name="_Returning_to_UCL"/>
      <w:bookmarkEnd w:id="15"/>
      <w:r w:rsidRPr="008A4244">
        <w:rPr>
          <w:rFonts w:eastAsia="Times New Roman"/>
          <w:b/>
          <w:bCs/>
          <w:noProof/>
          <w:color w:val="FF0000"/>
          <w:kern w:val="36"/>
          <w:sz w:val="36"/>
          <w:szCs w:val="36"/>
          <w:lang w:eastAsia="en-GB"/>
        </w:rPr>
        <w:drawing>
          <wp:anchor distT="0" distB="0" distL="114300" distR="114300" simplePos="0" relativeHeight="251691008" behindDoc="0" locked="0" layoutInCell="1" allowOverlap="1" wp14:anchorId="3BC09AB6" wp14:editId="4F408112">
            <wp:simplePos x="0" y="0"/>
            <wp:positionH relativeFrom="column">
              <wp:posOffset>4314190</wp:posOffset>
            </wp:positionH>
            <wp:positionV relativeFrom="paragraph">
              <wp:posOffset>236855</wp:posOffset>
            </wp:positionV>
            <wp:extent cx="1276350" cy="714375"/>
            <wp:effectExtent l="0" t="0" r="0" b="9525"/>
            <wp:wrapSquare wrapText="bothSides"/>
            <wp:docPr id="33" name="Picture 3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lan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76350" cy="714375"/>
                    </a:xfrm>
                    <a:prstGeom prst="rect">
                      <a:avLst/>
                    </a:prstGeom>
                  </pic:spPr>
                </pic:pic>
              </a:graphicData>
            </a:graphic>
            <wp14:sizeRelH relativeFrom="margin">
              <wp14:pctWidth>0</wp14:pctWidth>
            </wp14:sizeRelH>
            <wp14:sizeRelV relativeFrom="margin">
              <wp14:pctHeight>0</wp14:pctHeight>
            </wp14:sizeRelV>
          </wp:anchor>
        </w:drawing>
      </w:r>
      <w:r w:rsidRPr="008A4244">
        <w:rPr>
          <w:rFonts w:eastAsia="Times New Roman"/>
          <w:b/>
          <w:bCs/>
          <w:color w:val="FF0000"/>
          <w:sz w:val="36"/>
          <w:szCs w:val="36"/>
          <w:lang w:eastAsia="en-GB"/>
        </w:rPr>
        <w:t xml:space="preserve">Returning to UCL </w:t>
      </w:r>
    </w:p>
    <w:p w14:paraId="58347384" w14:textId="26A360E2" w:rsidR="00253C4D" w:rsidRPr="0052362E" w:rsidRDefault="00102657" w:rsidP="0062532D">
      <w:pPr>
        <w:spacing w:after="100" w:afterAutospacing="1" w:line="276" w:lineRule="auto"/>
        <w:jc w:val="both"/>
        <w:outlineLvl w:val="0"/>
        <w:rPr>
          <w:rFonts w:eastAsia="Times New Roman" w:cstheme="minorHAnsi"/>
          <w:b/>
          <w:bCs/>
          <w:color w:val="000000" w:themeColor="text1"/>
          <w:sz w:val="32"/>
          <w:szCs w:val="32"/>
          <w:lang w:eastAsia="en-GB"/>
        </w:rPr>
      </w:pPr>
      <w:r w:rsidRPr="0052362E">
        <w:rPr>
          <w:rFonts w:eastAsia="Times New Roman" w:cstheme="minorHAnsi"/>
          <w:color w:val="000000" w:themeColor="text1"/>
          <w:kern w:val="36"/>
          <w:sz w:val="32"/>
          <w:szCs w:val="32"/>
          <w:lang w:eastAsia="en-GB"/>
        </w:rPr>
        <w:t xml:space="preserve">Until further notice, to assist in controlling the </w:t>
      </w:r>
      <w:r w:rsidR="008E5AB7" w:rsidRPr="0052362E">
        <w:rPr>
          <w:rFonts w:eastAsia="Times New Roman" w:cstheme="minorHAnsi"/>
          <w:color w:val="000000" w:themeColor="text1"/>
          <w:kern w:val="36"/>
          <w:sz w:val="32"/>
          <w:szCs w:val="32"/>
          <w:lang w:eastAsia="en-GB"/>
        </w:rPr>
        <w:t xml:space="preserve">spread of covid-19, the department has put corridor card entry systems into 24/7 operation. </w:t>
      </w:r>
    </w:p>
    <w:p w14:paraId="683AB118" w14:textId="77777777" w:rsidR="0062532D" w:rsidRPr="0052362E" w:rsidRDefault="00A43E95" w:rsidP="001B7672">
      <w:pPr>
        <w:spacing w:before="100" w:beforeAutospacing="1" w:after="100" w:afterAutospacing="1" w:line="276" w:lineRule="auto"/>
        <w:jc w:val="both"/>
        <w:outlineLvl w:val="0"/>
        <w:rPr>
          <w:rFonts w:eastAsia="Times New Roman" w:cstheme="minorHAnsi"/>
          <w:color w:val="000000" w:themeColor="text1"/>
          <w:kern w:val="36"/>
          <w:sz w:val="32"/>
          <w:szCs w:val="32"/>
          <w:lang w:eastAsia="en-GB"/>
        </w:rPr>
      </w:pPr>
      <w:r w:rsidRPr="0052362E">
        <w:rPr>
          <w:rFonts w:eastAsia="Times New Roman" w:cstheme="minorHAnsi"/>
          <w:color w:val="000000" w:themeColor="text1"/>
          <w:kern w:val="36"/>
          <w:sz w:val="32"/>
          <w:szCs w:val="32"/>
          <w:lang w:eastAsia="en-GB"/>
        </w:rPr>
        <w:t>Staff and students must request access to the department in advance.</w:t>
      </w:r>
    </w:p>
    <w:p w14:paraId="0FA89F48" w14:textId="42339F3C" w:rsidR="00A43E95" w:rsidRPr="0052362E" w:rsidRDefault="008A4244" w:rsidP="001B7672">
      <w:pPr>
        <w:spacing w:before="100" w:beforeAutospacing="1" w:after="100" w:afterAutospacing="1" w:line="276" w:lineRule="auto"/>
        <w:jc w:val="both"/>
        <w:outlineLvl w:val="0"/>
        <w:rPr>
          <w:rFonts w:eastAsia="Times New Roman" w:cstheme="minorHAnsi"/>
          <w:color w:val="000000" w:themeColor="text1"/>
          <w:kern w:val="36"/>
          <w:sz w:val="32"/>
          <w:szCs w:val="32"/>
          <w:lang w:eastAsia="en-GB"/>
        </w:rPr>
      </w:pPr>
      <w:r w:rsidRPr="0052362E">
        <w:rPr>
          <w:rFonts w:eastAsia="Times New Roman" w:cstheme="minorHAnsi"/>
          <w:color w:val="000000" w:themeColor="text1"/>
          <w:kern w:val="36"/>
          <w:sz w:val="32"/>
          <w:szCs w:val="32"/>
          <w:lang w:eastAsia="en-GB"/>
        </w:rPr>
        <w:t xml:space="preserve">All returning staff </w:t>
      </w:r>
      <w:r w:rsidR="00024326" w:rsidRPr="0052362E">
        <w:rPr>
          <w:rFonts w:eastAsia="Times New Roman" w:cstheme="minorHAnsi"/>
          <w:color w:val="000000" w:themeColor="text1"/>
          <w:kern w:val="36"/>
          <w:sz w:val="32"/>
          <w:szCs w:val="32"/>
          <w:lang w:eastAsia="en-GB"/>
        </w:rPr>
        <w:t xml:space="preserve">and students </w:t>
      </w:r>
      <w:r w:rsidRPr="0052362E">
        <w:rPr>
          <w:rFonts w:eastAsia="Times New Roman" w:cstheme="minorHAnsi"/>
          <w:color w:val="000000" w:themeColor="text1"/>
          <w:kern w:val="36"/>
          <w:sz w:val="32"/>
          <w:szCs w:val="32"/>
          <w:lang w:eastAsia="en-GB"/>
        </w:rPr>
        <w:t xml:space="preserve">must: </w:t>
      </w:r>
    </w:p>
    <w:p w14:paraId="3FD00D94" w14:textId="3BA01127" w:rsidR="008A4244" w:rsidRDefault="008A4244" w:rsidP="00815EF0">
      <w:pPr>
        <w:pStyle w:val="ListParagraph"/>
        <w:numPr>
          <w:ilvl w:val="0"/>
          <w:numId w:val="29"/>
        </w:numPr>
        <w:spacing w:before="100" w:beforeAutospacing="1" w:after="100" w:afterAutospacing="1" w:line="276" w:lineRule="auto"/>
        <w:jc w:val="both"/>
        <w:outlineLvl w:val="0"/>
        <w:rPr>
          <w:rFonts w:eastAsia="Times New Roman" w:cstheme="minorHAnsi"/>
          <w:color w:val="FF0000"/>
          <w:kern w:val="36"/>
          <w:sz w:val="32"/>
          <w:szCs w:val="32"/>
          <w:lang w:eastAsia="en-GB"/>
        </w:rPr>
      </w:pPr>
      <w:r w:rsidRPr="0052362E">
        <w:rPr>
          <w:rFonts w:eastAsia="Times New Roman" w:cstheme="minorHAnsi"/>
          <w:color w:val="000000" w:themeColor="text1"/>
          <w:kern w:val="36"/>
          <w:sz w:val="32"/>
          <w:szCs w:val="32"/>
          <w:lang w:eastAsia="en-GB"/>
        </w:rPr>
        <w:t>Complete both the UCL online and local fire safety refresher (</w:t>
      </w:r>
      <w:hyperlink w:anchor="_Refreshing_your_safety" w:history="1">
        <w:r w:rsidRPr="00013370">
          <w:rPr>
            <w:rStyle w:val="Hyperlink"/>
            <w:rFonts w:eastAsia="Times New Roman" w:cstheme="minorHAnsi"/>
            <w:kern w:val="36"/>
            <w:sz w:val="32"/>
            <w:szCs w:val="32"/>
            <w:lang w:eastAsia="en-GB"/>
          </w:rPr>
          <w:t>see more info</w:t>
        </w:r>
        <w:r w:rsidR="00DB596A" w:rsidRPr="00013370">
          <w:rPr>
            <w:rStyle w:val="Hyperlink"/>
            <w:rFonts w:eastAsia="Times New Roman" w:cstheme="minorHAnsi"/>
            <w:kern w:val="36"/>
            <w:sz w:val="32"/>
            <w:szCs w:val="32"/>
            <w:lang w:eastAsia="en-GB"/>
          </w:rPr>
          <w:t xml:space="preserve">rmation </w:t>
        </w:r>
        <w:r w:rsidRPr="00013370">
          <w:rPr>
            <w:rStyle w:val="Hyperlink"/>
            <w:rFonts w:eastAsia="Times New Roman" w:cstheme="minorHAnsi"/>
            <w:kern w:val="36"/>
            <w:sz w:val="32"/>
            <w:szCs w:val="32"/>
            <w:lang w:eastAsia="en-GB"/>
          </w:rPr>
          <w:t>here</w:t>
        </w:r>
      </w:hyperlink>
      <w:r w:rsidRPr="0052362E">
        <w:rPr>
          <w:rFonts w:eastAsia="Times New Roman" w:cstheme="minorHAnsi"/>
          <w:color w:val="000000" w:themeColor="text1"/>
          <w:kern w:val="36"/>
          <w:sz w:val="32"/>
          <w:szCs w:val="32"/>
          <w:lang w:eastAsia="en-GB"/>
        </w:rPr>
        <w:t>)</w:t>
      </w:r>
    </w:p>
    <w:p w14:paraId="152652EB" w14:textId="3F1DA15F" w:rsidR="008A4244" w:rsidRDefault="008A4244" w:rsidP="00815EF0">
      <w:pPr>
        <w:pStyle w:val="ListParagraph"/>
        <w:numPr>
          <w:ilvl w:val="0"/>
          <w:numId w:val="29"/>
        </w:numPr>
        <w:spacing w:before="100" w:beforeAutospacing="1" w:after="100" w:afterAutospacing="1" w:line="276" w:lineRule="auto"/>
        <w:jc w:val="both"/>
        <w:outlineLvl w:val="0"/>
        <w:rPr>
          <w:rFonts w:eastAsia="Times New Roman" w:cstheme="minorHAnsi"/>
          <w:color w:val="FF0000"/>
          <w:kern w:val="36"/>
          <w:sz w:val="32"/>
          <w:szCs w:val="32"/>
          <w:lang w:eastAsia="en-GB"/>
        </w:rPr>
      </w:pPr>
      <w:r w:rsidRPr="0052362E">
        <w:rPr>
          <w:rFonts w:eastAsia="Times New Roman" w:cstheme="minorHAnsi"/>
          <w:color w:val="000000" w:themeColor="text1"/>
          <w:kern w:val="36"/>
          <w:sz w:val="32"/>
          <w:szCs w:val="32"/>
          <w:lang w:eastAsia="en-GB"/>
        </w:rPr>
        <w:t xml:space="preserve">Complete the </w:t>
      </w:r>
      <w:r w:rsidRPr="0025633C">
        <w:rPr>
          <w:rFonts w:eastAsia="Times New Roman" w:cstheme="minorHAnsi"/>
          <w:color w:val="000000" w:themeColor="text1"/>
          <w:kern w:val="36"/>
          <w:sz w:val="32"/>
          <w:szCs w:val="32"/>
          <w:lang w:eastAsia="en-GB"/>
        </w:rPr>
        <w:t>‘</w:t>
      </w:r>
      <w:hyperlink r:id="rId47" w:history="1">
        <w:r w:rsidRPr="00CD11F7">
          <w:rPr>
            <w:rStyle w:val="Hyperlink"/>
            <w:rFonts w:eastAsia="Times New Roman" w:cstheme="minorHAnsi"/>
            <w:kern w:val="36"/>
            <w:sz w:val="32"/>
            <w:szCs w:val="32"/>
            <w:lang w:eastAsia="en-GB"/>
          </w:rPr>
          <w:t>return to UCL’</w:t>
        </w:r>
      </w:hyperlink>
      <w:r>
        <w:rPr>
          <w:rFonts w:eastAsia="Times New Roman" w:cstheme="minorHAnsi"/>
          <w:color w:val="FF0000"/>
          <w:kern w:val="36"/>
          <w:sz w:val="32"/>
          <w:szCs w:val="32"/>
          <w:lang w:eastAsia="en-GB"/>
        </w:rPr>
        <w:t xml:space="preserve"> </w:t>
      </w:r>
      <w:r w:rsidR="00DB596A" w:rsidRPr="0052362E">
        <w:rPr>
          <w:rFonts w:eastAsia="Times New Roman" w:cstheme="minorHAnsi"/>
          <w:color w:val="000000" w:themeColor="text1"/>
          <w:kern w:val="36"/>
          <w:sz w:val="32"/>
          <w:szCs w:val="32"/>
          <w:lang w:eastAsia="en-GB"/>
        </w:rPr>
        <w:t>covid-19 safety training</w:t>
      </w:r>
    </w:p>
    <w:p w14:paraId="1A28F410" w14:textId="74A8FC15" w:rsidR="00A9121E" w:rsidRPr="0052362E" w:rsidRDefault="00980910" w:rsidP="00815EF0">
      <w:pPr>
        <w:pStyle w:val="ListParagraph"/>
        <w:numPr>
          <w:ilvl w:val="0"/>
          <w:numId w:val="29"/>
        </w:numPr>
        <w:spacing w:before="100" w:beforeAutospacing="1" w:after="100" w:afterAutospacing="1" w:line="276" w:lineRule="auto"/>
        <w:jc w:val="both"/>
        <w:outlineLvl w:val="0"/>
        <w:rPr>
          <w:rFonts w:eastAsia="Times New Roman" w:cstheme="minorHAnsi"/>
          <w:color w:val="000000" w:themeColor="text1"/>
          <w:kern w:val="36"/>
          <w:sz w:val="32"/>
          <w:szCs w:val="32"/>
          <w:lang w:eastAsia="en-GB"/>
        </w:rPr>
      </w:pPr>
      <w:r w:rsidRPr="0052362E">
        <w:rPr>
          <w:rFonts w:eastAsia="Times New Roman" w:cstheme="minorHAnsi"/>
          <w:color w:val="000000" w:themeColor="text1"/>
          <w:kern w:val="36"/>
          <w:sz w:val="32"/>
          <w:szCs w:val="32"/>
          <w:lang w:eastAsia="en-GB"/>
        </w:rPr>
        <w:t>Received a</w:t>
      </w:r>
      <w:r w:rsidR="0025633C">
        <w:rPr>
          <w:rFonts w:eastAsia="Times New Roman" w:cstheme="minorHAnsi"/>
          <w:color w:val="000000" w:themeColor="text1"/>
          <w:kern w:val="36"/>
          <w:sz w:val="32"/>
          <w:szCs w:val="32"/>
          <w:lang w:eastAsia="en-GB"/>
        </w:rPr>
        <w:t xml:space="preserve">n </w:t>
      </w:r>
      <w:r w:rsidR="00BD2C66">
        <w:rPr>
          <w:rFonts w:eastAsia="Times New Roman" w:cstheme="minorHAnsi"/>
          <w:color w:val="000000" w:themeColor="text1"/>
          <w:kern w:val="36"/>
          <w:sz w:val="32"/>
          <w:szCs w:val="32"/>
          <w:lang w:eastAsia="en-GB"/>
        </w:rPr>
        <w:t>up-to-date</w:t>
      </w:r>
      <w:r w:rsidRPr="0052362E">
        <w:rPr>
          <w:rFonts w:eastAsia="Times New Roman" w:cstheme="minorHAnsi"/>
          <w:color w:val="000000" w:themeColor="text1"/>
          <w:kern w:val="36"/>
          <w:sz w:val="32"/>
          <w:szCs w:val="32"/>
          <w:lang w:eastAsia="en-GB"/>
        </w:rPr>
        <w:t xml:space="preserve"> copy of the department safety arrangements (this document)</w:t>
      </w:r>
    </w:p>
    <w:p w14:paraId="0B2F31B0" w14:textId="4F7D045D" w:rsidR="00DB596A" w:rsidRPr="0052362E" w:rsidRDefault="00024326" w:rsidP="00024326">
      <w:pPr>
        <w:spacing w:before="100" w:beforeAutospacing="1" w:after="100" w:afterAutospacing="1" w:line="276" w:lineRule="auto"/>
        <w:jc w:val="both"/>
        <w:outlineLvl w:val="0"/>
        <w:rPr>
          <w:rFonts w:eastAsia="Times New Roman" w:cstheme="minorHAnsi"/>
          <w:color w:val="000000" w:themeColor="text1"/>
          <w:kern w:val="36"/>
          <w:sz w:val="32"/>
          <w:szCs w:val="32"/>
          <w:lang w:eastAsia="en-GB"/>
        </w:rPr>
      </w:pPr>
      <w:r w:rsidRPr="0052362E">
        <w:rPr>
          <w:rFonts w:eastAsia="Times New Roman" w:cstheme="minorHAnsi"/>
          <w:color w:val="000000" w:themeColor="text1"/>
          <w:kern w:val="36"/>
          <w:sz w:val="32"/>
          <w:szCs w:val="32"/>
          <w:lang w:eastAsia="en-GB"/>
        </w:rPr>
        <w:t xml:space="preserve">Returners who will be doing laboratory work must also provide a valid </w:t>
      </w:r>
      <w:hyperlink w:anchor="_Risk_Assessment" w:history="1">
        <w:proofErr w:type="spellStart"/>
        <w:r w:rsidR="00F1222A" w:rsidRPr="0064174E">
          <w:rPr>
            <w:rStyle w:val="Hyperlink"/>
            <w:rFonts w:eastAsia="Times New Roman" w:cstheme="minorHAnsi"/>
            <w:kern w:val="36"/>
            <w:sz w:val="32"/>
            <w:szCs w:val="32"/>
            <w:lang w:eastAsia="en-GB"/>
          </w:rPr>
          <w:t>RiskNet</w:t>
        </w:r>
        <w:proofErr w:type="spellEnd"/>
        <w:r w:rsidR="00F1222A" w:rsidRPr="0064174E">
          <w:rPr>
            <w:rStyle w:val="Hyperlink"/>
            <w:rFonts w:eastAsia="Times New Roman" w:cstheme="minorHAnsi"/>
            <w:kern w:val="36"/>
            <w:sz w:val="32"/>
            <w:szCs w:val="32"/>
            <w:lang w:eastAsia="en-GB"/>
          </w:rPr>
          <w:t xml:space="preserve"> </w:t>
        </w:r>
        <w:r w:rsidR="0064174E" w:rsidRPr="0064174E">
          <w:rPr>
            <w:rStyle w:val="Hyperlink"/>
            <w:rFonts w:eastAsia="Times New Roman" w:cstheme="minorHAnsi"/>
            <w:kern w:val="36"/>
            <w:sz w:val="32"/>
            <w:szCs w:val="32"/>
            <w:lang w:eastAsia="en-GB"/>
          </w:rPr>
          <w:t xml:space="preserve">risk </w:t>
        </w:r>
        <w:r w:rsidR="00F1222A" w:rsidRPr="0064174E">
          <w:rPr>
            <w:rStyle w:val="Hyperlink"/>
            <w:rFonts w:eastAsia="Times New Roman" w:cstheme="minorHAnsi"/>
            <w:kern w:val="36"/>
            <w:sz w:val="32"/>
            <w:szCs w:val="32"/>
            <w:lang w:eastAsia="en-GB"/>
          </w:rPr>
          <w:t>assessment reference</w:t>
        </w:r>
      </w:hyperlink>
      <w:r w:rsidR="00F1222A" w:rsidRPr="0052362E">
        <w:rPr>
          <w:rFonts w:eastAsia="Times New Roman" w:cstheme="minorHAnsi"/>
          <w:color w:val="000000" w:themeColor="text1"/>
          <w:kern w:val="36"/>
          <w:sz w:val="32"/>
          <w:szCs w:val="32"/>
          <w:lang w:eastAsia="en-GB"/>
        </w:rPr>
        <w:t xml:space="preserve">, and evidence they have read and understood any </w:t>
      </w:r>
      <w:r w:rsidR="00A9121E" w:rsidRPr="0052362E">
        <w:rPr>
          <w:rFonts w:eastAsia="Times New Roman" w:cstheme="minorHAnsi"/>
          <w:color w:val="000000" w:themeColor="text1"/>
          <w:kern w:val="36"/>
          <w:sz w:val="32"/>
          <w:szCs w:val="32"/>
          <w:lang w:eastAsia="en-GB"/>
        </w:rPr>
        <w:t>laboratory covid rules for their area.</w:t>
      </w:r>
    </w:p>
    <w:p w14:paraId="42F95B90" w14:textId="592C3490" w:rsidR="00A43E95" w:rsidRPr="0052362E" w:rsidRDefault="00980910" w:rsidP="001B7672">
      <w:pPr>
        <w:spacing w:before="100" w:beforeAutospacing="1" w:after="100" w:afterAutospacing="1" w:line="276" w:lineRule="auto"/>
        <w:jc w:val="both"/>
        <w:outlineLvl w:val="0"/>
        <w:rPr>
          <w:rFonts w:eastAsia="Times New Roman" w:cstheme="minorHAnsi"/>
          <w:color w:val="000000" w:themeColor="text1"/>
          <w:kern w:val="36"/>
          <w:sz w:val="32"/>
          <w:szCs w:val="32"/>
          <w:lang w:eastAsia="en-GB"/>
        </w:rPr>
      </w:pPr>
      <w:r w:rsidRPr="0052362E">
        <w:rPr>
          <w:rFonts w:eastAsia="Times New Roman" w:cstheme="minorHAnsi"/>
          <w:noProof/>
          <w:color w:val="000000" w:themeColor="text1"/>
          <w:kern w:val="36"/>
          <w:sz w:val="32"/>
          <w:szCs w:val="32"/>
          <w:lang w:eastAsia="en-GB"/>
        </w:rPr>
        <w:lastRenderedPageBreak/>
        <mc:AlternateContent>
          <mc:Choice Requires="wps">
            <w:drawing>
              <wp:anchor distT="0" distB="0" distL="114300" distR="114300" simplePos="0" relativeHeight="251692032" behindDoc="0" locked="0" layoutInCell="1" allowOverlap="1" wp14:anchorId="0FE96DE1" wp14:editId="38AD9553">
                <wp:simplePos x="0" y="0"/>
                <wp:positionH relativeFrom="column">
                  <wp:posOffset>-57150</wp:posOffset>
                </wp:positionH>
                <wp:positionV relativeFrom="paragraph">
                  <wp:posOffset>-133350</wp:posOffset>
                </wp:positionV>
                <wp:extent cx="5915025" cy="4124325"/>
                <wp:effectExtent l="19050" t="19050" r="28575" b="28575"/>
                <wp:wrapNone/>
                <wp:docPr id="34" name="Rectangle 34"/>
                <wp:cNvGraphicFramePr/>
                <a:graphic xmlns:a="http://schemas.openxmlformats.org/drawingml/2006/main">
                  <a:graphicData uri="http://schemas.microsoft.com/office/word/2010/wordprocessingShape">
                    <wps:wsp>
                      <wps:cNvSpPr/>
                      <wps:spPr>
                        <a:xfrm>
                          <a:off x="0" y="0"/>
                          <a:ext cx="5915025" cy="412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751C17" id="Rectangle 34" o:spid="_x0000_s1026" style="position:absolute;margin-left:-4.5pt;margin-top:-10.5pt;width:465.75pt;height:324.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" filled="f" strokecolor="red" strokeweight="3pt"/>
            </w:pict>
          </mc:Fallback>
        </mc:AlternateContent>
      </w:r>
      <w:r w:rsidR="00A43E95" w:rsidRPr="0052362E">
        <w:rPr>
          <w:rFonts w:eastAsia="Times New Roman" w:cstheme="minorHAnsi"/>
          <w:color w:val="000000" w:themeColor="text1"/>
          <w:kern w:val="36"/>
          <w:sz w:val="32"/>
          <w:szCs w:val="32"/>
          <w:lang w:eastAsia="en-GB"/>
        </w:rPr>
        <w:t>From 17</w:t>
      </w:r>
      <w:r w:rsidR="00A43E95" w:rsidRPr="0052362E">
        <w:rPr>
          <w:rFonts w:eastAsia="Times New Roman" w:cstheme="minorHAnsi"/>
          <w:color w:val="000000" w:themeColor="text1"/>
          <w:kern w:val="36"/>
          <w:sz w:val="32"/>
          <w:szCs w:val="32"/>
          <w:vertAlign w:val="superscript"/>
          <w:lang w:eastAsia="en-GB"/>
        </w:rPr>
        <w:t>th</w:t>
      </w:r>
      <w:r w:rsidR="00A43E95" w:rsidRPr="0052362E">
        <w:rPr>
          <w:rFonts w:eastAsia="Times New Roman" w:cstheme="minorHAnsi"/>
          <w:color w:val="000000" w:themeColor="text1"/>
          <w:kern w:val="36"/>
          <w:sz w:val="32"/>
          <w:szCs w:val="32"/>
          <w:lang w:eastAsia="en-GB"/>
        </w:rPr>
        <w:t xml:space="preserve"> May 2021, </w:t>
      </w:r>
      <w:r w:rsidR="003A7529" w:rsidRPr="0052362E">
        <w:rPr>
          <w:rFonts w:eastAsia="Times New Roman" w:cstheme="minorHAnsi"/>
          <w:color w:val="000000" w:themeColor="text1"/>
          <w:kern w:val="36"/>
          <w:sz w:val="32"/>
          <w:szCs w:val="32"/>
          <w:lang w:eastAsia="en-GB"/>
        </w:rPr>
        <w:t xml:space="preserve">access for </w:t>
      </w:r>
      <w:r w:rsidR="00A43E95" w:rsidRPr="0052362E">
        <w:rPr>
          <w:rFonts w:eastAsia="Times New Roman" w:cstheme="minorHAnsi"/>
          <w:color w:val="000000" w:themeColor="text1"/>
          <w:kern w:val="36"/>
          <w:sz w:val="32"/>
          <w:szCs w:val="32"/>
          <w:lang w:eastAsia="en-GB"/>
        </w:rPr>
        <w:t>the following work</w:t>
      </w:r>
      <w:r w:rsidR="003A7529" w:rsidRPr="0052362E">
        <w:rPr>
          <w:rFonts w:eastAsia="Times New Roman" w:cstheme="minorHAnsi"/>
          <w:color w:val="000000" w:themeColor="text1"/>
          <w:kern w:val="36"/>
          <w:sz w:val="32"/>
          <w:szCs w:val="32"/>
          <w:lang w:eastAsia="en-GB"/>
        </w:rPr>
        <w:t xml:space="preserve"> is permitted</w:t>
      </w:r>
      <w:r w:rsidR="00A43E95" w:rsidRPr="0052362E">
        <w:rPr>
          <w:rFonts w:eastAsia="Times New Roman" w:cstheme="minorHAnsi"/>
          <w:color w:val="000000" w:themeColor="text1"/>
          <w:kern w:val="36"/>
          <w:sz w:val="32"/>
          <w:szCs w:val="32"/>
          <w:lang w:eastAsia="en-GB"/>
        </w:rPr>
        <w:t>:</w:t>
      </w:r>
    </w:p>
    <w:p w14:paraId="4EE70035" w14:textId="0E274845" w:rsidR="003A7529" w:rsidRPr="0052362E" w:rsidRDefault="00D85883" w:rsidP="00815EF0">
      <w:pPr>
        <w:pStyle w:val="ListParagraph"/>
        <w:numPr>
          <w:ilvl w:val="0"/>
          <w:numId w:val="28"/>
        </w:numPr>
        <w:spacing w:before="100" w:beforeAutospacing="1" w:after="100" w:afterAutospacing="1" w:line="276" w:lineRule="auto"/>
        <w:jc w:val="both"/>
        <w:outlineLvl w:val="0"/>
        <w:rPr>
          <w:rFonts w:eastAsia="Times New Roman" w:cstheme="minorHAnsi"/>
          <w:color w:val="000000" w:themeColor="text1"/>
          <w:kern w:val="36"/>
          <w:sz w:val="32"/>
          <w:szCs w:val="32"/>
          <w:lang w:eastAsia="en-GB"/>
        </w:rPr>
      </w:pPr>
      <w:r w:rsidRPr="0052362E">
        <w:rPr>
          <w:rFonts w:eastAsia="Times New Roman" w:cstheme="minorHAnsi"/>
          <w:color w:val="000000" w:themeColor="text1"/>
          <w:kern w:val="36"/>
          <w:sz w:val="32"/>
          <w:szCs w:val="32"/>
          <w:lang w:eastAsia="en-GB"/>
        </w:rPr>
        <w:t>P</w:t>
      </w:r>
      <w:r w:rsidR="003A7529" w:rsidRPr="0052362E">
        <w:rPr>
          <w:rFonts w:eastAsia="Times New Roman" w:cstheme="minorHAnsi"/>
          <w:color w:val="000000" w:themeColor="text1"/>
          <w:kern w:val="36"/>
          <w:sz w:val="32"/>
          <w:szCs w:val="32"/>
          <w:lang w:eastAsia="en-GB"/>
        </w:rPr>
        <w:t>ractical research work in lab spaces</w:t>
      </w:r>
      <w:r w:rsidRPr="0052362E">
        <w:rPr>
          <w:rFonts w:eastAsia="Times New Roman" w:cstheme="minorHAnsi"/>
          <w:color w:val="000000" w:themeColor="text1"/>
          <w:kern w:val="36"/>
          <w:sz w:val="32"/>
          <w:szCs w:val="32"/>
          <w:lang w:eastAsia="en-GB"/>
        </w:rPr>
        <w:t xml:space="preserve"> </w:t>
      </w:r>
    </w:p>
    <w:p w14:paraId="22BF1AF0" w14:textId="0CF947DD" w:rsidR="003A7529" w:rsidRPr="0052362E" w:rsidRDefault="00D85883" w:rsidP="00815EF0">
      <w:pPr>
        <w:pStyle w:val="ListParagraph"/>
        <w:numPr>
          <w:ilvl w:val="0"/>
          <w:numId w:val="28"/>
        </w:numPr>
        <w:spacing w:before="100" w:beforeAutospacing="1" w:after="100" w:afterAutospacing="1" w:line="276" w:lineRule="auto"/>
        <w:jc w:val="both"/>
        <w:outlineLvl w:val="0"/>
        <w:rPr>
          <w:rFonts w:eastAsia="Times New Roman" w:cstheme="minorHAnsi"/>
          <w:color w:val="000000" w:themeColor="text1"/>
          <w:kern w:val="36"/>
          <w:sz w:val="32"/>
          <w:szCs w:val="32"/>
          <w:lang w:eastAsia="en-GB"/>
        </w:rPr>
      </w:pPr>
      <w:r w:rsidRPr="0052362E">
        <w:rPr>
          <w:rFonts w:eastAsia="Times New Roman" w:cstheme="minorHAnsi"/>
          <w:color w:val="000000" w:themeColor="text1"/>
          <w:kern w:val="36"/>
          <w:sz w:val="32"/>
          <w:szCs w:val="32"/>
          <w:lang w:eastAsia="en-GB"/>
        </w:rPr>
        <w:t>Teaching activity</w:t>
      </w:r>
    </w:p>
    <w:p w14:paraId="5246969E" w14:textId="5C1BC49D" w:rsidR="0032049E" w:rsidRPr="0052362E" w:rsidRDefault="00253C4D" w:rsidP="00815EF0">
      <w:pPr>
        <w:pStyle w:val="ListParagraph"/>
        <w:numPr>
          <w:ilvl w:val="0"/>
          <w:numId w:val="28"/>
        </w:numPr>
        <w:spacing w:before="100" w:beforeAutospacing="1" w:after="100" w:afterAutospacing="1" w:line="276" w:lineRule="auto"/>
        <w:jc w:val="both"/>
        <w:outlineLvl w:val="0"/>
        <w:rPr>
          <w:rFonts w:eastAsia="Times New Roman" w:cstheme="minorHAnsi"/>
          <w:color w:val="000000" w:themeColor="text1"/>
          <w:kern w:val="36"/>
          <w:sz w:val="32"/>
          <w:szCs w:val="32"/>
          <w:lang w:eastAsia="en-GB"/>
        </w:rPr>
      </w:pPr>
      <w:r w:rsidRPr="0052362E">
        <w:rPr>
          <w:rFonts w:eastAsia="Times New Roman" w:cstheme="minorHAnsi"/>
          <w:color w:val="000000" w:themeColor="text1"/>
          <w:kern w:val="36"/>
          <w:sz w:val="32"/>
          <w:szCs w:val="32"/>
          <w:lang w:eastAsia="en-GB"/>
        </w:rPr>
        <w:t xml:space="preserve">Support tasks for the above, and maintenance/inspection tasks </w:t>
      </w:r>
    </w:p>
    <w:p w14:paraId="32085B95" w14:textId="0139A96D" w:rsidR="003A7529" w:rsidRPr="0052362E" w:rsidRDefault="0032049E" w:rsidP="001B7672">
      <w:pPr>
        <w:spacing w:before="100" w:beforeAutospacing="1" w:after="100" w:afterAutospacing="1" w:line="276" w:lineRule="auto"/>
        <w:jc w:val="both"/>
        <w:outlineLvl w:val="0"/>
        <w:rPr>
          <w:rFonts w:eastAsia="Times New Roman" w:cstheme="minorHAnsi"/>
          <w:color w:val="000000" w:themeColor="text1"/>
          <w:kern w:val="36"/>
          <w:sz w:val="32"/>
          <w:szCs w:val="32"/>
          <w:lang w:eastAsia="en-GB"/>
        </w:rPr>
      </w:pPr>
      <w:r w:rsidRPr="0052362E">
        <w:rPr>
          <w:rFonts w:eastAsia="Times New Roman" w:cstheme="minorHAnsi"/>
          <w:color w:val="000000" w:themeColor="text1"/>
          <w:kern w:val="36"/>
          <w:sz w:val="32"/>
          <w:szCs w:val="32"/>
          <w:lang w:eastAsia="en-GB"/>
        </w:rPr>
        <w:t xml:space="preserve">We will, with the agreement of the line manager or supervisor, </w:t>
      </w:r>
      <w:r w:rsidR="0062532D" w:rsidRPr="0052362E">
        <w:rPr>
          <w:rFonts w:eastAsia="Times New Roman" w:cstheme="minorHAnsi"/>
          <w:color w:val="000000" w:themeColor="text1"/>
          <w:kern w:val="36"/>
          <w:sz w:val="32"/>
          <w:szCs w:val="32"/>
          <w:lang w:eastAsia="en-GB"/>
        </w:rPr>
        <w:t xml:space="preserve">also </w:t>
      </w:r>
      <w:r w:rsidRPr="0052362E">
        <w:rPr>
          <w:rFonts w:eastAsia="Times New Roman" w:cstheme="minorHAnsi"/>
          <w:color w:val="000000" w:themeColor="text1"/>
          <w:kern w:val="36"/>
          <w:sz w:val="32"/>
          <w:szCs w:val="32"/>
          <w:lang w:eastAsia="en-GB"/>
        </w:rPr>
        <w:t xml:space="preserve">allow conditional and limited office access for colleagues and students who are struggling with an unsuitable home working environment.  </w:t>
      </w:r>
    </w:p>
    <w:p w14:paraId="36EB7504" w14:textId="7371C0F0" w:rsidR="001A206E" w:rsidRPr="0052362E" w:rsidRDefault="003A7529" w:rsidP="00253C4D">
      <w:pPr>
        <w:spacing w:before="100" w:beforeAutospacing="1" w:after="100" w:afterAutospacing="1" w:line="276" w:lineRule="auto"/>
        <w:jc w:val="both"/>
        <w:outlineLvl w:val="0"/>
        <w:rPr>
          <w:rFonts w:eastAsia="Times New Roman" w:cstheme="minorHAnsi"/>
          <w:color w:val="000000" w:themeColor="text1"/>
          <w:kern w:val="36"/>
          <w:sz w:val="32"/>
          <w:szCs w:val="32"/>
          <w:lang w:eastAsia="en-GB"/>
        </w:rPr>
      </w:pPr>
      <w:r w:rsidRPr="0052362E">
        <w:rPr>
          <w:rFonts w:eastAsia="Times New Roman" w:cstheme="minorHAnsi"/>
          <w:color w:val="000000" w:themeColor="text1"/>
          <w:kern w:val="36"/>
          <w:sz w:val="32"/>
          <w:szCs w:val="32"/>
          <w:lang w:eastAsia="en-GB"/>
        </w:rPr>
        <w:t>More general office access will be permitted from 21</w:t>
      </w:r>
      <w:r w:rsidRPr="0052362E">
        <w:rPr>
          <w:rFonts w:eastAsia="Times New Roman" w:cstheme="minorHAnsi"/>
          <w:color w:val="000000" w:themeColor="text1"/>
          <w:kern w:val="36"/>
          <w:sz w:val="32"/>
          <w:szCs w:val="32"/>
          <w:vertAlign w:val="superscript"/>
          <w:lang w:eastAsia="en-GB"/>
        </w:rPr>
        <w:t>st</w:t>
      </w:r>
      <w:r w:rsidRPr="0052362E">
        <w:rPr>
          <w:rFonts w:eastAsia="Times New Roman" w:cstheme="minorHAnsi"/>
          <w:color w:val="000000" w:themeColor="text1"/>
          <w:kern w:val="36"/>
          <w:sz w:val="32"/>
          <w:szCs w:val="32"/>
          <w:lang w:eastAsia="en-GB"/>
        </w:rPr>
        <w:t xml:space="preserve"> June 2021</w:t>
      </w:r>
      <w:r w:rsidR="000562C0">
        <w:rPr>
          <w:rFonts w:eastAsia="Times New Roman" w:cstheme="minorHAnsi"/>
          <w:color w:val="000000" w:themeColor="text1"/>
          <w:kern w:val="36"/>
          <w:sz w:val="32"/>
          <w:szCs w:val="32"/>
          <w:lang w:eastAsia="en-GB"/>
        </w:rPr>
        <w:t>.</w:t>
      </w:r>
    </w:p>
    <w:p w14:paraId="65BE4B1B" w14:textId="3F235287" w:rsidR="00B201E4" w:rsidRDefault="00B201E4" w:rsidP="00253C4D">
      <w:pPr>
        <w:spacing w:before="100" w:beforeAutospacing="1" w:after="100" w:afterAutospacing="1" w:line="276" w:lineRule="auto"/>
        <w:jc w:val="both"/>
        <w:outlineLvl w:val="0"/>
        <w:rPr>
          <w:rFonts w:eastAsia="Times New Roman" w:cstheme="minorHAnsi"/>
          <w:color w:val="FF0000"/>
          <w:kern w:val="36"/>
          <w:sz w:val="32"/>
          <w:szCs w:val="32"/>
          <w:lang w:eastAsia="en-GB"/>
        </w:rPr>
      </w:pPr>
      <w:r w:rsidRPr="0052362E">
        <w:rPr>
          <w:rFonts w:eastAsia="Times New Roman" w:cstheme="minorHAnsi"/>
          <w:color w:val="000000" w:themeColor="text1"/>
          <w:kern w:val="36"/>
          <w:sz w:val="32"/>
          <w:szCs w:val="32"/>
          <w:lang w:eastAsia="en-GB"/>
        </w:rPr>
        <w:t xml:space="preserve">Line managers and supervisors are also requested to ensure that returning staff and students ensure their </w:t>
      </w:r>
      <w:hyperlink w:anchor="_Display_Screen_Equipment_1" w:history="1">
        <w:r w:rsidRPr="00A22CC7">
          <w:rPr>
            <w:rStyle w:val="Hyperlink"/>
            <w:rFonts w:eastAsia="Times New Roman" w:cstheme="minorHAnsi"/>
            <w:kern w:val="36"/>
            <w:sz w:val="32"/>
            <w:szCs w:val="32"/>
            <w:lang w:eastAsia="en-GB"/>
          </w:rPr>
          <w:t xml:space="preserve">display screen </w:t>
        </w:r>
        <w:r w:rsidR="00A22CC7" w:rsidRPr="00A22CC7">
          <w:rPr>
            <w:rStyle w:val="Hyperlink"/>
            <w:rFonts w:eastAsia="Times New Roman" w:cstheme="minorHAnsi"/>
            <w:kern w:val="36"/>
            <w:sz w:val="32"/>
            <w:szCs w:val="32"/>
            <w:lang w:eastAsia="en-GB"/>
          </w:rPr>
          <w:t>equipment assessment</w:t>
        </w:r>
      </w:hyperlink>
      <w:r w:rsidR="00A22CC7">
        <w:rPr>
          <w:rFonts w:eastAsia="Times New Roman" w:cstheme="minorHAnsi"/>
          <w:color w:val="FF0000"/>
          <w:kern w:val="36"/>
          <w:sz w:val="32"/>
          <w:szCs w:val="32"/>
          <w:lang w:eastAsia="en-GB"/>
        </w:rPr>
        <w:t xml:space="preserve"> </w:t>
      </w:r>
      <w:r w:rsidR="00A22CC7" w:rsidRPr="0052362E">
        <w:rPr>
          <w:rFonts w:eastAsia="Times New Roman" w:cstheme="minorHAnsi"/>
          <w:color w:val="000000" w:themeColor="text1"/>
          <w:kern w:val="36"/>
          <w:sz w:val="32"/>
          <w:szCs w:val="32"/>
          <w:lang w:eastAsia="en-GB"/>
        </w:rPr>
        <w:t>for their on-site workspace is up to date.</w:t>
      </w:r>
    </w:p>
    <w:p w14:paraId="0D4D1126" w14:textId="77777777" w:rsidR="0062532D" w:rsidRDefault="0062532D" w:rsidP="00253C4D">
      <w:pPr>
        <w:spacing w:before="100" w:beforeAutospacing="1" w:after="100" w:afterAutospacing="1" w:line="276" w:lineRule="auto"/>
        <w:jc w:val="both"/>
        <w:outlineLvl w:val="0"/>
        <w:rPr>
          <w:rFonts w:eastAsia="Times New Roman" w:cstheme="minorHAnsi"/>
          <w:b/>
          <w:bCs/>
          <w:sz w:val="32"/>
          <w:szCs w:val="32"/>
          <w:lang w:eastAsia="en-GB"/>
        </w:rPr>
      </w:pPr>
    </w:p>
    <w:p w14:paraId="0209015A" w14:textId="36845210" w:rsidR="003A7529" w:rsidRPr="00AD6826" w:rsidRDefault="003A7529" w:rsidP="00AD6826">
      <w:pPr>
        <w:pStyle w:val="Heading3"/>
        <w:rPr>
          <w:rFonts w:eastAsia="Times New Roman" w:cstheme="majorHAnsi"/>
          <w:b/>
          <w:bCs/>
          <w:color w:val="FF0000"/>
          <w:kern w:val="36"/>
          <w:sz w:val="36"/>
          <w:szCs w:val="36"/>
          <w:lang w:eastAsia="en-GB"/>
        </w:rPr>
      </w:pPr>
      <w:bookmarkStart w:id="16" w:name="_Laboratory_Access"/>
      <w:bookmarkEnd w:id="16"/>
      <w:r w:rsidRPr="00AD6826">
        <w:rPr>
          <w:rFonts w:eastAsia="Times New Roman" w:cstheme="majorHAnsi"/>
          <w:b/>
          <w:bCs/>
          <w:sz w:val="36"/>
          <w:szCs w:val="36"/>
          <w:lang w:eastAsia="en-GB"/>
        </w:rPr>
        <w:t>Laboratory Access</w:t>
      </w:r>
    </w:p>
    <w:p w14:paraId="0B61AF8B" w14:textId="46B75371" w:rsidR="001B7672" w:rsidRDefault="001B7672" w:rsidP="001B7672">
      <w:pPr>
        <w:spacing w:before="100" w:beforeAutospacing="1" w:after="100" w:afterAutospacing="1" w:line="276" w:lineRule="auto"/>
        <w:jc w:val="both"/>
        <w:rPr>
          <w:rFonts w:eastAsia="Times New Roman" w:cstheme="minorHAnsi"/>
          <w:sz w:val="32"/>
          <w:szCs w:val="32"/>
          <w:lang w:eastAsia="en-GB"/>
        </w:rPr>
      </w:pPr>
      <w:r>
        <w:rPr>
          <w:rFonts w:eastAsia="Times New Roman" w:cstheme="minorHAnsi"/>
          <w:sz w:val="32"/>
          <w:szCs w:val="32"/>
          <w:lang w:eastAsia="en-GB"/>
        </w:rPr>
        <w:t xml:space="preserve">Some laboratories in the Department also use a pass card for access, but most use a combination of key and code pad system for entry. You will be added to the pass card entry lists for a laboratory, or given the code and/or key, following completion of the required safety training. </w:t>
      </w:r>
    </w:p>
    <w:p w14:paraId="3D9813A1" w14:textId="77777777" w:rsidR="001B7672" w:rsidRDefault="001B7672" w:rsidP="001B7672">
      <w:pPr>
        <w:spacing w:before="100" w:beforeAutospacing="1" w:after="100" w:afterAutospacing="1" w:line="276" w:lineRule="auto"/>
        <w:jc w:val="both"/>
        <w:rPr>
          <w:rFonts w:eastAsia="Times New Roman" w:cstheme="minorHAnsi"/>
          <w:sz w:val="32"/>
          <w:szCs w:val="32"/>
          <w:lang w:eastAsia="en-GB"/>
        </w:rPr>
      </w:pPr>
      <w:r>
        <w:rPr>
          <w:rFonts w:eastAsia="Times New Roman" w:cstheme="minorHAnsi"/>
          <w:sz w:val="32"/>
          <w:szCs w:val="32"/>
          <w:lang w:eastAsia="en-GB"/>
        </w:rPr>
        <w:t xml:space="preserve">Most offices in the Department use a key entry system. You will be given your office key on your first day of employment/enrolment. </w:t>
      </w:r>
    </w:p>
    <w:p w14:paraId="0E35E0CE" w14:textId="77777777" w:rsidR="001B7672" w:rsidRDefault="001B7672" w:rsidP="001B7672">
      <w:pPr>
        <w:spacing w:before="100" w:beforeAutospacing="1" w:after="100" w:afterAutospacing="1" w:line="276" w:lineRule="auto"/>
        <w:jc w:val="both"/>
        <w:rPr>
          <w:rFonts w:eastAsia="Times New Roman" w:cstheme="minorHAnsi"/>
          <w:sz w:val="32"/>
          <w:szCs w:val="32"/>
          <w:lang w:eastAsia="en-GB"/>
        </w:rPr>
      </w:pPr>
      <w:r>
        <w:rPr>
          <w:rFonts w:eastAsia="Times New Roman" w:cstheme="minorHAnsi"/>
          <w:sz w:val="32"/>
          <w:szCs w:val="32"/>
          <w:lang w:eastAsia="en-GB"/>
        </w:rPr>
        <w:t xml:space="preserve">Office &amp; lab keys are managed by the </w:t>
      </w:r>
      <w:hyperlink r:id="rId48" w:history="1">
        <w:r w:rsidRPr="00E81EAE">
          <w:rPr>
            <w:rStyle w:val="Hyperlink"/>
            <w:rFonts w:eastAsia="Times New Roman" w:cstheme="minorHAnsi"/>
            <w:sz w:val="32"/>
            <w:szCs w:val="3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team</w:t>
        </w:r>
      </w:hyperlink>
      <w:r>
        <w:rPr>
          <w:rFonts w:eastAsia="Times New Roman" w:cstheme="minorHAnsi"/>
          <w:color w:val="4472C4" w:themeColor="accent1"/>
          <w:sz w:val="32"/>
          <w:szCs w:val="3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eastAsia="Times New Roman" w:cstheme="minorHAnsi"/>
          <w:sz w:val="32"/>
          <w:szCs w:val="32"/>
          <w:lang w:eastAsia="en-GB"/>
        </w:rPr>
        <w:t>There is a £20 deposit for keys, so try not to lose them!</w:t>
      </w:r>
    </w:p>
    <w:p w14:paraId="7CC713D8" w14:textId="478EE949" w:rsidR="001B7672" w:rsidRPr="00AD6826" w:rsidRDefault="001B7672" w:rsidP="00AD6826">
      <w:pPr>
        <w:pStyle w:val="Heading3"/>
        <w:rPr>
          <w:rFonts w:eastAsia="Times New Roman"/>
          <w:b/>
          <w:bCs/>
          <w:sz w:val="36"/>
          <w:szCs w:val="36"/>
          <w:lang w:eastAsia="en-GB"/>
        </w:rPr>
      </w:pPr>
      <w:bookmarkStart w:id="17" w:name="_Security_Awareness_&amp;"/>
      <w:bookmarkEnd w:id="17"/>
      <w:r w:rsidRPr="00AD6826">
        <w:rPr>
          <w:rFonts w:eastAsia="Times New Roman"/>
          <w:b/>
          <w:bCs/>
          <w:sz w:val="36"/>
          <w:szCs w:val="36"/>
          <w:lang w:eastAsia="en-GB"/>
        </w:rPr>
        <w:t>Security Awareness &amp; Challenge Policy</w:t>
      </w:r>
    </w:p>
    <w:p w14:paraId="7C5149DD" w14:textId="77777777" w:rsidR="001B7672" w:rsidRDefault="001B7672" w:rsidP="001B7672">
      <w:pPr>
        <w:spacing w:before="100" w:beforeAutospacing="1" w:after="100" w:afterAutospacing="1" w:line="276" w:lineRule="auto"/>
        <w:jc w:val="both"/>
        <w:rPr>
          <w:rFonts w:eastAsia="Times New Roman" w:cstheme="minorHAnsi"/>
          <w:sz w:val="32"/>
          <w:szCs w:val="32"/>
          <w:lang w:eastAsia="en-GB"/>
        </w:rPr>
      </w:pPr>
      <w:r w:rsidRPr="008E4053">
        <w:rPr>
          <w:rFonts w:eastAsia="Times New Roman" w:cstheme="minorHAnsi"/>
          <w:sz w:val="32"/>
          <w:szCs w:val="32"/>
          <w:lang w:eastAsia="en-GB"/>
        </w:rPr>
        <w:t>Due to its very public central London location</w:t>
      </w:r>
      <w:r>
        <w:rPr>
          <w:rFonts w:eastAsia="Times New Roman" w:cstheme="minorHAnsi"/>
          <w:sz w:val="32"/>
          <w:szCs w:val="32"/>
          <w:lang w:eastAsia="en-GB"/>
        </w:rPr>
        <w:t xml:space="preserve"> and a largely open site</w:t>
      </w:r>
      <w:r w:rsidRPr="008E4053">
        <w:rPr>
          <w:rFonts w:eastAsia="Times New Roman" w:cstheme="minorHAnsi"/>
          <w:sz w:val="32"/>
          <w:szCs w:val="32"/>
          <w:lang w:eastAsia="en-GB"/>
        </w:rPr>
        <w:t xml:space="preserve">, UCL buildings have occasionally suffered </w:t>
      </w:r>
      <w:r>
        <w:rPr>
          <w:rFonts w:eastAsia="Times New Roman" w:cstheme="minorHAnsi"/>
          <w:sz w:val="32"/>
          <w:szCs w:val="32"/>
          <w:lang w:eastAsia="en-GB"/>
        </w:rPr>
        <w:t>unauthorised entry and thefts.</w:t>
      </w:r>
    </w:p>
    <w:p w14:paraId="558BA1FD" w14:textId="77777777" w:rsidR="001B7672" w:rsidRDefault="001B7672" w:rsidP="001B7672">
      <w:pPr>
        <w:spacing w:before="100" w:beforeAutospacing="1" w:after="100" w:afterAutospacing="1" w:line="276" w:lineRule="auto"/>
        <w:jc w:val="both"/>
        <w:rPr>
          <w:rFonts w:eastAsia="Times New Roman" w:cstheme="minorHAnsi"/>
          <w:sz w:val="32"/>
          <w:szCs w:val="32"/>
          <w:lang w:eastAsia="en-GB"/>
        </w:rPr>
      </w:pPr>
      <w:r>
        <w:rPr>
          <w:rFonts w:eastAsia="Times New Roman" w:cstheme="minorHAnsi"/>
          <w:sz w:val="32"/>
          <w:szCs w:val="32"/>
          <w:lang w:eastAsia="en-GB"/>
        </w:rPr>
        <w:t xml:space="preserve">We therefore ask all our staff and students to try to be as security aware as possible, </w:t>
      </w:r>
      <w:proofErr w:type="gramStart"/>
      <w:r>
        <w:rPr>
          <w:rFonts w:eastAsia="Times New Roman" w:cstheme="minorHAnsi"/>
          <w:sz w:val="32"/>
          <w:szCs w:val="32"/>
          <w:lang w:eastAsia="en-GB"/>
        </w:rPr>
        <w:t>namely;</w:t>
      </w:r>
      <w:proofErr w:type="gramEnd"/>
    </w:p>
    <w:p w14:paraId="68D246BE" w14:textId="77777777" w:rsidR="001B7672" w:rsidRDefault="001B7672" w:rsidP="00815EF0">
      <w:pPr>
        <w:pStyle w:val="ListParagraph"/>
        <w:numPr>
          <w:ilvl w:val="0"/>
          <w:numId w:val="8"/>
        </w:numPr>
        <w:spacing w:before="100" w:beforeAutospacing="1" w:after="100" w:afterAutospacing="1" w:line="276" w:lineRule="auto"/>
        <w:jc w:val="both"/>
        <w:rPr>
          <w:rFonts w:eastAsia="Times New Roman" w:cstheme="minorHAnsi"/>
          <w:sz w:val="32"/>
          <w:szCs w:val="32"/>
          <w:lang w:eastAsia="en-GB"/>
        </w:rPr>
      </w:pPr>
      <w:r>
        <w:rPr>
          <w:rFonts w:eastAsia="Times New Roman" w:cstheme="minorHAnsi"/>
          <w:sz w:val="32"/>
          <w:szCs w:val="32"/>
          <w:lang w:eastAsia="en-GB"/>
        </w:rPr>
        <w:t>Watch out for people trying to tailgate you when entering via exterior doors and through card barriers on entry to buildings,</w:t>
      </w:r>
    </w:p>
    <w:p w14:paraId="65F0CD13" w14:textId="77777777" w:rsidR="001B7672" w:rsidRDefault="001B7672" w:rsidP="00815EF0">
      <w:pPr>
        <w:pStyle w:val="ListParagraph"/>
        <w:numPr>
          <w:ilvl w:val="0"/>
          <w:numId w:val="8"/>
        </w:numPr>
        <w:spacing w:before="100" w:beforeAutospacing="1" w:after="100" w:afterAutospacing="1" w:line="276" w:lineRule="auto"/>
        <w:jc w:val="both"/>
        <w:rPr>
          <w:rFonts w:eastAsia="Times New Roman" w:cstheme="minorHAnsi"/>
          <w:sz w:val="32"/>
          <w:szCs w:val="32"/>
          <w:lang w:eastAsia="en-GB"/>
        </w:rPr>
      </w:pPr>
      <w:proofErr w:type="gramStart"/>
      <w:r>
        <w:rPr>
          <w:rFonts w:eastAsia="Times New Roman" w:cstheme="minorHAnsi"/>
          <w:sz w:val="32"/>
          <w:szCs w:val="32"/>
          <w:lang w:eastAsia="en-GB"/>
        </w:rPr>
        <w:t>Don’t</w:t>
      </w:r>
      <w:proofErr w:type="gramEnd"/>
      <w:r>
        <w:rPr>
          <w:rFonts w:eastAsia="Times New Roman" w:cstheme="minorHAnsi"/>
          <w:sz w:val="32"/>
          <w:szCs w:val="32"/>
          <w:lang w:eastAsia="en-GB"/>
        </w:rPr>
        <w:t xml:space="preserve"> leave office and lab doors intentionally open or accidentally ajar, </w:t>
      </w:r>
    </w:p>
    <w:p w14:paraId="61F83AE0" w14:textId="77777777" w:rsidR="001B7672" w:rsidRDefault="001B7672" w:rsidP="00815EF0">
      <w:pPr>
        <w:pStyle w:val="ListParagraph"/>
        <w:numPr>
          <w:ilvl w:val="0"/>
          <w:numId w:val="8"/>
        </w:numPr>
        <w:spacing w:before="100" w:beforeAutospacing="1" w:after="100" w:afterAutospacing="1" w:line="276" w:lineRule="auto"/>
        <w:jc w:val="both"/>
        <w:rPr>
          <w:rFonts w:eastAsia="Times New Roman" w:cstheme="minorHAnsi"/>
          <w:sz w:val="32"/>
          <w:szCs w:val="32"/>
          <w:lang w:eastAsia="en-GB"/>
        </w:rPr>
      </w:pPr>
      <w:proofErr w:type="gramStart"/>
      <w:r>
        <w:rPr>
          <w:rFonts w:eastAsia="Times New Roman" w:cstheme="minorHAnsi"/>
          <w:sz w:val="32"/>
          <w:szCs w:val="32"/>
          <w:lang w:eastAsia="en-GB"/>
        </w:rPr>
        <w:t>Don’t</w:t>
      </w:r>
      <w:proofErr w:type="gramEnd"/>
      <w:r>
        <w:rPr>
          <w:rFonts w:eastAsia="Times New Roman" w:cstheme="minorHAnsi"/>
          <w:sz w:val="32"/>
          <w:szCs w:val="32"/>
          <w:lang w:eastAsia="en-GB"/>
        </w:rPr>
        <w:t xml:space="preserve"> allow people you don’t recognise entry to offices and labs if they don’t have a key or pass card,</w:t>
      </w:r>
    </w:p>
    <w:p w14:paraId="0AF78F93" w14:textId="77777777" w:rsidR="001B7672" w:rsidRDefault="001B7672" w:rsidP="00815EF0">
      <w:pPr>
        <w:pStyle w:val="ListParagraph"/>
        <w:numPr>
          <w:ilvl w:val="0"/>
          <w:numId w:val="8"/>
        </w:numPr>
        <w:spacing w:before="100" w:beforeAutospacing="1" w:after="100" w:afterAutospacing="1" w:line="276" w:lineRule="auto"/>
        <w:jc w:val="both"/>
        <w:rPr>
          <w:rFonts w:eastAsia="Times New Roman" w:cstheme="minorHAnsi"/>
          <w:sz w:val="32"/>
          <w:szCs w:val="32"/>
          <w:lang w:eastAsia="en-GB"/>
        </w:rPr>
      </w:pPr>
      <w:r>
        <w:rPr>
          <w:rFonts w:eastAsia="Times New Roman" w:cstheme="minorHAnsi"/>
          <w:sz w:val="32"/>
          <w:szCs w:val="32"/>
          <w:lang w:eastAsia="en-GB"/>
        </w:rPr>
        <w:t>Report any people acting suspiciously to Security.</w:t>
      </w:r>
    </w:p>
    <w:p w14:paraId="564BB8F7" w14:textId="77777777" w:rsidR="001B7672" w:rsidRDefault="001B7672" w:rsidP="001B7672">
      <w:pPr>
        <w:spacing w:before="100" w:beforeAutospacing="1" w:after="100" w:afterAutospacing="1" w:line="276" w:lineRule="auto"/>
        <w:jc w:val="both"/>
        <w:rPr>
          <w:rFonts w:eastAsia="Times New Roman" w:cstheme="minorHAnsi"/>
          <w:sz w:val="32"/>
          <w:szCs w:val="32"/>
          <w:lang w:eastAsia="en-GB"/>
        </w:rPr>
      </w:pPr>
      <w:r>
        <w:rPr>
          <w:rFonts w:eastAsia="Times New Roman" w:cstheme="minorHAnsi"/>
          <w:sz w:val="32"/>
          <w:szCs w:val="32"/>
          <w:lang w:eastAsia="en-GB"/>
        </w:rPr>
        <w:t xml:space="preserve">Due to the possibility of physical threat, we do not recommend you directly challenge people acting suspiciously. Instead, contact Security personnel, either in person or via phone on </w:t>
      </w:r>
      <w:r w:rsidRPr="007E7925">
        <w:rPr>
          <w:rFonts w:eastAsia="Times New Roman" w:cstheme="minorHAnsi"/>
          <w:sz w:val="32"/>
          <w:szCs w:val="32"/>
          <w:lang w:eastAsia="en-GB"/>
        </w:rPr>
        <w:t>020 7679 2222</w:t>
      </w:r>
      <w:r>
        <w:rPr>
          <w:rFonts w:eastAsia="Times New Roman" w:cstheme="minorHAnsi"/>
          <w:sz w:val="32"/>
          <w:szCs w:val="32"/>
          <w:lang w:eastAsia="en-GB"/>
        </w:rPr>
        <w:t xml:space="preserve">, with a location and description of the people concerned.  For more information see </w:t>
      </w:r>
      <w:hyperlink r:id="rId49" w:history="1">
        <w:r w:rsidRPr="00ED45EA">
          <w:rPr>
            <w:rStyle w:val="Hyperlink"/>
            <w:rFonts w:eastAsia="Times New Roman" w:cstheme="minorHAnsi"/>
            <w:sz w:val="32"/>
            <w:szCs w:val="32"/>
            <w:lang w:eastAsia="en-GB"/>
          </w:rPr>
          <w:t>Staying Safe at UCL</w:t>
        </w:r>
      </w:hyperlink>
      <w:r>
        <w:rPr>
          <w:rFonts w:eastAsia="Times New Roman" w:cstheme="minorHAnsi"/>
          <w:sz w:val="32"/>
          <w:szCs w:val="32"/>
          <w:lang w:eastAsia="en-GB"/>
        </w:rPr>
        <w:t xml:space="preserve"> on the Security Services webpages. </w:t>
      </w:r>
    </w:p>
    <w:p w14:paraId="3203CF45" w14:textId="77777777" w:rsidR="001B7672" w:rsidRDefault="001B7672" w:rsidP="001B7672">
      <w:pPr>
        <w:spacing w:before="100" w:beforeAutospacing="1" w:after="100" w:afterAutospacing="1" w:line="276" w:lineRule="auto"/>
        <w:jc w:val="both"/>
        <w:rPr>
          <w:rFonts w:eastAsia="Times New Roman" w:cstheme="minorHAnsi"/>
          <w:sz w:val="32"/>
          <w:szCs w:val="32"/>
          <w:lang w:eastAsia="en-GB"/>
        </w:rPr>
      </w:pPr>
      <w:r>
        <w:rPr>
          <w:rFonts w:eastAsia="Times New Roman" w:cstheme="minorHAnsi"/>
          <w:sz w:val="32"/>
          <w:szCs w:val="32"/>
          <w:lang w:eastAsia="en-GB"/>
        </w:rPr>
        <w:t xml:space="preserve"> </w:t>
      </w:r>
    </w:p>
    <w:p w14:paraId="5733675A" w14:textId="023CF660" w:rsidR="001B7672" w:rsidRDefault="001B7672" w:rsidP="001B7672">
      <w:pPr>
        <w:spacing w:before="100" w:beforeAutospacing="1" w:after="100" w:afterAutospacing="1" w:line="276" w:lineRule="auto"/>
        <w:jc w:val="both"/>
        <w:rPr>
          <w:rFonts w:eastAsia="Times New Roman" w:cstheme="minorHAnsi"/>
          <w:sz w:val="32"/>
          <w:szCs w:val="32"/>
          <w:lang w:eastAsia="en-GB"/>
        </w:rPr>
      </w:pPr>
    </w:p>
    <w:p w14:paraId="77C46F1A" w14:textId="45E73B6C" w:rsidR="00980910" w:rsidRDefault="00980910" w:rsidP="001B7672">
      <w:pPr>
        <w:spacing w:before="100" w:beforeAutospacing="1" w:after="100" w:afterAutospacing="1" w:line="276" w:lineRule="auto"/>
        <w:jc w:val="both"/>
        <w:rPr>
          <w:rFonts w:eastAsia="Times New Roman" w:cstheme="minorHAnsi"/>
          <w:sz w:val="32"/>
          <w:szCs w:val="32"/>
          <w:lang w:eastAsia="en-GB"/>
        </w:rPr>
      </w:pPr>
    </w:p>
    <w:p w14:paraId="52DF7C45" w14:textId="62AF3B55" w:rsidR="00980910" w:rsidRDefault="00980910" w:rsidP="001B7672">
      <w:pPr>
        <w:spacing w:before="100" w:beforeAutospacing="1" w:after="100" w:afterAutospacing="1" w:line="276" w:lineRule="auto"/>
        <w:jc w:val="both"/>
        <w:rPr>
          <w:rFonts w:eastAsia="Times New Roman" w:cstheme="minorHAnsi"/>
          <w:sz w:val="32"/>
          <w:szCs w:val="32"/>
          <w:lang w:eastAsia="en-GB"/>
        </w:rPr>
      </w:pPr>
    </w:p>
    <w:p w14:paraId="778404AA" w14:textId="77777777" w:rsidR="00980910" w:rsidRDefault="00980910" w:rsidP="001B7672">
      <w:pPr>
        <w:spacing w:before="100" w:beforeAutospacing="1" w:after="100" w:afterAutospacing="1" w:line="276" w:lineRule="auto"/>
        <w:jc w:val="both"/>
        <w:rPr>
          <w:rFonts w:eastAsia="Times New Roman" w:cstheme="minorHAnsi"/>
          <w:sz w:val="32"/>
          <w:szCs w:val="32"/>
          <w:lang w:eastAsia="en-GB"/>
        </w:rPr>
      </w:pPr>
    </w:p>
    <w:p w14:paraId="6061EA14" w14:textId="77777777" w:rsidR="001B7672" w:rsidRPr="00AD6826" w:rsidRDefault="001B7672" w:rsidP="00AD6826">
      <w:pPr>
        <w:pStyle w:val="Heading3"/>
        <w:rPr>
          <w:rFonts w:eastAsia="Times New Roman"/>
          <w:b/>
          <w:bCs/>
          <w:sz w:val="36"/>
          <w:szCs w:val="36"/>
          <w:lang w:eastAsia="en-GB"/>
        </w:rPr>
      </w:pPr>
      <w:bookmarkStart w:id="18" w:name="_Out_of_hours"/>
      <w:bookmarkEnd w:id="18"/>
      <w:r w:rsidRPr="00AD6826">
        <w:rPr>
          <w:rFonts w:eastAsia="Times New Roman"/>
          <w:b/>
          <w:bCs/>
          <w:sz w:val="36"/>
          <w:szCs w:val="36"/>
          <w:lang w:eastAsia="en-GB"/>
        </w:rPr>
        <w:lastRenderedPageBreak/>
        <w:t xml:space="preserve">Out of hours &amp; lone working </w:t>
      </w:r>
    </w:p>
    <w:p w14:paraId="275DD87C" w14:textId="77777777" w:rsidR="001B7672" w:rsidRPr="007B60F0" w:rsidRDefault="001B7672" w:rsidP="001B7672">
      <w:pPr>
        <w:spacing w:before="100" w:beforeAutospacing="1" w:after="100" w:afterAutospacing="1" w:line="276" w:lineRule="auto"/>
        <w:jc w:val="both"/>
        <w:rPr>
          <w:rFonts w:eastAsia="Times New Roman" w:cstheme="minorHAnsi"/>
          <w:sz w:val="32"/>
          <w:szCs w:val="32"/>
          <w:lang w:eastAsia="en-GB"/>
        </w:rPr>
      </w:pPr>
      <w:r w:rsidRPr="005B0B98">
        <w:rPr>
          <w:rFonts w:eastAsia="Times New Roman" w:cstheme="minorHAnsi"/>
          <w:sz w:val="32"/>
          <w:szCs w:val="32"/>
          <w:lang w:eastAsia="en-GB"/>
        </w:rPr>
        <w:t xml:space="preserve">If members of the department will be working </w:t>
      </w:r>
      <w:r w:rsidRPr="005B0B98">
        <w:rPr>
          <w:rFonts w:eastAsia="Times New Roman" w:cstheme="minorHAnsi"/>
          <w:b/>
          <w:bCs/>
          <w:sz w:val="32"/>
          <w:szCs w:val="32"/>
          <w:lang w:eastAsia="en-GB"/>
        </w:rPr>
        <w:t>alone</w:t>
      </w:r>
      <w:r w:rsidRPr="00065E29">
        <w:rPr>
          <w:rFonts w:eastAsia="Times New Roman" w:cstheme="minorHAnsi"/>
          <w:b/>
          <w:bCs/>
          <w:sz w:val="32"/>
          <w:szCs w:val="32"/>
          <w:lang w:eastAsia="en-GB"/>
        </w:rPr>
        <w:t xml:space="preserve"> in offices or laboratories</w:t>
      </w:r>
      <w:r w:rsidRPr="005B0B98">
        <w:rPr>
          <w:rFonts w:eastAsia="Times New Roman" w:cstheme="minorHAnsi"/>
          <w:b/>
          <w:bCs/>
          <w:sz w:val="32"/>
          <w:szCs w:val="32"/>
          <w:lang w:eastAsia="en-GB"/>
        </w:rPr>
        <w:t xml:space="preserve"> </w:t>
      </w:r>
      <w:r>
        <w:rPr>
          <w:rFonts w:eastAsia="Times New Roman" w:cstheme="minorHAnsi"/>
          <w:b/>
          <w:bCs/>
          <w:sz w:val="32"/>
          <w:szCs w:val="32"/>
          <w:lang w:eastAsia="en-GB"/>
        </w:rPr>
        <w:t xml:space="preserve">before 7am or </w:t>
      </w:r>
      <w:r w:rsidRPr="005B0B98">
        <w:rPr>
          <w:rFonts w:eastAsia="Times New Roman" w:cstheme="minorHAnsi"/>
          <w:b/>
          <w:bCs/>
          <w:sz w:val="32"/>
          <w:szCs w:val="32"/>
          <w:lang w:eastAsia="en-GB"/>
        </w:rPr>
        <w:t xml:space="preserve">after </w:t>
      </w:r>
      <w:r>
        <w:rPr>
          <w:rFonts w:eastAsia="Times New Roman" w:cstheme="minorHAnsi"/>
          <w:b/>
          <w:bCs/>
          <w:sz w:val="32"/>
          <w:szCs w:val="32"/>
          <w:lang w:eastAsia="en-GB"/>
        </w:rPr>
        <w:t>7</w:t>
      </w:r>
      <w:r w:rsidRPr="005B0B98">
        <w:rPr>
          <w:rFonts w:eastAsia="Times New Roman" w:cstheme="minorHAnsi"/>
          <w:b/>
          <w:bCs/>
          <w:sz w:val="32"/>
          <w:szCs w:val="32"/>
          <w:lang w:eastAsia="en-GB"/>
        </w:rPr>
        <w:t>pm, or at weekends, it is essential for them to inform the front</w:t>
      </w:r>
      <w:r w:rsidRPr="00065E29">
        <w:rPr>
          <w:rFonts w:eastAsia="Times New Roman" w:cstheme="minorHAnsi"/>
          <w:b/>
          <w:bCs/>
          <w:sz w:val="32"/>
          <w:szCs w:val="32"/>
          <w:lang w:eastAsia="en-GB"/>
        </w:rPr>
        <w:t xml:space="preserve"> Security</w:t>
      </w:r>
      <w:r w:rsidRPr="005B0B98">
        <w:rPr>
          <w:rFonts w:eastAsia="Times New Roman" w:cstheme="minorHAnsi"/>
          <w:b/>
          <w:bCs/>
          <w:sz w:val="32"/>
          <w:szCs w:val="32"/>
          <w:lang w:eastAsia="en-GB"/>
        </w:rPr>
        <w:t xml:space="preserve"> Lodge</w:t>
      </w:r>
      <w:r w:rsidRPr="005B0B98">
        <w:rPr>
          <w:rFonts w:eastAsia="Times New Roman" w:cstheme="minorHAnsi"/>
          <w:sz w:val="32"/>
          <w:szCs w:val="32"/>
          <w:lang w:eastAsia="en-GB"/>
        </w:rPr>
        <w:t xml:space="preserve"> (ext. 32108) of their </w:t>
      </w:r>
      <w:r>
        <w:rPr>
          <w:rFonts w:eastAsia="Times New Roman" w:cstheme="minorHAnsi"/>
          <w:sz w:val="32"/>
          <w:szCs w:val="32"/>
          <w:lang w:eastAsia="en-GB"/>
        </w:rPr>
        <w:t>presence</w:t>
      </w:r>
      <w:r w:rsidRPr="005B0B98">
        <w:rPr>
          <w:rFonts w:eastAsia="Times New Roman" w:cstheme="minorHAnsi"/>
          <w:sz w:val="32"/>
          <w:szCs w:val="32"/>
          <w:lang w:eastAsia="en-GB"/>
        </w:rPr>
        <w:t xml:space="preserve"> </w:t>
      </w:r>
      <w:r>
        <w:rPr>
          <w:rFonts w:eastAsia="Times New Roman" w:cstheme="minorHAnsi"/>
          <w:sz w:val="32"/>
          <w:szCs w:val="32"/>
          <w:lang w:eastAsia="en-GB"/>
        </w:rPr>
        <w:t xml:space="preserve">and </w:t>
      </w:r>
      <w:r w:rsidRPr="005B0B98">
        <w:rPr>
          <w:rFonts w:eastAsia="Times New Roman" w:cstheme="minorHAnsi"/>
          <w:sz w:val="32"/>
          <w:szCs w:val="32"/>
          <w:lang w:eastAsia="en-GB"/>
        </w:rPr>
        <w:t>their departure.</w:t>
      </w:r>
    </w:p>
    <w:p w14:paraId="5646DF64" w14:textId="77777777" w:rsidR="001B7672" w:rsidRDefault="001B7672" w:rsidP="001B7672">
      <w:pPr>
        <w:spacing w:before="100" w:beforeAutospacing="1" w:after="100" w:afterAutospacing="1" w:line="276" w:lineRule="auto"/>
        <w:jc w:val="both"/>
        <w:rPr>
          <w:rFonts w:eastAsia="Times New Roman" w:cstheme="minorHAnsi"/>
          <w:sz w:val="32"/>
          <w:szCs w:val="32"/>
          <w:lang w:eastAsia="en-GB"/>
        </w:rPr>
      </w:pPr>
      <w:r>
        <w:rPr>
          <w:rFonts w:eastAsia="Times New Roman" w:cstheme="minorHAnsi"/>
          <w:sz w:val="32"/>
          <w:szCs w:val="32"/>
          <w:lang w:eastAsia="en-GB"/>
        </w:rPr>
        <w:t>Department policy is to generally restrict l</w:t>
      </w:r>
      <w:r w:rsidRPr="005B0B98">
        <w:rPr>
          <w:rFonts w:eastAsia="Times New Roman" w:cstheme="minorHAnsi"/>
          <w:sz w:val="32"/>
          <w:szCs w:val="32"/>
          <w:lang w:eastAsia="en-GB"/>
        </w:rPr>
        <w:t xml:space="preserve">aboratory </w:t>
      </w:r>
      <w:r>
        <w:rPr>
          <w:rFonts w:eastAsia="Times New Roman" w:cstheme="minorHAnsi"/>
          <w:sz w:val="32"/>
          <w:szCs w:val="32"/>
          <w:lang w:eastAsia="en-GB"/>
        </w:rPr>
        <w:t xml:space="preserve">work to </w:t>
      </w:r>
      <w:r w:rsidRPr="005B0B98">
        <w:rPr>
          <w:rFonts w:eastAsia="Times New Roman" w:cstheme="minorHAnsi"/>
          <w:sz w:val="32"/>
          <w:szCs w:val="32"/>
          <w:lang w:eastAsia="en-GB"/>
        </w:rPr>
        <w:t xml:space="preserve">normal working hours </w:t>
      </w:r>
      <w:r>
        <w:rPr>
          <w:rFonts w:eastAsia="Times New Roman" w:cstheme="minorHAnsi"/>
          <w:sz w:val="32"/>
          <w:szCs w:val="32"/>
          <w:lang w:eastAsia="en-GB"/>
        </w:rPr>
        <w:t xml:space="preserve">(as defined above). </w:t>
      </w:r>
    </w:p>
    <w:p w14:paraId="77F4F111" w14:textId="77777777" w:rsidR="001B7672" w:rsidRDefault="001B7672" w:rsidP="001B7672">
      <w:pPr>
        <w:spacing w:before="100" w:beforeAutospacing="1" w:after="100" w:afterAutospacing="1" w:line="276" w:lineRule="auto"/>
        <w:jc w:val="both"/>
        <w:rPr>
          <w:rFonts w:eastAsia="Times New Roman" w:cstheme="minorHAnsi"/>
          <w:sz w:val="32"/>
          <w:szCs w:val="32"/>
          <w:lang w:eastAsia="en-GB"/>
        </w:rPr>
      </w:pPr>
      <w:r w:rsidRPr="005B0B98">
        <w:rPr>
          <w:rFonts w:eastAsia="Times New Roman" w:cstheme="minorHAnsi"/>
          <w:sz w:val="32"/>
          <w:szCs w:val="32"/>
          <w:lang w:eastAsia="en-GB"/>
        </w:rPr>
        <w:t>Individuals may still come into the Department outside these hours to work in offices.</w:t>
      </w:r>
      <w:r>
        <w:rPr>
          <w:rFonts w:eastAsia="Times New Roman" w:cstheme="minorHAnsi"/>
          <w:sz w:val="32"/>
          <w:szCs w:val="32"/>
          <w:lang w:eastAsia="en-GB"/>
        </w:rPr>
        <w:t xml:space="preserve"> </w:t>
      </w:r>
      <w:r w:rsidRPr="005B0B98">
        <w:rPr>
          <w:rFonts w:eastAsia="Times New Roman" w:cstheme="minorHAnsi"/>
          <w:sz w:val="32"/>
          <w:szCs w:val="32"/>
          <w:lang w:eastAsia="en-GB"/>
        </w:rPr>
        <w:t xml:space="preserve"> However, experimental work should not be performed unless</w:t>
      </w:r>
      <w:r>
        <w:rPr>
          <w:rFonts w:eastAsia="Times New Roman" w:cstheme="minorHAnsi"/>
          <w:sz w:val="32"/>
          <w:szCs w:val="32"/>
          <w:lang w:eastAsia="en-GB"/>
        </w:rPr>
        <w:t>:</w:t>
      </w:r>
    </w:p>
    <w:p w14:paraId="0AD10F0B" w14:textId="179D3F0C" w:rsidR="001B7672" w:rsidRDefault="001B7672" w:rsidP="00815EF0">
      <w:pPr>
        <w:pStyle w:val="ListParagraph"/>
        <w:numPr>
          <w:ilvl w:val="0"/>
          <w:numId w:val="7"/>
        </w:numPr>
        <w:spacing w:before="100" w:beforeAutospacing="1" w:after="100" w:afterAutospacing="1" w:line="276" w:lineRule="auto"/>
        <w:jc w:val="both"/>
        <w:rPr>
          <w:rFonts w:eastAsia="Times New Roman" w:cstheme="minorHAnsi"/>
          <w:sz w:val="32"/>
          <w:szCs w:val="32"/>
          <w:lang w:eastAsia="en-GB"/>
        </w:rPr>
      </w:pPr>
      <w:r w:rsidRPr="00E74385">
        <w:rPr>
          <w:rFonts w:eastAsia="Times New Roman" w:cstheme="minorHAnsi"/>
          <w:sz w:val="32"/>
          <w:szCs w:val="32"/>
          <w:lang w:eastAsia="en-GB"/>
        </w:rPr>
        <w:t xml:space="preserve"> the academic supervisor authorises it on a one-off (</w:t>
      </w:r>
      <w:r w:rsidR="000E03C9" w:rsidRPr="00E74385">
        <w:rPr>
          <w:rFonts w:eastAsia="Times New Roman" w:cstheme="minorHAnsi"/>
          <w:sz w:val="32"/>
          <w:szCs w:val="32"/>
          <w:lang w:eastAsia="en-GB"/>
        </w:rPr>
        <w:t>i.e.,</w:t>
      </w:r>
      <w:r w:rsidRPr="00E74385">
        <w:rPr>
          <w:rFonts w:eastAsia="Times New Roman" w:cstheme="minorHAnsi"/>
          <w:sz w:val="32"/>
          <w:szCs w:val="32"/>
          <w:lang w:eastAsia="en-GB"/>
        </w:rPr>
        <w:t xml:space="preserve"> not regular) </w:t>
      </w:r>
      <w:proofErr w:type="gramStart"/>
      <w:r w:rsidRPr="00E74385">
        <w:rPr>
          <w:rFonts w:eastAsia="Times New Roman" w:cstheme="minorHAnsi"/>
          <w:sz w:val="32"/>
          <w:szCs w:val="32"/>
          <w:lang w:eastAsia="en-GB"/>
        </w:rPr>
        <w:t>basis</w:t>
      </w:r>
      <w:r>
        <w:rPr>
          <w:rFonts w:eastAsia="Times New Roman" w:cstheme="minorHAnsi"/>
          <w:sz w:val="32"/>
          <w:szCs w:val="32"/>
          <w:lang w:eastAsia="en-GB"/>
        </w:rPr>
        <w:t>;</w:t>
      </w:r>
      <w:proofErr w:type="gramEnd"/>
    </w:p>
    <w:p w14:paraId="113AC1D6" w14:textId="1C46777A" w:rsidR="001B7672" w:rsidRDefault="001B7672" w:rsidP="00815EF0">
      <w:pPr>
        <w:pStyle w:val="ListParagraph"/>
        <w:numPr>
          <w:ilvl w:val="0"/>
          <w:numId w:val="7"/>
        </w:numPr>
        <w:spacing w:before="100" w:beforeAutospacing="1" w:after="100" w:afterAutospacing="1" w:line="276" w:lineRule="auto"/>
        <w:jc w:val="both"/>
        <w:rPr>
          <w:rFonts w:eastAsia="Times New Roman" w:cstheme="minorHAnsi"/>
          <w:sz w:val="32"/>
          <w:szCs w:val="32"/>
          <w:lang w:eastAsia="en-GB"/>
        </w:rPr>
      </w:pPr>
      <w:r w:rsidRPr="00E74385">
        <w:rPr>
          <w:rFonts w:eastAsia="Times New Roman" w:cstheme="minorHAnsi"/>
          <w:sz w:val="32"/>
          <w:szCs w:val="32"/>
          <w:lang w:eastAsia="en-GB"/>
        </w:rPr>
        <w:t xml:space="preserve">the laboratory manager agrees that the work is safe to perform in these </w:t>
      </w:r>
      <w:proofErr w:type="gramStart"/>
      <w:r w:rsidR="00980910" w:rsidRPr="00E74385">
        <w:rPr>
          <w:rFonts w:eastAsia="Times New Roman" w:cstheme="minorHAnsi"/>
          <w:sz w:val="32"/>
          <w:szCs w:val="32"/>
          <w:lang w:eastAsia="en-GB"/>
        </w:rPr>
        <w:t>circumstances</w:t>
      </w:r>
      <w:r w:rsidR="00980910">
        <w:rPr>
          <w:rFonts w:eastAsia="Times New Roman" w:cstheme="minorHAnsi"/>
          <w:sz w:val="32"/>
          <w:szCs w:val="32"/>
          <w:lang w:eastAsia="en-GB"/>
        </w:rPr>
        <w:t>;</w:t>
      </w:r>
      <w:proofErr w:type="gramEnd"/>
    </w:p>
    <w:p w14:paraId="162AE1FF" w14:textId="77777777" w:rsidR="001B7672" w:rsidRDefault="001B7672" w:rsidP="00815EF0">
      <w:pPr>
        <w:pStyle w:val="ListParagraph"/>
        <w:numPr>
          <w:ilvl w:val="0"/>
          <w:numId w:val="7"/>
        </w:numPr>
        <w:spacing w:before="100" w:beforeAutospacing="1" w:after="100" w:afterAutospacing="1" w:line="276" w:lineRule="auto"/>
        <w:jc w:val="both"/>
        <w:rPr>
          <w:rFonts w:eastAsia="Times New Roman" w:cstheme="minorHAnsi"/>
          <w:sz w:val="32"/>
          <w:szCs w:val="32"/>
          <w:lang w:eastAsia="en-GB"/>
        </w:rPr>
      </w:pPr>
      <w:r>
        <w:rPr>
          <w:rFonts w:eastAsia="Times New Roman" w:cstheme="minorHAnsi"/>
          <w:sz w:val="32"/>
          <w:szCs w:val="32"/>
          <w:lang w:eastAsia="en-GB"/>
        </w:rPr>
        <w:t>a second worker is present to assist at all times if the task has been risk assessed as unsuitable for lone working.</w:t>
      </w:r>
    </w:p>
    <w:p w14:paraId="062CB068" w14:textId="77777777" w:rsidR="001B7672" w:rsidRDefault="001B7672" w:rsidP="001B7672">
      <w:pPr>
        <w:spacing w:before="100" w:beforeAutospacing="1" w:after="100" w:afterAutospacing="1" w:line="276" w:lineRule="auto"/>
        <w:jc w:val="both"/>
        <w:rPr>
          <w:rFonts w:eastAsia="Times New Roman" w:cstheme="minorHAnsi"/>
          <w:sz w:val="32"/>
          <w:szCs w:val="32"/>
          <w:lang w:eastAsia="en-GB"/>
        </w:rPr>
      </w:pPr>
      <w:r>
        <w:rPr>
          <w:rFonts w:eastAsia="Times New Roman" w:cstheme="minorHAnsi"/>
          <w:sz w:val="32"/>
          <w:szCs w:val="32"/>
          <w:lang w:eastAsia="en-GB"/>
        </w:rPr>
        <w:t xml:space="preserve">This </w:t>
      </w:r>
      <w:r w:rsidRPr="00E74385">
        <w:rPr>
          <w:rFonts w:eastAsia="Times New Roman" w:cstheme="minorHAnsi"/>
          <w:sz w:val="32"/>
          <w:szCs w:val="32"/>
          <w:lang w:eastAsia="en-GB"/>
        </w:rPr>
        <w:t>should be regarded as exceptional rather than normal working practice and a record should be kept of the authorisation.</w:t>
      </w:r>
    </w:p>
    <w:p w14:paraId="7B78452B" w14:textId="77777777" w:rsidR="001B7672" w:rsidRDefault="001B7672" w:rsidP="001B7672">
      <w:pPr>
        <w:spacing w:before="100" w:beforeAutospacing="1" w:after="100" w:afterAutospacing="1" w:line="276" w:lineRule="auto"/>
        <w:jc w:val="both"/>
        <w:rPr>
          <w:rFonts w:eastAsia="Times New Roman" w:cstheme="minorHAnsi"/>
          <w:sz w:val="32"/>
          <w:szCs w:val="32"/>
          <w:lang w:eastAsia="en-GB"/>
        </w:rPr>
      </w:pPr>
      <w:r w:rsidRPr="003201E5">
        <w:rPr>
          <w:rFonts w:eastAsia="Times New Roman" w:cstheme="minorHAnsi"/>
          <w:b/>
          <w:bCs/>
          <w:sz w:val="32"/>
          <w:szCs w:val="32"/>
          <w:lang w:eastAsia="en-GB"/>
        </w:rPr>
        <w:t xml:space="preserve">Lone working is not permitted at any time if an activity has been risk assessed as too hazardous to perform alone. </w:t>
      </w:r>
      <w:r w:rsidRPr="00EE66A1">
        <w:rPr>
          <w:rFonts w:eastAsia="Times New Roman" w:cstheme="minorHAnsi"/>
          <w:sz w:val="32"/>
          <w:szCs w:val="32"/>
          <w:lang w:eastAsia="en-GB"/>
        </w:rPr>
        <w:t xml:space="preserve">Note that having others present </w:t>
      </w:r>
      <w:r>
        <w:rPr>
          <w:rFonts w:eastAsia="Times New Roman" w:cstheme="minorHAnsi"/>
          <w:sz w:val="32"/>
          <w:szCs w:val="32"/>
          <w:lang w:eastAsia="en-GB"/>
        </w:rPr>
        <w:t>periodically</w:t>
      </w:r>
      <w:r w:rsidRPr="007B60F0">
        <w:rPr>
          <w:rFonts w:eastAsia="Times New Roman" w:cstheme="minorHAnsi"/>
          <w:sz w:val="32"/>
          <w:szCs w:val="32"/>
          <w:lang w:eastAsia="en-GB"/>
        </w:rPr>
        <w:t xml:space="preserve"> </w:t>
      </w:r>
      <w:r w:rsidRPr="00EE66A1">
        <w:rPr>
          <w:rFonts w:eastAsia="Times New Roman" w:cstheme="minorHAnsi"/>
          <w:sz w:val="32"/>
          <w:szCs w:val="32"/>
          <w:lang w:eastAsia="en-GB"/>
        </w:rPr>
        <w:t xml:space="preserve">in the area is not sufficient to count as group working; </w:t>
      </w:r>
      <w:r>
        <w:rPr>
          <w:rFonts w:eastAsia="Times New Roman" w:cstheme="minorHAnsi"/>
          <w:sz w:val="32"/>
          <w:szCs w:val="32"/>
          <w:lang w:eastAsia="en-GB"/>
        </w:rPr>
        <w:t>the supporting workers must be able to give their full attention to assisting the primary worker.</w:t>
      </w:r>
    </w:p>
    <w:p w14:paraId="50027616" w14:textId="14964839" w:rsidR="001B7672" w:rsidRDefault="001B7672" w:rsidP="001B7672">
      <w:pPr>
        <w:spacing w:before="100" w:beforeAutospacing="1" w:after="100" w:afterAutospacing="1" w:line="276" w:lineRule="auto"/>
        <w:jc w:val="both"/>
        <w:rPr>
          <w:rFonts w:eastAsia="Times New Roman" w:cstheme="minorHAnsi"/>
          <w:sz w:val="32"/>
          <w:szCs w:val="32"/>
          <w:lang w:eastAsia="en-GB"/>
        </w:rPr>
      </w:pPr>
    </w:p>
    <w:p w14:paraId="645D5EEA" w14:textId="6D0F174A" w:rsidR="00EC4099" w:rsidRDefault="00EC4099" w:rsidP="001B7672">
      <w:pPr>
        <w:spacing w:before="100" w:beforeAutospacing="1" w:after="100" w:afterAutospacing="1" w:line="276" w:lineRule="auto"/>
        <w:jc w:val="both"/>
        <w:rPr>
          <w:rFonts w:eastAsia="Times New Roman" w:cstheme="minorHAnsi"/>
          <w:sz w:val="32"/>
          <w:szCs w:val="32"/>
          <w:lang w:eastAsia="en-GB"/>
        </w:rPr>
      </w:pPr>
    </w:p>
    <w:p w14:paraId="441A2B85" w14:textId="713CF2D1" w:rsidR="006462B9" w:rsidRPr="0052362E" w:rsidRDefault="006462B9" w:rsidP="00EC4099">
      <w:pPr>
        <w:spacing w:before="100" w:beforeAutospacing="1" w:after="100" w:afterAutospacing="1" w:line="276" w:lineRule="auto"/>
        <w:jc w:val="both"/>
        <w:rPr>
          <w:rFonts w:eastAsia="Times New Roman" w:cstheme="minorHAnsi"/>
          <w:color w:val="000000" w:themeColor="text1"/>
          <w:sz w:val="32"/>
          <w:szCs w:val="32"/>
          <w:lang w:eastAsia="en-GB"/>
        </w:rPr>
      </w:pPr>
      <w:r w:rsidRPr="0052362E">
        <w:rPr>
          <w:rFonts w:eastAsia="Times New Roman" w:cstheme="minorHAnsi"/>
          <w:noProof/>
          <w:color w:val="000000" w:themeColor="text1"/>
          <w:sz w:val="32"/>
          <w:szCs w:val="32"/>
          <w:lang w:eastAsia="en-GB"/>
        </w:rPr>
        <w:lastRenderedPageBreak/>
        <mc:AlternateContent>
          <mc:Choice Requires="wps">
            <w:drawing>
              <wp:anchor distT="0" distB="0" distL="114300" distR="114300" simplePos="0" relativeHeight="251697152" behindDoc="0" locked="0" layoutInCell="1" allowOverlap="1" wp14:anchorId="7AB8D996" wp14:editId="6980CD68">
                <wp:simplePos x="0" y="0"/>
                <wp:positionH relativeFrom="column">
                  <wp:posOffset>-114300</wp:posOffset>
                </wp:positionH>
                <wp:positionV relativeFrom="paragraph">
                  <wp:posOffset>-76200</wp:posOffset>
                </wp:positionV>
                <wp:extent cx="5943600" cy="6657975"/>
                <wp:effectExtent l="19050" t="19050" r="19050" b="28575"/>
                <wp:wrapNone/>
                <wp:docPr id="39" name="Rectangle 39"/>
                <wp:cNvGraphicFramePr/>
                <a:graphic xmlns:a="http://schemas.openxmlformats.org/drawingml/2006/main">
                  <a:graphicData uri="http://schemas.microsoft.com/office/word/2010/wordprocessingShape">
                    <wps:wsp>
                      <wps:cNvSpPr/>
                      <wps:spPr>
                        <a:xfrm>
                          <a:off x="0" y="0"/>
                          <a:ext cx="5943600" cy="6657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D38DD" id="Rectangle 39" o:spid="_x0000_s1026" style="position:absolute;margin-left:-9pt;margin-top:-6pt;width:468pt;height:524.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" filled="f" strokecolor="red" strokeweight="3pt"/>
            </w:pict>
          </mc:Fallback>
        </mc:AlternateContent>
      </w:r>
      <w:r w:rsidRPr="0052362E">
        <w:rPr>
          <w:rFonts w:eastAsia="Times New Roman" w:cstheme="minorHAnsi"/>
          <w:noProof/>
          <w:color w:val="000000" w:themeColor="text1"/>
          <w:sz w:val="32"/>
          <w:szCs w:val="32"/>
          <w:lang w:eastAsia="en-GB"/>
        </w:rPr>
        <w:drawing>
          <wp:anchor distT="0" distB="0" distL="114300" distR="114300" simplePos="0" relativeHeight="251698176" behindDoc="0" locked="0" layoutInCell="1" allowOverlap="1" wp14:anchorId="31ADACEE" wp14:editId="24F3B8E3">
            <wp:simplePos x="0" y="0"/>
            <wp:positionH relativeFrom="column">
              <wp:posOffset>4371975</wp:posOffset>
            </wp:positionH>
            <wp:positionV relativeFrom="paragraph">
              <wp:posOffset>85725</wp:posOffset>
            </wp:positionV>
            <wp:extent cx="1274445" cy="713105"/>
            <wp:effectExtent l="0" t="0" r="190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445" cy="713105"/>
                    </a:xfrm>
                    <a:prstGeom prst="rect">
                      <a:avLst/>
                    </a:prstGeom>
                    <a:noFill/>
                  </pic:spPr>
                </pic:pic>
              </a:graphicData>
            </a:graphic>
          </wp:anchor>
        </w:drawing>
      </w:r>
      <w:r w:rsidR="00EC4099" w:rsidRPr="0052362E">
        <w:rPr>
          <w:rFonts w:eastAsia="Times New Roman" w:cstheme="minorHAnsi"/>
          <w:color w:val="000000" w:themeColor="text1"/>
          <w:sz w:val="32"/>
          <w:szCs w:val="32"/>
          <w:lang w:eastAsia="en-GB"/>
        </w:rPr>
        <w:t>Lone working should be avoided wherever practicable- but it is recognised that with lower occupancy rates</w:t>
      </w:r>
      <w:r w:rsidRPr="0052362E">
        <w:rPr>
          <w:rFonts w:eastAsia="Times New Roman" w:cstheme="minorHAnsi"/>
          <w:color w:val="000000" w:themeColor="text1"/>
          <w:sz w:val="32"/>
          <w:szCs w:val="32"/>
          <w:lang w:eastAsia="en-GB"/>
        </w:rPr>
        <w:t xml:space="preserve"> during the pandemic</w:t>
      </w:r>
      <w:r w:rsidR="00EC4099" w:rsidRPr="0052362E">
        <w:rPr>
          <w:rFonts w:eastAsia="Times New Roman" w:cstheme="minorHAnsi"/>
          <w:color w:val="000000" w:themeColor="text1"/>
          <w:sz w:val="32"/>
          <w:szCs w:val="32"/>
          <w:lang w:eastAsia="en-GB"/>
        </w:rPr>
        <w:t xml:space="preserve">, it will be inevitable that staff and students will often end up working alone. </w:t>
      </w:r>
    </w:p>
    <w:p w14:paraId="7921C68B" w14:textId="74C852B7" w:rsidR="00EC4099" w:rsidRPr="0052362E" w:rsidRDefault="00EC4099" w:rsidP="00EC4099">
      <w:pPr>
        <w:spacing w:before="100" w:beforeAutospacing="1" w:after="100" w:afterAutospacing="1" w:line="276" w:lineRule="auto"/>
        <w:jc w:val="both"/>
        <w:rPr>
          <w:rFonts w:eastAsia="Times New Roman" w:cstheme="minorHAnsi"/>
          <w:color w:val="000000" w:themeColor="text1"/>
          <w:sz w:val="32"/>
          <w:szCs w:val="32"/>
          <w:lang w:eastAsia="en-GB"/>
        </w:rPr>
      </w:pPr>
      <w:r w:rsidRPr="0052362E">
        <w:rPr>
          <w:rFonts w:eastAsia="Times New Roman" w:cstheme="minorHAnsi"/>
          <w:color w:val="000000" w:themeColor="text1"/>
          <w:sz w:val="32"/>
          <w:szCs w:val="32"/>
          <w:lang w:eastAsia="en-GB"/>
        </w:rPr>
        <w:t>Safety services recommend:</w:t>
      </w:r>
    </w:p>
    <w:p w14:paraId="1FCABCEE" w14:textId="77777777" w:rsidR="00EC4099" w:rsidRPr="0052362E" w:rsidRDefault="00EC4099" w:rsidP="00EC4099">
      <w:pPr>
        <w:spacing w:before="100" w:beforeAutospacing="1" w:after="100" w:afterAutospacing="1" w:line="276" w:lineRule="auto"/>
        <w:ind w:left="426" w:hanging="426"/>
        <w:jc w:val="both"/>
        <w:rPr>
          <w:rFonts w:eastAsia="Times New Roman" w:cstheme="minorHAnsi"/>
          <w:color w:val="000000" w:themeColor="text1"/>
          <w:sz w:val="32"/>
          <w:szCs w:val="32"/>
          <w:lang w:eastAsia="en-GB"/>
        </w:rPr>
      </w:pPr>
      <w:r w:rsidRPr="0052362E">
        <w:rPr>
          <w:rFonts w:eastAsia="Times New Roman" w:cstheme="minorHAnsi"/>
          <w:color w:val="000000" w:themeColor="text1"/>
          <w:sz w:val="32"/>
          <w:szCs w:val="32"/>
          <w:lang w:eastAsia="en-GB"/>
        </w:rPr>
        <w:t>1)</w:t>
      </w:r>
      <w:r w:rsidRPr="0052362E">
        <w:rPr>
          <w:rFonts w:eastAsia="Times New Roman" w:cstheme="minorHAnsi"/>
          <w:color w:val="000000" w:themeColor="text1"/>
          <w:sz w:val="32"/>
          <w:szCs w:val="32"/>
          <w:lang w:eastAsia="en-GB"/>
        </w:rPr>
        <w:tab/>
        <w:t>Staff &amp; students use a ‘buddy’ system when working alone. For lower risk activity, your buddy can be remote and contacted by phone (WhatsApp, MS Teams). For higher risk work, your buddy must be close, but can be in an adjacent room in order to maintain social distancing.</w:t>
      </w:r>
    </w:p>
    <w:p w14:paraId="3FBEC8CF" w14:textId="2AD8DDE6" w:rsidR="00EC4099" w:rsidRPr="0052362E" w:rsidRDefault="00EC4099" w:rsidP="00EC4099">
      <w:pPr>
        <w:spacing w:before="100" w:beforeAutospacing="1" w:after="100" w:afterAutospacing="1" w:line="276" w:lineRule="auto"/>
        <w:ind w:left="426" w:hanging="426"/>
        <w:jc w:val="both"/>
        <w:rPr>
          <w:rFonts w:eastAsia="Times New Roman" w:cstheme="minorHAnsi"/>
          <w:color w:val="000000" w:themeColor="text1"/>
          <w:sz w:val="32"/>
          <w:szCs w:val="32"/>
          <w:lang w:eastAsia="en-GB"/>
        </w:rPr>
      </w:pPr>
      <w:r w:rsidRPr="0052362E">
        <w:rPr>
          <w:rFonts w:eastAsia="Times New Roman" w:cstheme="minorHAnsi"/>
          <w:color w:val="000000" w:themeColor="text1"/>
          <w:sz w:val="32"/>
          <w:szCs w:val="32"/>
          <w:lang w:eastAsia="en-GB"/>
        </w:rPr>
        <w:t xml:space="preserve">2)  Teams should co-ordinate activities and attendance in advance of lone work taking place. </w:t>
      </w:r>
    </w:p>
    <w:p w14:paraId="06878083" w14:textId="77777777" w:rsidR="00EC4099" w:rsidRPr="0052362E" w:rsidRDefault="00EC4099" w:rsidP="00815EF0">
      <w:pPr>
        <w:pStyle w:val="ListParagraph"/>
        <w:numPr>
          <w:ilvl w:val="0"/>
          <w:numId w:val="33"/>
        </w:numPr>
        <w:spacing w:before="100" w:beforeAutospacing="1" w:after="100" w:afterAutospacing="1" w:line="276" w:lineRule="auto"/>
        <w:jc w:val="both"/>
        <w:rPr>
          <w:rFonts w:eastAsia="Times New Roman" w:cstheme="minorHAnsi"/>
          <w:color w:val="000000" w:themeColor="text1"/>
          <w:sz w:val="32"/>
          <w:szCs w:val="32"/>
          <w:lang w:eastAsia="en-GB"/>
        </w:rPr>
      </w:pPr>
      <w:r w:rsidRPr="0052362E">
        <w:rPr>
          <w:rFonts w:eastAsia="Times New Roman" w:cstheme="minorHAnsi"/>
          <w:color w:val="000000" w:themeColor="text1"/>
          <w:sz w:val="32"/>
          <w:szCs w:val="32"/>
          <w:lang w:eastAsia="en-GB"/>
        </w:rPr>
        <w:t xml:space="preserve">Contact your manager (or another buddy) when you arrive in your department. </w:t>
      </w:r>
    </w:p>
    <w:p w14:paraId="6CD11907" w14:textId="77777777" w:rsidR="00EC4099" w:rsidRPr="0052362E" w:rsidRDefault="00EC4099" w:rsidP="00815EF0">
      <w:pPr>
        <w:pStyle w:val="ListParagraph"/>
        <w:numPr>
          <w:ilvl w:val="0"/>
          <w:numId w:val="33"/>
        </w:numPr>
        <w:spacing w:before="100" w:beforeAutospacing="1" w:after="100" w:afterAutospacing="1" w:line="276" w:lineRule="auto"/>
        <w:jc w:val="both"/>
        <w:rPr>
          <w:rFonts w:eastAsia="Times New Roman" w:cstheme="minorHAnsi"/>
          <w:color w:val="000000" w:themeColor="text1"/>
          <w:sz w:val="32"/>
          <w:szCs w:val="32"/>
          <w:lang w:eastAsia="en-GB"/>
        </w:rPr>
      </w:pPr>
      <w:r w:rsidRPr="0052362E">
        <w:rPr>
          <w:rFonts w:eastAsia="Times New Roman" w:cstheme="minorHAnsi"/>
          <w:color w:val="000000" w:themeColor="text1"/>
          <w:sz w:val="32"/>
          <w:szCs w:val="32"/>
          <w:lang w:eastAsia="en-GB"/>
        </w:rPr>
        <w:t xml:space="preserve">Make follow up contact every 30 - 60 minutes to say you are OK. </w:t>
      </w:r>
    </w:p>
    <w:p w14:paraId="76D0C634" w14:textId="77777777" w:rsidR="00EC4099" w:rsidRPr="0052362E" w:rsidRDefault="00EC4099" w:rsidP="00815EF0">
      <w:pPr>
        <w:pStyle w:val="ListParagraph"/>
        <w:numPr>
          <w:ilvl w:val="0"/>
          <w:numId w:val="33"/>
        </w:numPr>
        <w:spacing w:before="100" w:beforeAutospacing="1" w:after="100" w:afterAutospacing="1" w:line="276" w:lineRule="auto"/>
        <w:jc w:val="both"/>
        <w:rPr>
          <w:rFonts w:eastAsia="Times New Roman" w:cstheme="minorHAnsi"/>
          <w:color w:val="000000" w:themeColor="text1"/>
          <w:sz w:val="32"/>
          <w:szCs w:val="32"/>
          <w:lang w:eastAsia="en-GB"/>
        </w:rPr>
      </w:pPr>
      <w:r w:rsidRPr="0052362E">
        <w:rPr>
          <w:rFonts w:eastAsia="Times New Roman" w:cstheme="minorHAnsi"/>
          <w:color w:val="000000" w:themeColor="text1"/>
          <w:sz w:val="32"/>
          <w:szCs w:val="32"/>
          <w:lang w:eastAsia="en-GB"/>
        </w:rPr>
        <w:t xml:space="preserve">Contact your manager (or other buddy) when you leave work.  </w:t>
      </w:r>
    </w:p>
    <w:p w14:paraId="52CC28C8" w14:textId="7E564AB1" w:rsidR="006462B9" w:rsidRPr="0052362E" w:rsidRDefault="00EC4099" w:rsidP="00815EF0">
      <w:pPr>
        <w:pStyle w:val="ListParagraph"/>
        <w:numPr>
          <w:ilvl w:val="0"/>
          <w:numId w:val="33"/>
        </w:numPr>
        <w:spacing w:before="100" w:beforeAutospacing="1" w:after="100" w:afterAutospacing="1" w:line="276" w:lineRule="auto"/>
        <w:jc w:val="both"/>
        <w:rPr>
          <w:rFonts w:eastAsia="Times New Roman" w:cstheme="minorHAnsi"/>
          <w:color w:val="000000" w:themeColor="text1"/>
          <w:sz w:val="32"/>
          <w:szCs w:val="32"/>
          <w:lang w:eastAsia="en-GB"/>
        </w:rPr>
      </w:pPr>
      <w:r w:rsidRPr="0052362E">
        <w:rPr>
          <w:rFonts w:eastAsia="Times New Roman" w:cstheme="minorHAnsi"/>
          <w:color w:val="000000" w:themeColor="text1"/>
          <w:sz w:val="32"/>
          <w:szCs w:val="32"/>
          <w:lang w:eastAsia="en-GB"/>
        </w:rPr>
        <w:t>Contact your manager (or other buddy) when you arrive home.</w:t>
      </w:r>
      <w:bookmarkStart w:id="19" w:name="_Guest_access"/>
      <w:bookmarkEnd w:id="19"/>
    </w:p>
    <w:p w14:paraId="79E27FF9" w14:textId="77777777" w:rsidR="006462B9" w:rsidRPr="006462B9" w:rsidRDefault="006462B9" w:rsidP="00AD6826">
      <w:pPr>
        <w:pStyle w:val="Heading3"/>
        <w:rPr>
          <w:rFonts w:eastAsia="Times New Roman" w:cstheme="majorHAnsi"/>
          <w:b/>
          <w:bCs/>
          <w:lang w:eastAsia="en-GB"/>
        </w:rPr>
      </w:pPr>
    </w:p>
    <w:p w14:paraId="1F2274F0" w14:textId="77777777" w:rsidR="006462B9" w:rsidRPr="006462B9" w:rsidRDefault="006462B9" w:rsidP="00AD6826">
      <w:pPr>
        <w:pStyle w:val="Heading3"/>
        <w:rPr>
          <w:rFonts w:eastAsia="Times New Roman" w:cstheme="majorHAnsi"/>
          <w:b/>
          <w:bCs/>
          <w:lang w:eastAsia="en-GB"/>
        </w:rPr>
      </w:pPr>
    </w:p>
    <w:p w14:paraId="0E08B46A" w14:textId="116C012E" w:rsidR="006462B9" w:rsidRDefault="006462B9" w:rsidP="00AD6826">
      <w:pPr>
        <w:pStyle w:val="Heading3"/>
        <w:rPr>
          <w:rFonts w:eastAsia="Times New Roman" w:cstheme="majorHAnsi"/>
          <w:b/>
          <w:bCs/>
          <w:lang w:eastAsia="en-GB"/>
        </w:rPr>
      </w:pPr>
    </w:p>
    <w:p w14:paraId="77760A63" w14:textId="06797F84" w:rsidR="006462B9" w:rsidRDefault="006462B9" w:rsidP="006462B9">
      <w:pPr>
        <w:rPr>
          <w:lang w:eastAsia="en-GB"/>
        </w:rPr>
      </w:pPr>
    </w:p>
    <w:p w14:paraId="7E1D8EB1" w14:textId="4EF80ECA" w:rsidR="006462B9" w:rsidRDefault="006462B9" w:rsidP="006462B9">
      <w:pPr>
        <w:rPr>
          <w:lang w:eastAsia="en-GB"/>
        </w:rPr>
      </w:pPr>
    </w:p>
    <w:p w14:paraId="1D5C4A34" w14:textId="77777777" w:rsidR="006462B9" w:rsidRPr="006462B9" w:rsidRDefault="006462B9" w:rsidP="006462B9">
      <w:pPr>
        <w:rPr>
          <w:lang w:eastAsia="en-GB"/>
        </w:rPr>
      </w:pPr>
    </w:p>
    <w:p w14:paraId="02109A01" w14:textId="14BC11EF" w:rsidR="001B7672" w:rsidRPr="00AD6826" w:rsidRDefault="001B7672" w:rsidP="00AD6826">
      <w:pPr>
        <w:pStyle w:val="Heading3"/>
        <w:rPr>
          <w:rFonts w:eastAsia="Times New Roman" w:cstheme="majorHAnsi"/>
          <w:b/>
          <w:bCs/>
          <w:sz w:val="36"/>
          <w:szCs w:val="36"/>
          <w:lang w:eastAsia="en-GB"/>
        </w:rPr>
      </w:pPr>
      <w:r w:rsidRPr="00AD6826">
        <w:rPr>
          <w:rFonts w:eastAsia="Times New Roman" w:cstheme="majorHAnsi"/>
          <w:b/>
          <w:bCs/>
          <w:sz w:val="36"/>
          <w:szCs w:val="36"/>
          <w:lang w:eastAsia="en-GB"/>
        </w:rPr>
        <w:lastRenderedPageBreak/>
        <w:t>Guest access</w:t>
      </w:r>
    </w:p>
    <w:p w14:paraId="51F0C924" w14:textId="77777777" w:rsidR="001B7672" w:rsidRDefault="001B7672" w:rsidP="001B7672">
      <w:pPr>
        <w:spacing w:before="100" w:beforeAutospacing="1" w:after="100" w:afterAutospacing="1" w:line="276" w:lineRule="auto"/>
        <w:jc w:val="both"/>
        <w:rPr>
          <w:rFonts w:eastAsia="Times New Roman" w:cstheme="minorHAnsi"/>
          <w:color w:val="000000" w:themeColor="text1"/>
          <w:sz w:val="32"/>
          <w:szCs w:val="32"/>
          <w:lang w:eastAsia="en-GB"/>
        </w:rPr>
      </w:pPr>
      <w:r w:rsidRPr="005B0B98">
        <w:rPr>
          <w:rFonts w:eastAsia="Times New Roman" w:cstheme="minorHAnsi"/>
          <w:sz w:val="32"/>
          <w:szCs w:val="32"/>
          <w:lang w:eastAsia="en-GB"/>
        </w:rPr>
        <w:t xml:space="preserve">All guests </w:t>
      </w:r>
      <w:r>
        <w:rPr>
          <w:rFonts w:eastAsia="Times New Roman" w:cstheme="minorHAnsi"/>
          <w:sz w:val="32"/>
          <w:szCs w:val="32"/>
          <w:lang w:eastAsia="en-GB"/>
        </w:rPr>
        <w:t xml:space="preserve">and short-term visitors </w:t>
      </w:r>
      <w:r w:rsidRPr="005B0B98">
        <w:rPr>
          <w:rFonts w:eastAsia="Times New Roman" w:cstheme="minorHAnsi"/>
          <w:sz w:val="32"/>
          <w:szCs w:val="32"/>
          <w:lang w:eastAsia="en-GB"/>
        </w:rPr>
        <w:t>must report to the Departmental Office (Room 705) on arrival. All guests are the responsibility of the member of staff inviting them</w:t>
      </w:r>
      <w:r>
        <w:rPr>
          <w:rFonts w:eastAsia="Times New Roman" w:cstheme="minorHAnsi"/>
          <w:sz w:val="32"/>
          <w:szCs w:val="32"/>
          <w:lang w:eastAsia="en-GB"/>
        </w:rPr>
        <w:t xml:space="preserve">, and they are expected to follow </w:t>
      </w:r>
      <w:hyperlink r:id="rId50" w:history="1">
        <w:r w:rsidRPr="00802F81">
          <w:rPr>
            <w:rStyle w:val="Hyperlink"/>
            <w:rFonts w:eastAsia="Times New Roman" w:cstheme="minorHAnsi"/>
            <w:sz w:val="32"/>
            <w:szCs w:val="32"/>
            <w:lang w:eastAsia="en-GB"/>
          </w:rPr>
          <w:t>UCL’s Code of Conduct for Visitors</w:t>
        </w:r>
      </w:hyperlink>
      <w:r w:rsidRPr="005B0B98">
        <w:rPr>
          <w:rFonts w:eastAsia="Times New Roman" w:cstheme="minorHAnsi"/>
          <w:sz w:val="32"/>
          <w:szCs w:val="32"/>
          <w:lang w:eastAsia="en-GB"/>
        </w:rPr>
        <w:t>.</w:t>
      </w:r>
      <w:r>
        <w:rPr>
          <w:rFonts w:eastAsia="Times New Roman" w:cstheme="minorHAnsi"/>
          <w:sz w:val="32"/>
          <w:szCs w:val="32"/>
          <w:lang w:eastAsia="en-GB"/>
        </w:rPr>
        <w:t xml:space="preserve"> Guests</w:t>
      </w:r>
      <w:r w:rsidRPr="001D7FD5">
        <w:rPr>
          <w:rFonts w:eastAsia="Times New Roman" w:cstheme="minorHAnsi"/>
          <w:color w:val="FF0000"/>
          <w:sz w:val="32"/>
          <w:szCs w:val="32"/>
          <w:lang w:eastAsia="en-GB"/>
        </w:rPr>
        <w:t xml:space="preserve"> </w:t>
      </w:r>
      <w:r w:rsidRPr="005B0B98">
        <w:rPr>
          <w:rFonts w:eastAsia="Times New Roman" w:cstheme="minorHAnsi"/>
          <w:color w:val="000000" w:themeColor="text1"/>
          <w:sz w:val="32"/>
          <w:szCs w:val="32"/>
          <w:lang w:eastAsia="en-GB"/>
        </w:rPr>
        <w:t xml:space="preserve">are to be made aware of emergency procedures and </w:t>
      </w:r>
      <w:r>
        <w:rPr>
          <w:rFonts w:eastAsia="Times New Roman" w:cstheme="minorHAnsi"/>
          <w:color w:val="000000" w:themeColor="text1"/>
          <w:sz w:val="32"/>
          <w:szCs w:val="32"/>
          <w:lang w:eastAsia="en-GB"/>
        </w:rPr>
        <w:t xml:space="preserve">if requested </w:t>
      </w:r>
      <w:r w:rsidRPr="005B0B98">
        <w:rPr>
          <w:rFonts w:eastAsia="Times New Roman" w:cstheme="minorHAnsi"/>
          <w:color w:val="000000" w:themeColor="text1"/>
          <w:sz w:val="32"/>
          <w:szCs w:val="32"/>
          <w:lang w:eastAsia="en-GB"/>
        </w:rPr>
        <w:t xml:space="preserve">given a copy of </w:t>
      </w:r>
      <w:r w:rsidRPr="00503760">
        <w:rPr>
          <w:rFonts w:eastAsia="Times New Roman" w:cstheme="minorHAnsi"/>
          <w:color w:val="000000" w:themeColor="text1"/>
          <w:sz w:val="32"/>
          <w:szCs w:val="32"/>
          <w:lang w:eastAsia="en-GB"/>
        </w:rPr>
        <w:t xml:space="preserve">the Department </w:t>
      </w:r>
      <w:r w:rsidRPr="005B0B98">
        <w:rPr>
          <w:rFonts w:eastAsia="Times New Roman" w:cstheme="minorHAnsi"/>
          <w:color w:val="000000" w:themeColor="text1"/>
          <w:sz w:val="32"/>
          <w:szCs w:val="32"/>
          <w:lang w:eastAsia="en-GB"/>
        </w:rPr>
        <w:t>Safety</w:t>
      </w:r>
      <w:r w:rsidRPr="00503760">
        <w:rPr>
          <w:rFonts w:eastAsia="Times New Roman" w:cstheme="minorHAnsi"/>
          <w:color w:val="000000" w:themeColor="text1"/>
          <w:sz w:val="32"/>
          <w:szCs w:val="32"/>
          <w:lang w:eastAsia="en-GB"/>
        </w:rPr>
        <w:t xml:space="preserve"> Policy</w:t>
      </w:r>
      <w:r w:rsidRPr="005B0B98">
        <w:rPr>
          <w:rFonts w:eastAsia="Times New Roman" w:cstheme="minorHAnsi"/>
          <w:color w:val="000000" w:themeColor="text1"/>
          <w:sz w:val="32"/>
          <w:szCs w:val="32"/>
          <w:lang w:eastAsia="en-GB"/>
        </w:rPr>
        <w:t xml:space="preserve"> Statement</w:t>
      </w:r>
      <w:r w:rsidRPr="00503760">
        <w:rPr>
          <w:rFonts w:eastAsia="Times New Roman" w:cstheme="minorHAnsi"/>
          <w:color w:val="000000" w:themeColor="text1"/>
          <w:sz w:val="32"/>
          <w:szCs w:val="32"/>
          <w:lang w:eastAsia="en-GB"/>
        </w:rPr>
        <w:t>.</w:t>
      </w:r>
      <w:r>
        <w:rPr>
          <w:rFonts w:eastAsia="Times New Roman" w:cstheme="minorHAnsi"/>
          <w:color w:val="000000" w:themeColor="text1"/>
          <w:sz w:val="32"/>
          <w:szCs w:val="32"/>
          <w:lang w:eastAsia="en-GB"/>
        </w:rPr>
        <w:t xml:space="preserve"> </w:t>
      </w:r>
    </w:p>
    <w:p w14:paraId="1D614D70" w14:textId="77777777" w:rsidR="001B7672" w:rsidRDefault="001B7672" w:rsidP="001B7672">
      <w:pPr>
        <w:spacing w:before="100" w:beforeAutospacing="1" w:after="100" w:afterAutospacing="1" w:line="276" w:lineRule="auto"/>
        <w:jc w:val="both"/>
        <w:rPr>
          <w:rFonts w:eastAsia="Times New Roman" w:cstheme="minorHAnsi"/>
          <w:color w:val="000000" w:themeColor="text1"/>
          <w:sz w:val="32"/>
          <w:szCs w:val="32"/>
          <w:lang w:eastAsia="en-GB"/>
        </w:rPr>
      </w:pPr>
      <w:r>
        <w:rPr>
          <w:rFonts w:eastAsia="Times New Roman" w:cstheme="minorHAnsi"/>
          <w:color w:val="000000" w:themeColor="text1"/>
          <w:sz w:val="32"/>
          <w:szCs w:val="32"/>
          <w:lang w:eastAsia="en-GB"/>
        </w:rPr>
        <w:t xml:space="preserve">The following restrictions on access apply: </w:t>
      </w:r>
    </w:p>
    <w:p w14:paraId="38E4869F" w14:textId="77777777" w:rsidR="001B7672" w:rsidRPr="004F565E" w:rsidRDefault="001B7672" w:rsidP="00815EF0">
      <w:pPr>
        <w:pStyle w:val="ListParagraph"/>
        <w:numPr>
          <w:ilvl w:val="0"/>
          <w:numId w:val="6"/>
        </w:numPr>
        <w:spacing w:before="100" w:beforeAutospacing="1" w:after="100" w:afterAutospacing="1" w:line="276" w:lineRule="auto"/>
        <w:jc w:val="both"/>
        <w:rPr>
          <w:rFonts w:eastAsia="Times New Roman" w:cstheme="minorHAnsi"/>
          <w:sz w:val="32"/>
          <w:szCs w:val="32"/>
          <w:lang w:eastAsia="en-GB"/>
        </w:rPr>
      </w:pPr>
      <w:r w:rsidRPr="004F565E">
        <w:rPr>
          <w:rFonts w:eastAsia="Times New Roman" w:cstheme="minorHAnsi"/>
          <w:color w:val="000000" w:themeColor="text1"/>
          <w:sz w:val="32"/>
          <w:szCs w:val="32"/>
          <w:lang w:eastAsia="en-GB"/>
        </w:rPr>
        <w:t xml:space="preserve">They should </w:t>
      </w:r>
      <w:r>
        <w:rPr>
          <w:rFonts w:eastAsia="Times New Roman" w:cstheme="minorHAnsi"/>
          <w:color w:val="000000" w:themeColor="text1"/>
          <w:sz w:val="32"/>
          <w:szCs w:val="32"/>
          <w:lang w:eastAsia="en-GB"/>
        </w:rPr>
        <w:t xml:space="preserve">not be loaned keys, access cards or told access code details. </w:t>
      </w:r>
    </w:p>
    <w:p w14:paraId="320D5FCC" w14:textId="77777777" w:rsidR="001B7672" w:rsidRPr="00287D09" w:rsidRDefault="001B7672" w:rsidP="00815EF0">
      <w:pPr>
        <w:pStyle w:val="ListParagraph"/>
        <w:numPr>
          <w:ilvl w:val="0"/>
          <w:numId w:val="6"/>
        </w:numPr>
        <w:spacing w:before="100" w:beforeAutospacing="1" w:after="100" w:afterAutospacing="1" w:line="276" w:lineRule="auto"/>
        <w:jc w:val="both"/>
        <w:rPr>
          <w:rFonts w:eastAsia="Times New Roman" w:cstheme="minorHAnsi"/>
          <w:sz w:val="32"/>
          <w:szCs w:val="32"/>
          <w:lang w:eastAsia="en-GB"/>
        </w:rPr>
      </w:pPr>
      <w:r>
        <w:rPr>
          <w:rFonts w:eastAsia="Times New Roman" w:cstheme="minorHAnsi"/>
          <w:color w:val="000000" w:themeColor="text1"/>
          <w:sz w:val="32"/>
          <w:szCs w:val="32"/>
          <w:lang w:eastAsia="en-GB"/>
        </w:rPr>
        <w:t xml:space="preserve">They should be </w:t>
      </w:r>
      <w:r w:rsidRPr="004F565E">
        <w:rPr>
          <w:rFonts w:eastAsia="Times New Roman" w:cstheme="minorHAnsi"/>
          <w:color w:val="000000" w:themeColor="text1"/>
          <w:sz w:val="32"/>
          <w:szCs w:val="32"/>
          <w:lang w:eastAsia="en-GB"/>
        </w:rPr>
        <w:t>accompanied at all times</w:t>
      </w:r>
      <w:r>
        <w:rPr>
          <w:rFonts w:eastAsia="Times New Roman" w:cstheme="minorHAnsi"/>
          <w:color w:val="000000" w:themeColor="text1"/>
          <w:sz w:val="32"/>
          <w:szCs w:val="32"/>
          <w:lang w:eastAsia="en-GB"/>
        </w:rPr>
        <w:t>.</w:t>
      </w:r>
    </w:p>
    <w:p w14:paraId="47F94987" w14:textId="0067707E" w:rsidR="00AD6826" w:rsidRPr="003A69F1" w:rsidRDefault="001B7672" w:rsidP="001B7672">
      <w:pPr>
        <w:spacing w:before="100" w:beforeAutospacing="1" w:after="100" w:afterAutospacing="1" w:line="276" w:lineRule="auto"/>
        <w:jc w:val="both"/>
        <w:rPr>
          <w:rFonts w:eastAsia="Times New Roman" w:cstheme="minorHAnsi"/>
          <w:sz w:val="32"/>
          <w:szCs w:val="32"/>
          <w:lang w:eastAsia="en-GB"/>
        </w:rPr>
      </w:pPr>
      <w:r>
        <w:rPr>
          <w:rFonts w:eastAsia="Times New Roman" w:cstheme="minorHAnsi"/>
          <w:color w:val="000000" w:themeColor="text1"/>
          <w:sz w:val="32"/>
          <w:szCs w:val="32"/>
          <w:lang w:eastAsia="en-GB"/>
        </w:rPr>
        <w:t>Note that access to laboratories in this case is primarily permitted for observation; guests and short-term visitors are not expected or permitted to perform hazardous tasks that require mandatory</w:t>
      </w:r>
      <w:r w:rsidRPr="00B203F2">
        <w:rPr>
          <w:rFonts w:eastAsia="Times New Roman" w:cstheme="minorHAnsi"/>
          <w:color w:val="000000" w:themeColor="text1"/>
          <w:sz w:val="32"/>
          <w:szCs w:val="32"/>
          <w:lang w:eastAsia="en-GB"/>
        </w:rPr>
        <w:t xml:space="preserve"> </w:t>
      </w:r>
      <w:r>
        <w:rPr>
          <w:rFonts w:eastAsia="Times New Roman" w:cstheme="minorHAnsi"/>
          <w:color w:val="000000" w:themeColor="text1"/>
          <w:sz w:val="32"/>
          <w:szCs w:val="32"/>
          <w:lang w:eastAsia="en-GB"/>
        </w:rPr>
        <w:t>training.</w:t>
      </w:r>
    </w:p>
    <w:p w14:paraId="309FE0F7" w14:textId="77777777" w:rsidR="001B7672" w:rsidRPr="00AD6826" w:rsidRDefault="001B7672" w:rsidP="00AD6826">
      <w:pPr>
        <w:pStyle w:val="Heading3"/>
        <w:rPr>
          <w:rFonts w:eastAsia="Times New Roman"/>
          <w:b/>
          <w:bCs/>
          <w:sz w:val="36"/>
          <w:szCs w:val="36"/>
          <w:lang w:eastAsia="en-GB"/>
        </w:rPr>
      </w:pPr>
      <w:bookmarkStart w:id="20" w:name="_Visitors_&amp;_Agency"/>
      <w:bookmarkEnd w:id="20"/>
      <w:r w:rsidRPr="00AD6826">
        <w:rPr>
          <w:rFonts w:eastAsia="Times New Roman"/>
          <w:b/>
          <w:bCs/>
          <w:sz w:val="36"/>
          <w:szCs w:val="36"/>
          <w:lang w:eastAsia="en-GB"/>
        </w:rPr>
        <w:t>Visitors &amp; Agency Staff</w:t>
      </w:r>
    </w:p>
    <w:p w14:paraId="00862A18" w14:textId="77777777" w:rsidR="001B7672" w:rsidRPr="005B0B98" w:rsidRDefault="001B7672" w:rsidP="00AD6826">
      <w:pPr>
        <w:spacing w:before="100" w:beforeAutospacing="1" w:after="100" w:afterAutospacing="1" w:line="276" w:lineRule="auto"/>
        <w:jc w:val="both"/>
        <w:rPr>
          <w:rFonts w:eastAsia="Times New Roman" w:cstheme="minorHAnsi"/>
          <w:sz w:val="32"/>
          <w:szCs w:val="32"/>
          <w:lang w:eastAsia="en-GB"/>
        </w:rPr>
      </w:pPr>
      <w:r w:rsidRPr="005B0B98">
        <w:rPr>
          <w:rFonts w:eastAsia="Times New Roman" w:cstheme="minorHAnsi"/>
          <w:sz w:val="32"/>
          <w:szCs w:val="32"/>
          <w:lang w:eastAsia="en-GB"/>
        </w:rPr>
        <w:t xml:space="preserve">Visitors and agency staff spending extended periods in the department </w:t>
      </w:r>
      <w:r w:rsidRPr="00503760">
        <w:rPr>
          <w:rFonts w:eastAsia="Times New Roman" w:cstheme="minorHAnsi"/>
          <w:color w:val="000000" w:themeColor="text1"/>
          <w:sz w:val="32"/>
          <w:szCs w:val="32"/>
          <w:lang w:eastAsia="en-GB"/>
        </w:rPr>
        <w:t xml:space="preserve">must follow the same rules and requirements as any other staff member or student. </w:t>
      </w:r>
      <w:r>
        <w:rPr>
          <w:rFonts w:eastAsia="Times New Roman" w:cstheme="minorHAnsi"/>
          <w:color w:val="000000" w:themeColor="text1"/>
          <w:sz w:val="32"/>
          <w:szCs w:val="32"/>
          <w:lang w:eastAsia="en-GB"/>
        </w:rPr>
        <w:t>Sufficient notice should be provided to departmental administrative and support staff so that ID cards &amp; keys may be arranged, and training needs identified, prior to the visitor’s arrival.</w:t>
      </w:r>
    </w:p>
    <w:p w14:paraId="36097D56" w14:textId="77777777" w:rsidR="001B7672" w:rsidRDefault="001B7672" w:rsidP="001B7672">
      <w:pPr>
        <w:spacing w:before="100" w:beforeAutospacing="1" w:after="100" w:afterAutospacing="1" w:line="276" w:lineRule="auto"/>
        <w:jc w:val="both"/>
        <w:rPr>
          <w:rFonts w:eastAsia="Times New Roman" w:cstheme="minorHAnsi"/>
          <w:b/>
          <w:bCs/>
          <w:sz w:val="24"/>
          <w:szCs w:val="24"/>
          <w:lang w:eastAsia="en-GB"/>
        </w:rPr>
      </w:pPr>
    </w:p>
    <w:p w14:paraId="251A22F0" w14:textId="77777777" w:rsidR="001B7672" w:rsidRPr="005B0B98" w:rsidRDefault="001B7672" w:rsidP="001B7672">
      <w:pPr>
        <w:spacing w:before="100" w:beforeAutospacing="1" w:after="100" w:afterAutospacing="1" w:line="276" w:lineRule="auto"/>
        <w:jc w:val="both"/>
        <w:rPr>
          <w:rFonts w:eastAsia="Times New Roman" w:cstheme="minorHAnsi"/>
          <w:b/>
          <w:bCs/>
          <w:sz w:val="24"/>
          <w:szCs w:val="24"/>
          <w:lang w:eastAsia="en-GB"/>
        </w:rPr>
      </w:pPr>
    </w:p>
    <w:p w14:paraId="76BB1632" w14:textId="77777777" w:rsidR="001B7672" w:rsidRPr="00AD6826" w:rsidRDefault="001B7672" w:rsidP="00AD6826">
      <w:pPr>
        <w:pStyle w:val="Heading3"/>
        <w:rPr>
          <w:rFonts w:eastAsia="Times New Roman"/>
          <w:b/>
          <w:bCs/>
          <w:sz w:val="36"/>
          <w:szCs w:val="36"/>
          <w:lang w:eastAsia="en-GB"/>
        </w:rPr>
      </w:pPr>
      <w:bookmarkStart w:id="21" w:name="_Permits_to_Work"/>
      <w:bookmarkEnd w:id="21"/>
      <w:r w:rsidRPr="00AD6826">
        <w:rPr>
          <w:rFonts w:eastAsia="Times New Roman"/>
          <w:b/>
          <w:bCs/>
          <w:sz w:val="36"/>
          <w:szCs w:val="36"/>
          <w:lang w:eastAsia="en-GB"/>
        </w:rPr>
        <w:lastRenderedPageBreak/>
        <w:t xml:space="preserve">Permits to Work </w:t>
      </w:r>
    </w:p>
    <w:p w14:paraId="024F612C" w14:textId="7FF7B757" w:rsidR="001B7672" w:rsidRPr="005B0B98" w:rsidRDefault="001B7672" w:rsidP="001B7672">
      <w:pPr>
        <w:spacing w:before="100" w:beforeAutospacing="1" w:after="100" w:afterAutospacing="1" w:line="276" w:lineRule="auto"/>
        <w:jc w:val="both"/>
        <w:rPr>
          <w:rFonts w:eastAsia="Times New Roman" w:cstheme="minorHAnsi"/>
          <w:sz w:val="32"/>
          <w:szCs w:val="32"/>
          <w:lang w:eastAsia="en-GB"/>
        </w:rPr>
      </w:pPr>
      <w:r w:rsidRPr="00DC3FA2">
        <w:rPr>
          <w:rFonts w:eastAsia="Times New Roman" w:cstheme="minorHAnsi"/>
          <w:sz w:val="32"/>
          <w:szCs w:val="32"/>
          <w:lang w:eastAsia="en-GB"/>
        </w:rPr>
        <w:t xml:space="preserve">Repair and building work by </w:t>
      </w:r>
      <w:r w:rsidR="0060228B">
        <w:rPr>
          <w:rFonts w:eastAsia="Times New Roman" w:cstheme="minorHAnsi"/>
          <w:sz w:val="32"/>
          <w:szCs w:val="32"/>
          <w:lang w:eastAsia="en-GB"/>
        </w:rPr>
        <w:t xml:space="preserve">UCL </w:t>
      </w:r>
      <w:r w:rsidRPr="00DC3FA2">
        <w:rPr>
          <w:rFonts w:eastAsia="Times New Roman" w:cstheme="minorHAnsi"/>
          <w:sz w:val="32"/>
          <w:szCs w:val="32"/>
          <w:lang w:eastAsia="en-GB"/>
        </w:rPr>
        <w:t>Estates personnel and contractors in laboratory areas require</w:t>
      </w:r>
      <w:r>
        <w:rPr>
          <w:rFonts w:eastAsia="Times New Roman" w:cstheme="minorHAnsi"/>
          <w:sz w:val="32"/>
          <w:szCs w:val="32"/>
          <w:lang w:eastAsia="en-GB"/>
        </w:rPr>
        <w:t>s</w:t>
      </w:r>
      <w:r w:rsidRPr="00DC3FA2">
        <w:rPr>
          <w:rFonts w:eastAsia="Times New Roman" w:cstheme="minorHAnsi"/>
          <w:sz w:val="32"/>
          <w:szCs w:val="32"/>
          <w:lang w:eastAsia="en-GB"/>
        </w:rPr>
        <w:t xml:space="preserve"> ‘</w:t>
      </w:r>
      <w:r w:rsidRPr="005B0B98">
        <w:rPr>
          <w:rFonts w:eastAsia="Times New Roman" w:cstheme="minorHAnsi"/>
          <w:sz w:val="32"/>
          <w:szCs w:val="32"/>
          <w:lang w:eastAsia="en-GB"/>
        </w:rPr>
        <w:t xml:space="preserve">Permits to </w:t>
      </w:r>
      <w:r w:rsidRPr="00DC3FA2">
        <w:rPr>
          <w:rFonts w:eastAsia="Times New Roman" w:cstheme="minorHAnsi"/>
          <w:sz w:val="32"/>
          <w:szCs w:val="32"/>
          <w:lang w:eastAsia="en-GB"/>
        </w:rPr>
        <w:t>W</w:t>
      </w:r>
      <w:r w:rsidRPr="005B0B98">
        <w:rPr>
          <w:rFonts w:eastAsia="Times New Roman" w:cstheme="minorHAnsi"/>
          <w:sz w:val="32"/>
          <w:szCs w:val="32"/>
          <w:lang w:eastAsia="en-GB"/>
        </w:rPr>
        <w:t>ork</w:t>
      </w:r>
      <w:r w:rsidRPr="00DC3FA2">
        <w:rPr>
          <w:rFonts w:eastAsia="Times New Roman" w:cstheme="minorHAnsi"/>
          <w:sz w:val="32"/>
          <w:szCs w:val="32"/>
          <w:lang w:eastAsia="en-GB"/>
        </w:rPr>
        <w:t>’</w:t>
      </w:r>
      <w:r w:rsidRPr="005B0B98">
        <w:rPr>
          <w:rFonts w:eastAsia="Times New Roman" w:cstheme="minorHAnsi"/>
          <w:sz w:val="32"/>
          <w:szCs w:val="32"/>
          <w:lang w:eastAsia="en-GB"/>
        </w:rPr>
        <w:t xml:space="preserve"> </w:t>
      </w:r>
      <w:r w:rsidRPr="00DC3FA2">
        <w:rPr>
          <w:rFonts w:eastAsia="Times New Roman" w:cstheme="minorHAnsi"/>
          <w:sz w:val="32"/>
          <w:szCs w:val="32"/>
          <w:lang w:eastAsia="en-GB"/>
        </w:rPr>
        <w:t xml:space="preserve">to be arranged with the laboratory manager and/or </w:t>
      </w:r>
      <w:hyperlink r:id="rId51" w:history="1">
        <w:r w:rsidRPr="00E86040">
          <w:rPr>
            <w:rStyle w:val="Hyperlink"/>
            <w:rFonts w:eastAsia="Times New Roman" w:cstheme="minorHAnsi"/>
            <w:sz w:val="32"/>
            <w:szCs w:val="32"/>
            <w:lang w:eastAsia="en-GB"/>
          </w:rPr>
          <w:t>Technical Services Manager</w:t>
        </w:r>
      </w:hyperlink>
      <w:r>
        <w:rPr>
          <w:rFonts w:eastAsia="Times New Roman" w:cstheme="minorHAnsi"/>
          <w:sz w:val="32"/>
          <w:szCs w:val="32"/>
          <w:lang w:eastAsia="en-GB"/>
        </w:rPr>
        <w:t xml:space="preserve"> (specifically, a ‘type D’ permit)</w:t>
      </w:r>
      <w:r w:rsidRPr="00DC3FA2">
        <w:rPr>
          <w:rFonts w:eastAsia="Times New Roman" w:cstheme="minorHAnsi"/>
          <w:sz w:val="32"/>
          <w:szCs w:val="32"/>
          <w:lang w:eastAsia="en-GB"/>
        </w:rPr>
        <w:t xml:space="preserve">. </w:t>
      </w:r>
      <w:r>
        <w:rPr>
          <w:rFonts w:eastAsia="Times New Roman" w:cstheme="minorHAnsi"/>
          <w:sz w:val="32"/>
          <w:szCs w:val="32"/>
          <w:lang w:eastAsia="en-GB"/>
        </w:rPr>
        <w:t xml:space="preserve">If you are working in a </w:t>
      </w:r>
      <w:r w:rsidR="0060228B">
        <w:rPr>
          <w:rFonts w:eastAsia="Times New Roman" w:cstheme="minorHAnsi"/>
          <w:sz w:val="32"/>
          <w:szCs w:val="32"/>
          <w:lang w:eastAsia="en-GB"/>
        </w:rPr>
        <w:t>laboratory,</w:t>
      </w:r>
      <w:r>
        <w:rPr>
          <w:rFonts w:eastAsia="Times New Roman" w:cstheme="minorHAnsi"/>
          <w:sz w:val="32"/>
          <w:szCs w:val="32"/>
          <w:lang w:eastAsia="en-GB"/>
        </w:rPr>
        <w:t xml:space="preserve"> you should be notified in advance if works will take place; if you find contactors in a laboratory unexpectedly, please notify the laboratory manager or the </w:t>
      </w:r>
      <w:hyperlink r:id="rId52" w:history="1">
        <w:r w:rsidRPr="00E86040">
          <w:rPr>
            <w:rStyle w:val="Hyperlink"/>
            <w:rFonts w:eastAsia="Times New Roman" w:cstheme="minorHAnsi"/>
            <w:sz w:val="32"/>
            <w:szCs w:val="32"/>
            <w:lang w:eastAsia="en-GB"/>
          </w:rPr>
          <w:t>Technical Services Manager</w:t>
        </w:r>
      </w:hyperlink>
      <w:r>
        <w:rPr>
          <w:rFonts w:eastAsia="Times New Roman" w:cstheme="minorHAnsi"/>
          <w:sz w:val="32"/>
          <w:szCs w:val="32"/>
          <w:lang w:eastAsia="en-GB"/>
        </w:rPr>
        <w:t xml:space="preserve">. Please also direct any Estates or contractor access requests to the </w:t>
      </w:r>
      <w:r w:rsidRPr="001271F7">
        <w:rPr>
          <w:rFonts w:eastAsia="Times New Roman" w:cstheme="minorHAnsi"/>
          <w:sz w:val="32"/>
          <w:szCs w:val="32"/>
          <w:lang w:eastAsia="en-GB"/>
        </w:rPr>
        <w:t>laboratory manager or the Technical Services Manager</w:t>
      </w:r>
      <w:r>
        <w:rPr>
          <w:rFonts w:eastAsia="Times New Roman" w:cstheme="minorHAnsi"/>
          <w:sz w:val="32"/>
          <w:szCs w:val="32"/>
          <w:lang w:eastAsia="en-GB"/>
        </w:rPr>
        <w:t>.</w:t>
      </w:r>
    </w:p>
    <w:p w14:paraId="3A4F82C4" w14:textId="77777777" w:rsidR="001B7672" w:rsidRDefault="001B7672" w:rsidP="001B7672">
      <w:pPr>
        <w:spacing w:before="100" w:beforeAutospacing="1" w:after="100" w:afterAutospacing="1" w:line="276" w:lineRule="auto"/>
        <w:jc w:val="both"/>
        <w:rPr>
          <w:rFonts w:eastAsia="Times New Roman" w:cstheme="minorHAnsi"/>
          <w:sz w:val="32"/>
          <w:szCs w:val="32"/>
          <w:lang w:eastAsia="en-GB"/>
        </w:rPr>
      </w:pPr>
      <w:r w:rsidRPr="00DC3FA2">
        <w:rPr>
          <w:rFonts w:eastAsia="Times New Roman" w:cstheme="minorHAnsi"/>
          <w:sz w:val="32"/>
          <w:szCs w:val="32"/>
          <w:lang w:eastAsia="en-GB"/>
        </w:rPr>
        <w:t>Note if access to high-hazard</w:t>
      </w:r>
      <w:r w:rsidRPr="005B0B98">
        <w:rPr>
          <w:rFonts w:eastAsia="Times New Roman" w:cstheme="minorHAnsi"/>
          <w:sz w:val="32"/>
          <w:szCs w:val="32"/>
          <w:lang w:eastAsia="en-GB"/>
        </w:rPr>
        <w:t xml:space="preserve"> areas is required</w:t>
      </w:r>
      <w:r w:rsidRPr="00DC3FA2">
        <w:rPr>
          <w:rFonts w:eastAsia="Times New Roman" w:cstheme="minorHAnsi"/>
          <w:sz w:val="32"/>
          <w:szCs w:val="32"/>
          <w:lang w:eastAsia="en-GB"/>
        </w:rPr>
        <w:t xml:space="preserve"> by contractors,</w:t>
      </w:r>
      <w:r w:rsidRPr="005B0B98">
        <w:rPr>
          <w:rFonts w:eastAsia="Times New Roman" w:cstheme="minorHAnsi"/>
          <w:sz w:val="32"/>
          <w:szCs w:val="32"/>
          <w:lang w:eastAsia="en-GB"/>
        </w:rPr>
        <w:t xml:space="preserve"> </w:t>
      </w:r>
      <w:r w:rsidRPr="00DC3FA2">
        <w:rPr>
          <w:rFonts w:eastAsia="Times New Roman" w:cstheme="minorHAnsi"/>
          <w:sz w:val="32"/>
          <w:szCs w:val="32"/>
          <w:lang w:eastAsia="en-GB"/>
        </w:rPr>
        <w:t>this should also</w:t>
      </w:r>
      <w:r>
        <w:rPr>
          <w:rFonts w:eastAsia="Times New Roman" w:cstheme="minorHAnsi"/>
          <w:sz w:val="32"/>
          <w:szCs w:val="32"/>
          <w:lang w:eastAsia="en-GB"/>
        </w:rPr>
        <w:t xml:space="preserve"> first</w:t>
      </w:r>
      <w:r w:rsidRPr="00DC3FA2">
        <w:rPr>
          <w:rFonts w:eastAsia="Times New Roman" w:cstheme="minorHAnsi"/>
          <w:sz w:val="32"/>
          <w:szCs w:val="32"/>
          <w:lang w:eastAsia="en-GB"/>
        </w:rPr>
        <w:t xml:space="preserve"> be agreed by the </w:t>
      </w:r>
      <w:hyperlink r:id="rId53" w:history="1">
        <w:r w:rsidRPr="00E86040">
          <w:rPr>
            <w:rStyle w:val="Hyperlink"/>
            <w:rFonts w:eastAsia="Times New Roman" w:cstheme="minorHAnsi"/>
            <w:sz w:val="32"/>
            <w:szCs w:val="32"/>
            <w:lang w:eastAsia="en-GB"/>
          </w:rPr>
          <w:t>Departmental Safety Officer</w:t>
        </w:r>
      </w:hyperlink>
      <w:r w:rsidRPr="00DC3FA2">
        <w:rPr>
          <w:rFonts w:eastAsia="Times New Roman" w:cstheme="minorHAnsi"/>
          <w:sz w:val="32"/>
          <w:szCs w:val="32"/>
          <w:lang w:eastAsia="en-GB"/>
        </w:rPr>
        <w:t>.</w:t>
      </w:r>
    </w:p>
    <w:p w14:paraId="1758725F" w14:textId="77777777" w:rsidR="001B7672" w:rsidRDefault="001B7672" w:rsidP="001B7672">
      <w:pPr>
        <w:spacing w:before="100" w:beforeAutospacing="1" w:after="100" w:afterAutospacing="1" w:line="276" w:lineRule="auto"/>
        <w:jc w:val="both"/>
        <w:rPr>
          <w:rFonts w:eastAsia="Times New Roman" w:cstheme="minorHAnsi"/>
          <w:sz w:val="32"/>
          <w:szCs w:val="32"/>
          <w:lang w:eastAsia="en-GB"/>
        </w:rPr>
      </w:pPr>
    </w:p>
    <w:p w14:paraId="797C2FD7" w14:textId="14CC81CD" w:rsidR="00DD5A20" w:rsidRDefault="00DD5A20" w:rsidP="00DD5A20">
      <w:pPr>
        <w:spacing w:before="100" w:beforeAutospacing="1" w:after="100" w:afterAutospacing="1" w:line="276" w:lineRule="auto"/>
        <w:jc w:val="both"/>
        <w:rPr>
          <w:rFonts w:eastAsia="Times New Roman" w:cstheme="minorHAnsi"/>
          <w:sz w:val="32"/>
          <w:szCs w:val="32"/>
          <w:lang w:eastAsia="en-GB"/>
        </w:rPr>
      </w:pPr>
    </w:p>
    <w:p w14:paraId="049C4F8C" w14:textId="7BA45891" w:rsidR="00DD5A20" w:rsidRDefault="00DD5A20" w:rsidP="00DD5A20">
      <w:pPr>
        <w:spacing w:before="100" w:beforeAutospacing="1" w:after="100" w:afterAutospacing="1" w:line="276" w:lineRule="auto"/>
        <w:jc w:val="both"/>
        <w:rPr>
          <w:rFonts w:eastAsia="Times New Roman" w:cstheme="minorHAnsi"/>
          <w:sz w:val="32"/>
          <w:szCs w:val="32"/>
          <w:lang w:eastAsia="en-GB"/>
        </w:rPr>
      </w:pPr>
    </w:p>
    <w:p w14:paraId="6AE6A10B" w14:textId="2CBD1244" w:rsidR="00DD5A20" w:rsidRDefault="00DD5A20" w:rsidP="00DD5A20">
      <w:pPr>
        <w:spacing w:before="100" w:beforeAutospacing="1" w:after="100" w:afterAutospacing="1" w:line="276" w:lineRule="auto"/>
        <w:jc w:val="both"/>
        <w:rPr>
          <w:rFonts w:eastAsia="Times New Roman" w:cstheme="minorHAnsi"/>
          <w:sz w:val="32"/>
          <w:szCs w:val="32"/>
          <w:lang w:eastAsia="en-GB"/>
        </w:rPr>
      </w:pPr>
    </w:p>
    <w:p w14:paraId="6C728A80" w14:textId="01383B80" w:rsidR="00DD5A20" w:rsidRDefault="00DD5A20" w:rsidP="00DD5A20">
      <w:pPr>
        <w:spacing w:before="100" w:beforeAutospacing="1" w:after="100" w:afterAutospacing="1" w:line="276" w:lineRule="auto"/>
        <w:jc w:val="both"/>
        <w:rPr>
          <w:rFonts w:eastAsia="Times New Roman" w:cstheme="minorHAnsi"/>
          <w:sz w:val="32"/>
          <w:szCs w:val="32"/>
          <w:lang w:eastAsia="en-GB"/>
        </w:rPr>
      </w:pPr>
    </w:p>
    <w:p w14:paraId="654F5FA9" w14:textId="3115BF26" w:rsidR="00DD5A20" w:rsidRDefault="00DD5A20" w:rsidP="00DD5A20">
      <w:pPr>
        <w:spacing w:before="100" w:beforeAutospacing="1" w:after="100" w:afterAutospacing="1" w:line="276" w:lineRule="auto"/>
        <w:jc w:val="both"/>
        <w:rPr>
          <w:rFonts w:eastAsia="Times New Roman" w:cstheme="minorHAnsi"/>
          <w:sz w:val="32"/>
          <w:szCs w:val="32"/>
          <w:lang w:eastAsia="en-GB"/>
        </w:rPr>
      </w:pPr>
    </w:p>
    <w:p w14:paraId="2A52D133" w14:textId="46305470" w:rsidR="00DD5A20" w:rsidRDefault="00DD5A20" w:rsidP="00DD5A20">
      <w:pPr>
        <w:spacing w:before="100" w:beforeAutospacing="1" w:after="100" w:afterAutospacing="1" w:line="276" w:lineRule="auto"/>
        <w:jc w:val="both"/>
        <w:rPr>
          <w:rFonts w:eastAsia="Times New Roman" w:cstheme="minorHAnsi"/>
          <w:sz w:val="32"/>
          <w:szCs w:val="32"/>
          <w:lang w:eastAsia="en-GB"/>
        </w:rPr>
      </w:pPr>
    </w:p>
    <w:p w14:paraId="47242E65" w14:textId="5214AD23" w:rsidR="00DD5A20" w:rsidRDefault="00DD5A20" w:rsidP="00DD5A20">
      <w:pPr>
        <w:spacing w:before="100" w:beforeAutospacing="1" w:after="100" w:afterAutospacing="1" w:line="276" w:lineRule="auto"/>
        <w:jc w:val="both"/>
        <w:rPr>
          <w:rFonts w:eastAsia="Times New Roman" w:cstheme="minorHAnsi"/>
          <w:sz w:val="32"/>
          <w:szCs w:val="32"/>
          <w:lang w:eastAsia="en-GB"/>
        </w:rPr>
      </w:pPr>
    </w:p>
    <w:p w14:paraId="7E42E663" w14:textId="678D5986" w:rsidR="00DD5A20" w:rsidRDefault="00DD5A20" w:rsidP="00DD5A20">
      <w:pPr>
        <w:spacing w:before="100" w:beforeAutospacing="1" w:after="100" w:afterAutospacing="1" w:line="276" w:lineRule="auto"/>
        <w:jc w:val="both"/>
        <w:rPr>
          <w:rFonts w:eastAsia="Times New Roman" w:cstheme="minorHAnsi"/>
          <w:sz w:val="32"/>
          <w:szCs w:val="32"/>
          <w:lang w:eastAsia="en-GB"/>
        </w:rPr>
      </w:pPr>
    </w:p>
    <w:p w14:paraId="34B069BC" w14:textId="77777777" w:rsidR="00DD5A20" w:rsidRPr="005B0B98" w:rsidRDefault="00DD5A20" w:rsidP="00DD5A20">
      <w:pPr>
        <w:spacing w:before="100" w:beforeAutospacing="1" w:after="100" w:afterAutospacing="1" w:line="276" w:lineRule="auto"/>
        <w:jc w:val="both"/>
        <w:rPr>
          <w:rFonts w:eastAsia="Times New Roman" w:cstheme="minorHAnsi"/>
          <w:sz w:val="32"/>
          <w:szCs w:val="32"/>
          <w:lang w:eastAsia="en-GB"/>
        </w:rPr>
      </w:pPr>
    </w:p>
    <w:p w14:paraId="2C443834" w14:textId="77777777" w:rsidR="00DD5A20" w:rsidRPr="009F4DD4" w:rsidRDefault="00DD5A20" w:rsidP="009F4DD4">
      <w:pPr>
        <w:pStyle w:val="Heading2"/>
        <w:rPr>
          <w:b/>
          <w:bCs/>
          <w:sz w:val="44"/>
          <w:szCs w:val="44"/>
          <w:lang w:val="en-US"/>
        </w:rPr>
      </w:pPr>
      <w:bookmarkStart w:id="22" w:name="_Safe_working_in"/>
      <w:bookmarkEnd w:id="22"/>
      <w:r w:rsidRPr="009F4DD4">
        <w:rPr>
          <w:b/>
          <w:bCs/>
          <w:sz w:val="44"/>
          <w:szCs w:val="44"/>
          <w:lang w:val="en-US"/>
        </w:rPr>
        <w:lastRenderedPageBreak/>
        <w:t>Safe working in offices &amp; communal spaces</w:t>
      </w:r>
    </w:p>
    <w:p w14:paraId="6BA822FD" w14:textId="77777777" w:rsidR="00602130" w:rsidRDefault="00DD5A20" w:rsidP="00DD5A20">
      <w:pPr>
        <w:spacing w:before="100" w:beforeAutospacing="1" w:after="100" w:afterAutospacing="1" w:line="240" w:lineRule="auto"/>
        <w:jc w:val="both"/>
        <w:rPr>
          <w:rFonts w:eastAsia="Times New Roman" w:cs="Times New Roman"/>
          <w:sz w:val="32"/>
          <w:szCs w:val="32"/>
          <w:lang w:eastAsia="en-GB"/>
        </w:rPr>
      </w:pPr>
      <w:r w:rsidRPr="00D041BF">
        <w:rPr>
          <w:rFonts w:eastAsia="Times New Roman" w:cs="Times New Roman"/>
          <w:sz w:val="32"/>
          <w:szCs w:val="32"/>
          <w:lang w:eastAsia="en-GB"/>
        </w:rPr>
        <w:t>We expect all staff and students to share responsibility for the general cleanliness of their offices</w:t>
      </w:r>
      <w:r>
        <w:rPr>
          <w:rFonts w:eastAsia="Times New Roman" w:cs="Times New Roman"/>
          <w:sz w:val="32"/>
          <w:szCs w:val="32"/>
          <w:lang w:eastAsia="en-GB"/>
        </w:rPr>
        <w:t xml:space="preserve"> and</w:t>
      </w:r>
      <w:r w:rsidRPr="00D041BF">
        <w:rPr>
          <w:rFonts w:eastAsia="Times New Roman" w:cs="Times New Roman"/>
          <w:sz w:val="32"/>
          <w:szCs w:val="32"/>
          <w:lang w:eastAsia="en-GB"/>
        </w:rPr>
        <w:t xml:space="preserve"> </w:t>
      </w:r>
      <w:r>
        <w:rPr>
          <w:rFonts w:eastAsia="Times New Roman" w:cs="Times New Roman"/>
          <w:sz w:val="32"/>
          <w:szCs w:val="32"/>
          <w:lang w:eastAsia="en-GB"/>
        </w:rPr>
        <w:t xml:space="preserve">for </w:t>
      </w:r>
      <w:r w:rsidRPr="00D041BF">
        <w:rPr>
          <w:rFonts w:eastAsia="Times New Roman" w:cs="Times New Roman"/>
          <w:sz w:val="32"/>
          <w:szCs w:val="32"/>
          <w:lang w:eastAsia="en-GB"/>
        </w:rPr>
        <w:t xml:space="preserve">keeping the </w:t>
      </w:r>
      <w:r>
        <w:rPr>
          <w:rFonts w:eastAsia="Times New Roman" w:cs="Times New Roman"/>
          <w:sz w:val="32"/>
          <w:szCs w:val="32"/>
          <w:lang w:eastAsia="en-GB"/>
        </w:rPr>
        <w:t xml:space="preserve">shared </w:t>
      </w:r>
      <w:r w:rsidRPr="00D041BF">
        <w:rPr>
          <w:rFonts w:eastAsia="Times New Roman" w:cs="Times New Roman"/>
          <w:sz w:val="32"/>
          <w:szCs w:val="32"/>
          <w:lang w:eastAsia="en-GB"/>
        </w:rPr>
        <w:t xml:space="preserve">areas of the Department free of spillages, clutter, </w:t>
      </w:r>
      <w:proofErr w:type="gramStart"/>
      <w:r w:rsidRPr="00D041BF">
        <w:rPr>
          <w:rFonts w:eastAsia="Times New Roman" w:cs="Times New Roman"/>
          <w:sz w:val="32"/>
          <w:szCs w:val="32"/>
          <w:lang w:eastAsia="en-GB"/>
        </w:rPr>
        <w:t>food</w:t>
      </w:r>
      <w:proofErr w:type="gramEnd"/>
      <w:r w:rsidRPr="00D041BF">
        <w:rPr>
          <w:rFonts w:eastAsia="Times New Roman" w:cs="Times New Roman"/>
          <w:sz w:val="32"/>
          <w:szCs w:val="32"/>
          <w:lang w:eastAsia="en-GB"/>
        </w:rPr>
        <w:t xml:space="preserve"> and</w:t>
      </w:r>
      <w:r>
        <w:rPr>
          <w:rFonts w:eastAsia="Times New Roman" w:cs="Times New Roman"/>
          <w:sz w:val="32"/>
          <w:szCs w:val="32"/>
          <w:lang w:eastAsia="en-GB"/>
        </w:rPr>
        <w:t xml:space="preserve"> </w:t>
      </w:r>
      <w:r w:rsidRPr="00D041BF">
        <w:rPr>
          <w:rFonts w:eastAsia="Times New Roman" w:cs="Times New Roman"/>
          <w:sz w:val="32"/>
          <w:szCs w:val="32"/>
          <w:lang w:eastAsia="en-GB"/>
        </w:rPr>
        <w:t>accumulat</w:t>
      </w:r>
      <w:r>
        <w:rPr>
          <w:rFonts w:eastAsia="Times New Roman" w:cs="Times New Roman"/>
          <w:sz w:val="32"/>
          <w:szCs w:val="32"/>
          <w:lang w:eastAsia="en-GB"/>
        </w:rPr>
        <w:t>ed</w:t>
      </w:r>
      <w:r w:rsidRPr="00D041BF">
        <w:rPr>
          <w:rFonts w:eastAsia="Times New Roman" w:cs="Times New Roman"/>
          <w:sz w:val="32"/>
          <w:szCs w:val="32"/>
          <w:lang w:eastAsia="en-GB"/>
        </w:rPr>
        <w:t xml:space="preserve"> rubbish</w:t>
      </w:r>
      <w:r>
        <w:rPr>
          <w:rFonts w:eastAsia="Times New Roman" w:cs="Times New Roman"/>
          <w:sz w:val="32"/>
          <w:szCs w:val="32"/>
          <w:lang w:eastAsia="en-GB"/>
        </w:rPr>
        <w:t>.</w:t>
      </w:r>
    </w:p>
    <w:p w14:paraId="5B03F335" w14:textId="4910437D" w:rsidR="00602130" w:rsidRDefault="00DD5A20" w:rsidP="00DD5A20">
      <w:pPr>
        <w:spacing w:before="100" w:beforeAutospacing="1" w:after="100" w:afterAutospacing="1" w:line="240" w:lineRule="auto"/>
        <w:jc w:val="both"/>
        <w:rPr>
          <w:rFonts w:eastAsia="Times New Roman" w:cs="Times New Roman"/>
          <w:sz w:val="32"/>
          <w:szCs w:val="32"/>
          <w:lang w:eastAsia="en-GB"/>
        </w:rPr>
      </w:pPr>
      <w:r>
        <w:rPr>
          <w:rFonts w:eastAsia="Times New Roman" w:cs="Times New Roman"/>
          <w:sz w:val="32"/>
          <w:szCs w:val="32"/>
          <w:lang w:eastAsia="en-GB"/>
        </w:rPr>
        <w:t>Building faults and damage should be reported</w:t>
      </w:r>
      <w:r w:rsidR="00DC1CC6">
        <w:rPr>
          <w:rFonts w:eastAsia="Times New Roman" w:cs="Times New Roman"/>
          <w:sz w:val="32"/>
          <w:szCs w:val="32"/>
          <w:lang w:eastAsia="en-GB"/>
        </w:rPr>
        <w:t xml:space="preserve"> to </w:t>
      </w:r>
      <w:hyperlink r:id="rId54" w:history="1">
        <w:r w:rsidR="00602130" w:rsidRPr="00B2461A">
          <w:rPr>
            <w:rStyle w:val="Hyperlink"/>
            <w:rFonts w:eastAsia="Times New Roman" w:cs="Times New Roman"/>
            <w:sz w:val="32"/>
            <w:szCs w:val="32"/>
            <w:lang w:eastAsia="en-GB"/>
          </w:rPr>
          <w:t>defects@ee.ac.uk</w:t>
        </w:r>
      </w:hyperlink>
      <w:r>
        <w:rPr>
          <w:rFonts w:eastAsia="Times New Roman" w:cs="Times New Roman"/>
          <w:sz w:val="32"/>
          <w:szCs w:val="32"/>
          <w:lang w:eastAsia="en-GB"/>
        </w:rPr>
        <w:t>.</w:t>
      </w:r>
    </w:p>
    <w:p w14:paraId="502CE859" w14:textId="4079854A" w:rsidR="00DD5A20" w:rsidRPr="009D7624" w:rsidRDefault="00DD5A20" w:rsidP="00DD5A20">
      <w:pPr>
        <w:spacing w:before="100" w:beforeAutospacing="1" w:after="100" w:afterAutospacing="1" w:line="240" w:lineRule="auto"/>
        <w:jc w:val="both"/>
        <w:rPr>
          <w:rFonts w:eastAsia="Times New Roman" w:cs="Times New Roman"/>
          <w:sz w:val="32"/>
          <w:szCs w:val="32"/>
          <w:lang w:eastAsia="en-GB"/>
        </w:rPr>
      </w:pPr>
      <w:r>
        <w:rPr>
          <w:rFonts w:eastAsia="Times New Roman" w:cs="Times New Roman"/>
          <w:sz w:val="32"/>
          <w:szCs w:val="32"/>
          <w:lang w:eastAsia="en-GB"/>
        </w:rPr>
        <w:t>We expect staff and students to avoid creating o</w:t>
      </w:r>
      <w:r w:rsidRPr="00D041BF">
        <w:rPr>
          <w:rFonts w:eastAsia="Times New Roman" w:cs="Times New Roman"/>
          <w:sz w:val="32"/>
          <w:szCs w:val="32"/>
          <w:lang w:eastAsia="en-GB"/>
        </w:rPr>
        <w:t>bvious health and safety hazards</w:t>
      </w:r>
      <w:r>
        <w:rPr>
          <w:rFonts w:eastAsia="Times New Roman" w:cs="Times New Roman"/>
          <w:sz w:val="32"/>
          <w:szCs w:val="32"/>
          <w:lang w:eastAsia="en-GB"/>
        </w:rPr>
        <w:t xml:space="preserve"> such as </w:t>
      </w:r>
      <w:r w:rsidRPr="00D041BF">
        <w:rPr>
          <w:rFonts w:eastAsia="Times New Roman" w:cs="Times New Roman"/>
          <w:sz w:val="32"/>
          <w:szCs w:val="32"/>
          <w:lang w:eastAsia="en-GB"/>
        </w:rPr>
        <w:t>trailing wires</w:t>
      </w:r>
      <w:r>
        <w:rPr>
          <w:rFonts w:eastAsia="Times New Roman" w:cs="Times New Roman"/>
          <w:sz w:val="32"/>
          <w:szCs w:val="32"/>
          <w:lang w:eastAsia="en-GB"/>
        </w:rPr>
        <w:t xml:space="preserve"> and other trip hazards</w:t>
      </w:r>
      <w:r w:rsidRPr="00D041BF">
        <w:rPr>
          <w:rFonts w:eastAsia="Times New Roman" w:cs="Times New Roman"/>
          <w:sz w:val="32"/>
          <w:szCs w:val="32"/>
          <w:lang w:eastAsia="en-GB"/>
        </w:rPr>
        <w:t>, unstable filing cabinets</w:t>
      </w:r>
      <w:r>
        <w:rPr>
          <w:rFonts w:eastAsia="Times New Roman" w:cs="Times New Roman"/>
          <w:sz w:val="32"/>
          <w:szCs w:val="32"/>
          <w:lang w:eastAsia="en-GB"/>
        </w:rPr>
        <w:t>,</w:t>
      </w:r>
      <w:r w:rsidRPr="00D041BF">
        <w:rPr>
          <w:rFonts w:eastAsia="Times New Roman" w:cs="Times New Roman"/>
          <w:sz w:val="32"/>
          <w:szCs w:val="32"/>
          <w:lang w:eastAsia="en-GB"/>
        </w:rPr>
        <w:t xml:space="preserve"> </w:t>
      </w:r>
      <w:r>
        <w:rPr>
          <w:rFonts w:eastAsia="Times New Roman" w:cs="Times New Roman"/>
          <w:sz w:val="32"/>
          <w:szCs w:val="32"/>
          <w:lang w:eastAsia="en-GB"/>
        </w:rPr>
        <w:t xml:space="preserve">blocking fire escape routes </w:t>
      </w:r>
      <w:r w:rsidRPr="00D041BF">
        <w:rPr>
          <w:rFonts w:eastAsia="Times New Roman" w:cs="Times New Roman"/>
          <w:sz w:val="32"/>
          <w:szCs w:val="32"/>
          <w:lang w:eastAsia="en-GB"/>
        </w:rPr>
        <w:t>etc.</w:t>
      </w:r>
      <w:r>
        <w:rPr>
          <w:rFonts w:eastAsia="Times New Roman" w:cs="Times New Roman"/>
          <w:sz w:val="32"/>
          <w:szCs w:val="32"/>
          <w:lang w:eastAsia="en-GB"/>
        </w:rPr>
        <w:t xml:space="preserve"> </w:t>
      </w:r>
    </w:p>
    <w:p w14:paraId="69A53FD1" w14:textId="4BCB6A73" w:rsidR="005D41E1" w:rsidRPr="000E03C9" w:rsidRDefault="00DD5A20" w:rsidP="000E03C9">
      <w:pPr>
        <w:pStyle w:val="Heading3"/>
        <w:rPr>
          <w:rFonts w:eastAsia="Times New Roman"/>
          <w:b/>
          <w:bCs/>
          <w:sz w:val="36"/>
          <w:szCs w:val="36"/>
          <w:lang w:eastAsia="en-GB"/>
        </w:rPr>
      </w:pPr>
      <w:bookmarkStart w:id="23" w:name="_Housekeeping_&amp;_Hygiene"/>
      <w:bookmarkEnd w:id="23"/>
      <w:r w:rsidRPr="009F4DD4">
        <w:rPr>
          <w:rFonts w:eastAsia="Times New Roman"/>
          <w:b/>
          <w:bCs/>
          <w:sz w:val="36"/>
          <w:szCs w:val="36"/>
          <w:lang w:eastAsia="en-GB"/>
        </w:rPr>
        <w:t xml:space="preserve">Housekeeping &amp; Hygiene </w:t>
      </w:r>
    </w:p>
    <w:p w14:paraId="0B718871" w14:textId="77777777" w:rsidR="00DD5A20" w:rsidRPr="00F72E00" w:rsidRDefault="00DD5A20" w:rsidP="00815EF0">
      <w:pPr>
        <w:pStyle w:val="ListParagraph"/>
        <w:numPr>
          <w:ilvl w:val="0"/>
          <w:numId w:val="9"/>
        </w:numPr>
        <w:spacing w:before="100" w:beforeAutospacing="1" w:after="100" w:afterAutospacing="1" w:line="240" w:lineRule="auto"/>
        <w:outlineLvl w:val="0"/>
        <w:rPr>
          <w:rFonts w:eastAsia="Times New Roman" w:cstheme="minorHAnsi"/>
          <w:color w:val="000000" w:themeColor="text1"/>
          <w:kern w:val="36"/>
          <w:sz w:val="32"/>
          <w:szCs w:val="32"/>
          <w:lang w:eastAsia="en-GB"/>
        </w:rPr>
      </w:pPr>
      <w:proofErr w:type="gramStart"/>
      <w:r w:rsidRPr="00F72E00">
        <w:rPr>
          <w:rFonts w:eastAsia="Times New Roman" w:cstheme="minorHAnsi"/>
          <w:color w:val="000000" w:themeColor="text1"/>
          <w:kern w:val="36"/>
          <w:sz w:val="32"/>
          <w:szCs w:val="32"/>
          <w:lang w:eastAsia="en-GB"/>
        </w:rPr>
        <w:t>Don’t</w:t>
      </w:r>
      <w:proofErr w:type="gramEnd"/>
      <w:r w:rsidRPr="00F72E00">
        <w:rPr>
          <w:rFonts w:eastAsia="Times New Roman" w:cstheme="minorHAnsi"/>
          <w:color w:val="000000" w:themeColor="text1"/>
          <w:kern w:val="36"/>
          <w:sz w:val="32"/>
          <w:szCs w:val="32"/>
          <w:lang w:eastAsia="en-GB"/>
        </w:rPr>
        <w:t xml:space="preserve"> bring laboratory activities into offices, especially anything involving </w:t>
      </w:r>
      <w:r>
        <w:rPr>
          <w:rFonts w:eastAsia="Times New Roman" w:cstheme="minorHAnsi"/>
          <w:color w:val="000000" w:themeColor="text1"/>
          <w:kern w:val="36"/>
          <w:sz w:val="32"/>
          <w:szCs w:val="32"/>
          <w:lang w:eastAsia="en-GB"/>
        </w:rPr>
        <w:t xml:space="preserve">open </w:t>
      </w:r>
      <w:r w:rsidRPr="00F72E00">
        <w:rPr>
          <w:rFonts w:eastAsia="Times New Roman" w:cstheme="minorHAnsi"/>
          <w:color w:val="000000" w:themeColor="text1"/>
          <w:kern w:val="36"/>
          <w:sz w:val="32"/>
          <w:szCs w:val="32"/>
          <w:lang w:eastAsia="en-GB"/>
        </w:rPr>
        <w:t xml:space="preserve">mains voltage equipment or chemicals </w:t>
      </w:r>
    </w:p>
    <w:p w14:paraId="1D8C0C1A" w14:textId="77777777" w:rsidR="00DD5A20" w:rsidRPr="00F72E00" w:rsidRDefault="00DD5A20" w:rsidP="00815EF0">
      <w:pPr>
        <w:pStyle w:val="ListParagraph"/>
        <w:numPr>
          <w:ilvl w:val="0"/>
          <w:numId w:val="9"/>
        </w:numPr>
        <w:spacing w:before="100" w:beforeAutospacing="1" w:after="100" w:afterAutospacing="1" w:line="240" w:lineRule="auto"/>
        <w:outlineLvl w:val="0"/>
        <w:rPr>
          <w:rFonts w:eastAsia="Times New Roman" w:cstheme="minorHAnsi"/>
          <w:color w:val="000000" w:themeColor="text1"/>
          <w:kern w:val="36"/>
          <w:sz w:val="32"/>
          <w:szCs w:val="32"/>
          <w:lang w:eastAsia="en-GB"/>
        </w:rPr>
      </w:pPr>
      <w:proofErr w:type="gramStart"/>
      <w:r w:rsidRPr="00F72E00">
        <w:rPr>
          <w:rFonts w:eastAsia="Times New Roman" w:cstheme="minorHAnsi"/>
          <w:color w:val="000000" w:themeColor="text1"/>
          <w:kern w:val="36"/>
          <w:sz w:val="32"/>
          <w:szCs w:val="32"/>
          <w:lang w:eastAsia="en-GB"/>
        </w:rPr>
        <w:t>Don’t</w:t>
      </w:r>
      <w:proofErr w:type="gramEnd"/>
      <w:r w:rsidRPr="00F72E00">
        <w:rPr>
          <w:rFonts w:eastAsia="Times New Roman" w:cstheme="minorHAnsi"/>
          <w:color w:val="000000" w:themeColor="text1"/>
          <w:kern w:val="36"/>
          <w:sz w:val="32"/>
          <w:szCs w:val="32"/>
          <w:lang w:eastAsia="en-GB"/>
        </w:rPr>
        <w:t xml:space="preserve"> block doors, especially fire exits</w:t>
      </w:r>
    </w:p>
    <w:p w14:paraId="20B90C00" w14:textId="77777777" w:rsidR="00DD5A20" w:rsidRPr="00F72E00" w:rsidRDefault="00DD5A20" w:rsidP="00815EF0">
      <w:pPr>
        <w:pStyle w:val="ListParagraph"/>
        <w:numPr>
          <w:ilvl w:val="0"/>
          <w:numId w:val="9"/>
        </w:numPr>
        <w:spacing w:before="100" w:beforeAutospacing="1" w:after="100" w:afterAutospacing="1" w:line="240" w:lineRule="auto"/>
        <w:outlineLvl w:val="0"/>
        <w:rPr>
          <w:rFonts w:eastAsia="Times New Roman" w:cstheme="minorHAnsi"/>
          <w:color w:val="000000" w:themeColor="text1"/>
          <w:kern w:val="36"/>
          <w:sz w:val="32"/>
          <w:szCs w:val="32"/>
          <w:lang w:eastAsia="en-GB"/>
        </w:rPr>
      </w:pPr>
      <w:proofErr w:type="gramStart"/>
      <w:r w:rsidRPr="00F72E00">
        <w:rPr>
          <w:rFonts w:eastAsia="Times New Roman" w:cstheme="minorHAnsi"/>
          <w:color w:val="000000" w:themeColor="text1"/>
          <w:kern w:val="36"/>
          <w:sz w:val="32"/>
          <w:szCs w:val="32"/>
          <w:lang w:eastAsia="en-GB"/>
        </w:rPr>
        <w:t>Don’t</w:t>
      </w:r>
      <w:proofErr w:type="gramEnd"/>
      <w:r w:rsidRPr="00F72E00">
        <w:rPr>
          <w:rFonts w:eastAsia="Times New Roman" w:cstheme="minorHAnsi"/>
          <w:color w:val="000000" w:themeColor="text1"/>
          <w:kern w:val="36"/>
          <w:sz w:val="32"/>
          <w:szCs w:val="32"/>
          <w:lang w:eastAsia="en-GB"/>
        </w:rPr>
        <w:t xml:space="preserve"> </w:t>
      </w:r>
      <w:r>
        <w:rPr>
          <w:rFonts w:eastAsia="Times New Roman" w:cstheme="minorHAnsi"/>
          <w:color w:val="000000" w:themeColor="text1"/>
          <w:kern w:val="36"/>
          <w:sz w:val="32"/>
          <w:szCs w:val="32"/>
          <w:lang w:eastAsia="en-GB"/>
        </w:rPr>
        <w:t xml:space="preserve">allow </w:t>
      </w:r>
      <w:r w:rsidRPr="00F72E00">
        <w:rPr>
          <w:rFonts w:eastAsia="Times New Roman" w:cstheme="minorHAnsi"/>
          <w:color w:val="000000" w:themeColor="text1"/>
          <w:kern w:val="36"/>
          <w:sz w:val="32"/>
          <w:szCs w:val="32"/>
          <w:lang w:eastAsia="en-GB"/>
        </w:rPr>
        <w:t>your office</w:t>
      </w:r>
      <w:r>
        <w:rPr>
          <w:rFonts w:eastAsia="Times New Roman" w:cstheme="minorHAnsi"/>
          <w:color w:val="000000" w:themeColor="text1"/>
          <w:kern w:val="36"/>
          <w:sz w:val="32"/>
          <w:szCs w:val="32"/>
          <w:lang w:eastAsia="en-GB"/>
        </w:rPr>
        <w:t xml:space="preserve"> area to become</w:t>
      </w:r>
      <w:r w:rsidRPr="00F72E00">
        <w:rPr>
          <w:rFonts w:eastAsia="Times New Roman" w:cstheme="minorHAnsi"/>
          <w:color w:val="000000" w:themeColor="text1"/>
          <w:kern w:val="36"/>
          <w:sz w:val="32"/>
          <w:szCs w:val="32"/>
          <w:lang w:eastAsia="en-GB"/>
        </w:rPr>
        <w:t xml:space="preserve"> cluttered </w:t>
      </w:r>
      <w:r>
        <w:rPr>
          <w:rFonts w:eastAsia="Times New Roman" w:cstheme="minorHAnsi"/>
          <w:color w:val="000000" w:themeColor="text1"/>
          <w:kern w:val="36"/>
          <w:sz w:val="32"/>
          <w:szCs w:val="32"/>
          <w:lang w:eastAsia="en-GB"/>
        </w:rPr>
        <w:t>with trip hazards or unstable storage</w:t>
      </w:r>
    </w:p>
    <w:p w14:paraId="760E2B92" w14:textId="77777777" w:rsidR="00DD5A20" w:rsidRPr="00F72E00" w:rsidRDefault="00DD5A20" w:rsidP="00815EF0">
      <w:pPr>
        <w:pStyle w:val="ListParagraph"/>
        <w:numPr>
          <w:ilvl w:val="0"/>
          <w:numId w:val="9"/>
        </w:numPr>
        <w:spacing w:before="100" w:beforeAutospacing="1" w:after="100" w:afterAutospacing="1" w:line="240" w:lineRule="auto"/>
        <w:outlineLvl w:val="0"/>
        <w:rPr>
          <w:rFonts w:eastAsia="Times New Roman" w:cstheme="minorHAnsi"/>
          <w:color w:val="000000" w:themeColor="text1"/>
          <w:kern w:val="36"/>
          <w:sz w:val="32"/>
          <w:szCs w:val="32"/>
          <w:lang w:eastAsia="en-GB"/>
        </w:rPr>
      </w:pPr>
      <w:proofErr w:type="gramStart"/>
      <w:r w:rsidRPr="00F72E00">
        <w:rPr>
          <w:rFonts w:eastAsia="Times New Roman" w:cstheme="minorHAnsi"/>
          <w:color w:val="000000" w:themeColor="text1"/>
          <w:kern w:val="36"/>
          <w:sz w:val="32"/>
          <w:szCs w:val="32"/>
          <w:lang w:eastAsia="en-GB"/>
        </w:rPr>
        <w:t>Don’t</w:t>
      </w:r>
      <w:proofErr w:type="gramEnd"/>
      <w:r w:rsidRPr="00F72E00">
        <w:rPr>
          <w:rFonts w:eastAsia="Times New Roman" w:cstheme="minorHAnsi"/>
          <w:color w:val="000000" w:themeColor="text1"/>
          <w:kern w:val="36"/>
          <w:sz w:val="32"/>
          <w:szCs w:val="32"/>
          <w:lang w:eastAsia="en-GB"/>
        </w:rPr>
        <w:t xml:space="preserve"> leave waste</w:t>
      </w:r>
      <w:r>
        <w:rPr>
          <w:rFonts w:eastAsia="Times New Roman" w:cstheme="minorHAnsi"/>
          <w:color w:val="000000" w:themeColor="text1"/>
          <w:kern w:val="36"/>
          <w:sz w:val="32"/>
          <w:szCs w:val="32"/>
          <w:lang w:eastAsia="en-GB"/>
        </w:rPr>
        <w:t xml:space="preserve"> or packaging</w:t>
      </w:r>
      <w:r w:rsidRPr="00F72E00">
        <w:rPr>
          <w:rFonts w:eastAsia="Times New Roman" w:cstheme="minorHAnsi"/>
          <w:color w:val="000000" w:themeColor="text1"/>
          <w:kern w:val="36"/>
          <w:sz w:val="32"/>
          <w:szCs w:val="32"/>
          <w:lang w:eastAsia="en-GB"/>
        </w:rPr>
        <w:t xml:space="preserve"> in the corridor assuming someone else will deal with it for you </w:t>
      </w:r>
    </w:p>
    <w:p w14:paraId="18AA7C7F" w14:textId="02B5255D" w:rsidR="00DD5A20" w:rsidRPr="00F72E00" w:rsidRDefault="00DD5A20" w:rsidP="00815EF0">
      <w:pPr>
        <w:pStyle w:val="ListParagraph"/>
        <w:numPr>
          <w:ilvl w:val="0"/>
          <w:numId w:val="9"/>
        </w:numPr>
        <w:spacing w:before="100" w:beforeAutospacing="1" w:after="100" w:afterAutospacing="1" w:line="240" w:lineRule="auto"/>
        <w:outlineLvl w:val="0"/>
        <w:rPr>
          <w:rFonts w:eastAsia="Times New Roman" w:cstheme="minorHAnsi"/>
          <w:color w:val="000000" w:themeColor="text1"/>
          <w:kern w:val="36"/>
          <w:sz w:val="32"/>
          <w:szCs w:val="32"/>
          <w:lang w:eastAsia="en-GB"/>
        </w:rPr>
      </w:pPr>
      <w:proofErr w:type="gramStart"/>
      <w:r w:rsidRPr="00F72E00">
        <w:rPr>
          <w:rFonts w:eastAsia="Times New Roman" w:cstheme="minorHAnsi"/>
          <w:color w:val="000000" w:themeColor="text1"/>
          <w:kern w:val="36"/>
          <w:sz w:val="32"/>
          <w:szCs w:val="32"/>
          <w:lang w:eastAsia="en-GB"/>
        </w:rPr>
        <w:t>Don’t</w:t>
      </w:r>
      <w:proofErr w:type="gramEnd"/>
      <w:r w:rsidRPr="00F72E00">
        <w:rPr>
          <w:rFonts w:eastAsia="Times New Roman" w:cstheme="minorHAnsi"/>
          <w:color w:val="000000" w:themeColor="text1"/>
          <w:kern w:val="36"/>
          <w:sz w:val="32"/>
          <w:szCs w:val="32"/>
          <w:lang w:eastAsia="en-GB"/>
        </w:rPr>
        <w:t xml:space="preserve"> leave food </w:t>
      </w:r>
      <w:r>
        <w:rPr>
          <w:rFonts w:eastAsia="Times New Roman" w:cstheme="minorHAnsi"/>
          <w:color w:val="000000" w:themeColor="text1"/>
          <w:kern w:val="36"/>
          <w:sz w:val="32"/>
          <w:szCs w:val="32"/>
          <w:lang w:eastAsia="en-GB"/>
        </w:rPr>
        <w:t xml:space="preserve">waste </w:t>
      </w:r>
      <w:r w:rsidRPr="00F72E00">
        <w:rPr>
          <w:rFonts w:eastAsia="Times New Roman" w:cstheme="minorHAnsi"/>
          <w:color w:val="000000" w:themeColor="text1"/>
          <w:kern w:val="36"/>
          <w:sz w:val="32"/>
          <w:szCs w:val="32"/>
          <w:lang w:eastAsia="en-GB"/>
        </w:rPr>
        <w:t xml:space="preserve">or dirty plates/cutlery in offices  </w:t>
      </w:r>
    </w:p>
    <w:p w14:paraId="5F76E2BC" w14:textId="659E5686" w:rsidR="00DD5A20" w:rsidRPr="00F72E00" w:rsidRDefault="00DD5A20" w:rsidP="00815EF0">
      <w:pPr>
        <w:pStyle w:val="ListParagraph"/>
        <w:numPr>
          <w:ilvl w:val="0"/>
          <w:numId w:val="9"/>
        </w:numPr>
        <w:spacing w:before="100" w:beforeAutospacing="1" w:after="100" w:afterAutospacing="1" w:line="240" w:lineRule="auto"/>
        <w:outlineLvl w:val="0"/>
        <w:rPr>
          <w:rFonts w:eastAsia="Times New Roman" w:cstheme="minorHAnsi"/>
          <w:color w:val="000000" w:themeColor="text1"/>
          <w:kern w:val="36"/>
          <w:sz w:val="32"/>
          <w:szCs w:val="32"/>
          <w:lang w:eastAsia="en-GB"/>
        </w:rPr>
      </w:pPr>
      <w:r>
        <w:rPr>
          <w:rFonts w:eastAsia="Times New Roman" w:cstheme="minorHAnsi"/>
          <w:color w:val="000000" w:themeColor="text1"/>
          <w:kern w:val="36"/>
          <w:sz w:val="32"/>
          <w:szCs w:val="32"/>
          <w:lang w:eastAsia="en-GB"/>
        </w:rPr>
        <w:t>Keep communal areas and shared appliances clean and tidy</w:t>
      </w:r>
    </w:p>
    <w:p w14:paraId="6EE534E3" w14:textId="3CDED5EE" w:rsidR="00DD5A20" w:rsidRDefault="00DD5A20" w:rsidP="00815EF0">
      <w:pPr>
        <w:pStyle w:val="ListParagraph"/>
        <w:numPr>
          <w:ilvl w:val="0"/>
          <w:numId w:val="9"/>
        </w:numPr>
        <w:spacing w:before="100" w:beforeAutospacing="1" w:after="100" w:afterAutospacing="1" w:line="240" w:lineRule="auto"/>
        <w:outlineLvl w:val="0"/>
        <w:rPr>
          <w:rFonts w:eastAsia="Times New Roman" w:cstheme="minorHAnsi"/>
          <w:color w:val="000000" w:themeColor="text1"/>
          <w:kern w:val="36"/>
          <w:sz w:val="32"/>
          <w:szCs w:val="32"/>
          <w:lang w:eastAsia="en-GB"/>
        </w:rPr>
      </w:pPr>
      <w:r>
        <w:rPr>
          <w:rFonts w:eastAsia="Times New Roman" w:cstheme="minorHAnsi"/>
          <w:color w:val="000000" w:themeColor="text1"/>
          <w:kern w:val="36"/>
          <w:sz w:val="32"/>
          <w:szCs w:val="32"/>
          <w:lang w:eastAsia="en-GB"/>
        </w:rPr>
        <w:t>Use or d</w:t>
      </w:r>
      <w:r w:rsidRPr="00F72E00">
        <w:rPr>
          <w:rFonts w:eastAsia="Times New Roman" w:cstheme="minorHAnsi"/>
          <w:color w:val="000000" w:themeColor="text1"/>
          <w:kern w:val="36"/>
          <w:sz w:val="32"/>
          <w:szCs w:val="32"/>
          <w:lang w:eastAsia="en-GB"/>
        </w:rPr>
        <w:t>ispose of food in fridges before it goes out of date</w:t>
      </w:r>
      <w:r>
        <w:rPr>
          <w:rFonts w:eastAsia="Times New Roman" w:cstheme="minorHAnsi"/>
          <w:color w:val="000000" w:themeColor="text1"/>
          <w:kern w:val="36"/>
          <w:sz w:val="32"/>
          <w:szCs w:val="32"/>
          <w:lang w:eastAsia="en-GB"/>
        </w:rPr>
        <w:t>.</w:t>
      </w:r>
    </w:p>
    <w:p w14:paraId="6A2AEC90" w14:textId="4BC1D112" w:rsidR="00DD5A20" w:rsidRDefault="005D41E1" w:rsidP="00DD5A20">
      <w:pPr>
        <w:spacing w:before="100" w:beforeAutospacing="1" w:after="100" w:afterAutospacing="1" w:line="240" w:lineRule="auto"/>
        <w:jc w:val="both"/>
        <w:outlineLvl w:val="0"/>
        <w:rPr>
          <w:rFonts w:eastAsia="Times New Roman" w:cstheme="minorHAnsi"/>
          <w:color w:val="000000" w:themeColor="text1"/>
          <w:kern w:val="36"/>
          <w:sz w:val="32"/>
          <w:szCs w:val="32"/>
          <w:lang w:eastAsia="en-GB"/>
        </w:rPr>
      </w:pPr>
      <w:r>
        <w:rPr>
          <w:rFonts w:eastAsia="Times New Roman" w:cstheme="minorHAnsi"/>
          <w:noProof/>
          <w:color w:val="FF0000"/>
          <w:kern w:val="36"/>
          <w:sz w:val="32"/>
          <w:szCs w:val="32"/>
          <w:lang w:eastAsia="en-GB"/>
        </w:rPr>
        <mc:AlternateContent>
          <mc:Choice Requires="wps">
            <w:drawing>
              <wp:anchor distT="0" distB="0" distL="114300" distR="114300" simplePos="0" relativeHeight="251700224" behindDoc="0" locked="0" layoutInCell="1" allowOverlap="1" wp14:anchorId="67723CB9" wp14:editId="38E8C7C3">
                <wp:simplePos x="0" y="0"/>
                <wp:positionH relativeFrom="column">
                  <wp:posOffset>-133350</wp:posOffset>
                </wp:positionH>
                <wp:positionV relativeFrom="paragraph">
                  <wp:posOffset>1143635</wp:posOffset>
                </wp:positionV>
                <wp:extent cx="6057900" cy="1800225"/>
                <wp:effectExtent l="19050" t="19050" r="19050" b="28575"/>
                <wp:wrapNone/>
                <wp:docPr id="41" name="Rectangle 41"/>
                <wp:cNvGraphicFramePr/>
                <a:graphic xmlns:a="http://schemas.openxmlformats.org/drawingml/2006/main">
                  <a:graphicData uri="http://schemas.microsoft.com/office/word/2010/wordprocessingShape">
                    <wps:wsp>
                      <wps:cNvSpPr/>
                      <wps:spPr>
                        <a:xfrm>
                          <a:off x="0" y="0"/>
                          <a:ext cx="6057900" cy="18002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FE909" id="Rectangle 41" o:spid="_x0000_s1026" style="position:absolute;margin-left:-10.5pt;margin-top:90.05pt;width:477pt;height:14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" filled="f" strokecolor="red" strokeweight="3pt"/>
            </w:pict>
          </mc:Fallback>
        </mc:AlternateContent>
      </w:r>
      <w:r w:rsidR="00DD5A20" w:rsidRPr="0005106D">
        <w:rPr>
          <w:rFonts w:eastAsia="Times New Roman" w:cstheme="minorHAnsi"/>
          <w:b/>
          <w:bCs/>
          <w:color w:val="000000" w:themeColor="text1"/>
          <w:kern w:val="36"/>
          <w:sz w:val="32"/>
          <w:szCs w:val="32"/>
          <w:lang w:eastAsia="en-GB"/>
        </w:rPr>
        <w:t xml:space="preserve">In general, if you make a mess, clean it up! </w:t>
      </w:r>
      <w:r w:rsidR="00DD5A20" w:rsidRPr="0005106D">
        <w:rPr>
          <w:rFonts w:eastAsia="Times New Roman" w:cstheme="minorHAnsi"/>
          <w:color w:val="000000" w:themeColor="text1"/>
          <w:kern w:val="36"/>
          <w:sz w:val="32"/>
          <w:szCs w:val="32"/>
          <w:lang w:eastAsia="en-GB"/>
        </w:rPr>
        <w:t>If you are expecting to create a lot of waste (</w:t>
      </w:r>
      <w:r w:rsidR="00602130" w:rsidRPr="0005106D">
        <w:rPr>
          <w:rFonts w:eastAsia="Times New Roman" w:cstheme="minorHAnsi"/>
          <w:color w:val="000000" w:themeColor="text1"/>
          <w:kern w:val="36"/>
          <w:sz w:val="32"/>
          <w:szCs w:val="32"/>
          <w:lang w:eastAsia="en-GB"/>
        </w:rPr>
        <w:t>e.g.,</w:t>
      </w:r>
      <w:r w:rsidR="00DD5A20" w:rsidRPr="0005106D">
        <w:rPr>
          <w:rFonts w:eastAsia="Times New Roman" w:cstheme="minorHAnsi"/>
          <w:color w:val="000000" w:themeColor="text1"/>
          <w:kern w:val="36"/>
          <w:sz w:val="32"/>
          <w:szCs w:val="32"/>
          <w:lang w:eastAsia="en-GB"/>
        </w:rPr>
        <w:t xml:space="preserve"> a large order is arriving with lots of packaging) request for a collection by the porters via </w:t>
      </w:r>
      <w:hyperlink r:id="rId55" w:history="1">
        <w:r w:rsidR="00DD5A20" w:rsidRPr="0005106D">
          <w:rPr>
            <w:rStyle w:val="Hyperlink"/>
            <w:rFonts w:eastAsia="Times New Roman" w:cstheme="minorHAnsi"/>
            <w:kern w:val="36"/>
            <w:sz w:val="32"/>
            <w:szCs w:val="32"/>
            <w:lang w:eastAsia="en-GB"/>
          </w:rPr>
          <w:t>defects@ee.ucl.ac.uk</w:t>
        </w:r>
      </w:hyperlink>
      <w:r w:rsidR="00DD5A20" w:rsidRPr="0005106D">
        <w:rPr>
          <w:rFonts w:eastAsia="Times New Roman" w:cstheme="minorHAnsi"/>
          <w:color w:val="000000" w:themeColor="text1"/>
          <w:kern w:val="36"/>
          <w:sz w:val="32"/>
          <w:szCs w:val="32"/>
          <w:lang w:eastAsia="en-GB"/>
        </w:rPr>
        <w:t>.</w:t>
      </w:r>
    </w:p>
    <w:p w14:paraId="77E9453E" w14:textId="77777777" w:rsidR="00930336" w:rsidRDefault="0097395A" w:rsidP="0097395A">
      <w:pPr>
        <w:rPr>
          <w:rFonts w:cstheme="minorHAnsi"/>
          <w:color w:val="000000" w:themeColor="text1"/>
          <w:sz w:val="32"/>
          <w:szCs w:val="32"/>
        </w:rPr>
      </w:pPr>
      <w:r w:rsidRPr="0097395A">
        <w:rPr>
          <w:rFonts w:eastAsia="Times New Roman" w:cstheme="minorHAnsi"/>
          <w:b/>
          <w:bCs/>
          <w:noProof/>
          <w:color w:val="FF0000"/>
          <w:kern w:val="36"/>
          <w:sz w:val="32"/>
          <w:szCs w:val="32"/>
          <w:lang w:eastAsia="en-GB"/>
        </w:rPr>
        <w:drawing>
          <wp:anchor distT="0" distB="0" distL="114300" distR="114300" simplePos="0" relativeHeight="251701248" behindDoc="0" locked="0" layoutInCell="1" allowOverlap="1" wp14:anchorId="570D424F" wp14:editId="789D3AA4">
            <wp:simplePos x="0" y="0"/>
            <wp:positionH relativeFrom="column">
              <wp:posOffset>4371975</wp:posOffset>
            </wp:positionH>
            <wp:positionV relativeFrom="paragraph">
              <wp:posOffset>106680</wp:posOffset>
            </wp:positionV>
            <wp:extent cx="1274445" cy="713105"/>
            <wp:effectExtent l="0" t="0" r="190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445" cy="713105"/>
                    </a:xfrm>
                    <a:prstGeom prst="rect">
                      <a:avLst/>
                    </a:prstGeom>
                    <a:noFill/>
                  </pic:spPr>
                </pic:pic>
              </a:graphicData>
            </a:graphic>
          </wp:anchor>
        </w:drawing>
      </w:r>
      <w:r w:rsidRPr="00F9273A">
        <w:rPr>
          <w:rFonts w:cstheme="minorHAnsi"/>
          <w:b/>
          <w:bCs/>
          <w:color w:val="FF0000"/>
          <w:sz w:val="32"/>
          <w:szCs w:val="32"/>
        </w:rPr>
        <w:t xml:space="preserve">The wearing of masks or face coverings </w:t>
      </w:r>
      <w:r w:rsidRPr="0052362E">
        <w:rPr>
          <w:rFonts w:cstheme="minorHAnsi"/>
          <w:color w:val="000000" w:themeColor="text1"/>
          <w:sz w:val="32"/>
          <w:szCs w:val="32"/>
        </w:rPr>
        <w:t>is required when moving around buildings and the wider UCL site unless you have a medical need to not do so.</w:t>
      </w:r>
      <w:r w:rsidR="00930336">
        <w:rPr>
          <w:rFonts w:cstheme="minorHAnsi"/>
          <w:color w:val="000000" w:themeColor="text1"/>
          <w:sz w:val="32"/>
          <w:szCs w:val="32"/>
        </w:rPr>
        <w:t xml:space="preserve"> </w:t>
      </w:r>
    </w:p>
    <w:p w14:paraId="1085F7AB" w14:textId="3125DE98" w:rsidR="0097395A" w:rsidRPr="0052362E" w:rsidRDefault="00930336" w:rsidP="00930336">
      <w:pPr>
        <w:jc w:val="both"/>
        <w:rPr>
          <w:rFonts w:cstheme="minorHAnsi"/>
          <w:color w:val="000000" w:themeColor="text1"/>
          <w:sz w:val="32"/>
          <w:szCs w:val="32"/>
        </w:rPr>
      </w:pPr>
      <w:r>
        <w:rPr>
          <w:rFonts w:cstheme="minorHAnsi"/>
          <w:color w:val="000000" w:themeColor="text1"/>
          <w:sz w:val="32"/>
          <w:szCs w:val="32"/>
        </w:rPr>
        <w:t xml:space="preserve">Masks are not required within shared offices, labs or workshops provided social distancing can be maintained and the room is well ventilated. </w:t>
      </w:r>
    </w:p>
    <w:p w14:paraId="07F4624E" w14:textId="52AEAF62" w:rsidR="0097395A" w:rsidRDefault="00930336" w:rsidP="005D41E1">
      <w:pPr>
        <w:spacing w:before="100" w:beforeAutospacing="1" w:after="100" w:afterAutospacing="1" w:line="240" w:lineRule="auto"/>
        <w:jc w:val="both"/>
        <w:outlineLvl w:val="0"/>
        <w:rPr>
          <w:rFonts w:eastAsia="Times New Roman" w:cstheme="minorHAnsi"/>
          <w:color w:val="FF0000"/>
          <w:kern w:val="36"/>
          <w:sz w:val="32"/>
          <w:szCs w:val="32"/>
          <w:lang w:eastAsia="en-GB"/>
        </w:rPr>
      </w:pPr>
      <w:r>
        <w:rPr>
          <w:rFonts w:eastAsia="Times New Roman" w:cstheme="minorHAnsi"/>
          <w:noProof/>
          <w:color w:val="FF0000"/>
          <w:kern w:val="36"/>
          <w:sz w:val="32"/>
          <w:szCs w:val="32"/>
          <w:lang w:eastAsia="en-GB"/>
        </w:rPr>
        <w:lastRenderedPageBreak/>
        <mc:AlternateContent>
          <mc:Choice Requires="wps">
            <w:drawing>
              <wp:anchor distT="0" distB="0" distL="114300" distR="114300" simplePos="0" relativeHeight="251702272" behindDoc="0" locked="0" layoutInCell="1" allowOverlap="1" wp14:anchorId="018344C3" wp14:editId="5D256F1D">
                <wp:simplePos x="0" y="0"/>
                <wp:positionH relativeFrom="column">
                  <wp:posOffset>-133350</wp:posOffset>
                </wp:positionH>
                <wp:positionV relativeFrom="paragraph">
                  <wp:posOffset>-66674</wp:posOffset>
                </wp:positionV>
                <wp:extent cx="6057900" cy="3695700"/>
                <wp:effectExtent l="19050" t="19050" r="19050" b="19050"/>
                <wp:wrapNone/>
                <wp:docPr id="43" name="Rectangle 43"/>
                <wp:cNvGraphicFramePr/>
                <a:graphic xmlns:a="http://schemas.openxmlformats.org/drawingml/2006/main">
                  <a:graphicData uri="http://schemas.microsoft.com/office/word/2010/wordprocessingShape">
                    <wps:wsp>
                      <wps:cNvSpPr/>
                      <wps:spPr>
                        <a:xfrm>
                          <a:off x="0" y="0"/>
                          <a:ext cx="6057900" cy="3695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7027D5" id="Rectangle 43" o:spid="_x0000_s1026" style="position:absolute;margin-left:-10.5pt;margin-top:-5.25pt;width:477pt;height:291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" filled="f" strokecolor="red" strokeweight="3pt"/>
            </w:pict>
          </mc:Fallback>
        </mc:AlternateContent>
      </w:r>
      <w:r w:rsidR="005D41E1" w:rsidRPr="0097395A">
        <w:rPr>
          <w:rFonts w:eastAsia="Times New Roman" w:cstheme="minorHAnsi"/>
          <w:b/>
          <w:bCs/>
          <w:color w:val="FF0000"/>
          <w:kern w:val="36"/>
          <w:sz w:val="32"/>
          <w:szCs w:val="32"/>
          <w:lang w:eastAsia="en-GB"/>
        </w:rPr>
        <w:t>Hands should be washed or sanitised</w:t>
      </w:r>
      <w:r w:rsidR="005D41E1" w:rsidRPr="005D41E1">
        <w:rPr>
          <w:rFonts w:eastAsia="Times New Roman" w:cstheme="minorHAnsi"/>
          <w:color w:val="FF0000"/>
          <w:kern w:val="36"/>
          <w:sz w:val="32"/>
          <w:szCs w:val="32"/>
          <w:lang w:eastAsia="en-GB"/>
        </w:rPr>
        <w:t xml:space="preserve"> </w:t>
      </w:r>
      <w:r w:rsidR="005D41E1" w:rsidRPr="0052362E">
        <w:rPr>
          <w:rFonts w:eastAsia="Times New Roman" w:cstheme="minorHAnsi"/>
          <w:color w:val="000000" w:themeColor="text1"/>
          <w:kern w:val="36"/>
          <w:sz w:val="32"/>
          <w:szCs w:val="32"/>
          <w:lang w:eastAsia="en-GB"/>
        </w:rPr>
        <w:t>after entering a building, moving between buildings and between rooms in buildings, before</w:t>
      </w:r>
    </w:p>
    <w:p w14:paraId="358FD128" w14:textId="4972C2F9" w:rsidR="005D41E1" w:rsidRPr="0052362E" w:rsidRDefault="005D41E1" w:rsidP="005D41E1">
      <w:pPr>
        <w:spacing w:before="100" w:beforeAutospacing="1" w:after="100" w:afterAutospacing="1" w:line="240" w:lineRule="auto"/>
        <w:jc w:val="both"/>
        <w:outlineLvl w:val="0"/>
        <w:rPr>
          <w:rFonts w:eastAsia="Times New Roman" w:cstheme="minorHAnsi"/>
          <w:color w:val="000000" w:themeColor="text1"/>
          <w:kern w:val="36"/>
          <w:sz w:val="32"/>
          <w:szCs w:val="32"/>
          <w:lang w:eastAsia="en-GB"/>
        </w:rPr>
      </w:pPr>
      <w:r w:rsidRPr="005D41E1">
        <w:rPr>
          <w:rFonts w:eastAsia="Times New Roman" w:cstheme="minorHAnsi"/>
          <w:color w:val="FF0000"/>
          <w:kern w:val="36"/>
          <w:sz w:val="32"/>
          <w:szCs w:val="32"/>
          <w:lang w:eastAsia="en-GB"/>
        </w:rPr>
        <w:t xml:space="preserve"> </w:t>
      </w:r>
      <w:r w:rsidRPr="0052362E">
        <w:rPr>
          <w:rFonts w:eastAsia="Times New Roman" w:cstheme="minorHAnsi"/>
          <w:color w:val="000000" w:themeColor="text1"/>
          <w:kern w:val="36"/>
          <w:sz w:val="32"/>
          <w:szCs w:val="32"/>
          <w:lang w:eastAsia="en-GB"/>
        </w:rPr>
        <w:t xml:space="preserve">and after eating and drinking, after using communal facilities, after touching high contact surfaces such as door handles, and when arriving home. For handwashing advice see the </w:t>
      </w:r>
      <w:hyperlink r:id="rId56" w:history="1">
        <w:r w:rsidRPr="00137974">
          <w:rPr>
            <w:rStyle w:val="Hyperlink"/>
            <w:rFonts w:eastAsia="Times New Roman" w:cstheme="minorHAnsi"/>
            <w:kern w:val="36"/>
            <w:sz w:val="32"/>
            <w:szCs w:val="32"/>
            <w:lang w:eastAsia="en-GB"/>
          </w:rPr>
          <w:t>NHS guides here</w:t>
        </w:r>
      </w:hyperlink>
      <w:r w:rsidRPr="005D41E1">
        <w:rPr>
          <w:rFonts w:eastAsia="Times New Roman" w:cstheme="minorHAnsi"/>
          <w:color w:val="FF0000"/>
          <w:kern w:val="36"/>
          <w:sz w:val="32"/>
          <w:szCs w:val="32"/>
          <w:lang w:eastAsia="en-GB"/>
        </w:rPr>
        <w:t xml:space="preserve">. </w:t>
      </w:r>
      <w:r w:rsidRPr="0052362E">
        <w:rPr>
          <w:rFonts w:eastAsia="Times New Roman" w:cstheme="minorHAnsi"/>
          <w:color w:val="000000" w:themeColor="text1"/>
          <w:kern w:val="36"/>
          <w:sz w:val="32"/>
          <w:szCs w:val="32"/>
          <w:lang w:eastAsia="en-GB"/>
        </w:rPr>
        <w:t xml:space="preserve">Toilets should be flushed with the lids closed to prevent splashes and aerosols. </w:t>
      </w:r>
    </w:p>
    <w:p w14:paraId="6957C6CB" w14:textId="77777777" w:rsidR="005D41E1" w:rsidRDefault="005D41E1" w:rsidP="005D41E1">
      <w:pPr>
        <w:spacing w:before="100" w:beforeAutospacing="1" w:after="100" w:afterAutospacing="1" w:line="240" w:lineRule="auto"/>
        <w:jc w:val="both"/>
        <w:outlineLvl w:val="0"/>
        <w:rPr>
          <w:rFonts w:eastAsia="Times New Roman" w:cstheme="minorHAnsi"/>
          <w:color w:val="FF0000"/>
          <w:kern w:val="36"/>
          <w:sz w:val="32"/>
          <w:szCs w:val="32"/>
          <w:lang w:eastAsia="en-GB"/>
        </w:rPr>
      </w:pPr>
      <w:r w:rsidRPr="0052362E">
        <w:rPr>
          <w:rFonts w:eastAsia="Times New Roman" w:cstheme="minorHAnsi"/>
          <w:color w:val="000000" w:themeColor="text1"/>
          <w:kern w:val="36"/>
          <w:sz w:val="32"/>
          <w:szCs w:val="32"/>
          <w:lang w:eastAsia="en-GB"/>
        </w:rPr>
        <w:t xml:space="preserve">Hand sanitising facilities are available at the front entrance to the Roberts building and MPEB. Hygiene stations with hand sanitiser, disinfectant wipes and pare face masks have been set up in labs and shared offices. If you find stocks have run low, please email </w:t>
      </w:r>
      <w:hyperlink r:id="rId57" w:history="1">
        <w:r>
          <w:rPr>
            <w:rStyle w:val="Hyperlink"/>
            <w:rFonts w:eastAsia="Times New Roman" w:cstheme="minorHAnsi"/>
            <w:kern w:val="36"/>
            <w:sz w:val="32"/>
            <w:szCs w:val="32"/>
            <w:lang w:eastAsia="en-GB"/>
          </w:rPr>
          <w:t>defects@ee.ucl.ac.uk</w:t>
        </w:r>
      </w:hyperlink>
      <w:r>
        <w:rPr>
          <w:rFonts w:eastAsia="Times New Roman" w:cstheme="minorHAnsi"/>
          <w:color w:val="FF0000"/>
          <w:kern w:val="36"/>
          <w:sz w:val="32"/>
          <w:szCs w:val="32"/>
          <w:lang w:eastAsia="en-GB"/>
        </w:rPr>
        <w:t xml:space="preserve"> </w:t>
      </w:r>
      <w:r w:rsidRPr="0052362E">
        <w:rPr>
          <w:rFonts w:eastAsia="Times New Roman" w:cstheme="minorHAnsi"/>
          <w:color w:val="000000" w:themeColor="text1"/>
          <w:kern w:val="36"/>
          <w:sz w:val="32"/>
          <w:szCs w:val="32"/>
          <w:lang w:eastAsia="en-GB"/>
        </w:rPr>
        <w:t>to report.</w:t>
      </w:r>
    </w:p>
    <w:p w14:paraId="7E613ACA" w14:textId="77777777" w:rsidR="005D41E1" w:rsidRDefault="005D41E1" w:rsidP="00204C36">
      <w:pPr>
        <w:spacing w:before="100" w:beforeAutospacing="1" w:after="0" w:line="240" w:lineRule="auto"/>
        <w:jc w:val="both"/>
        <w:outlineLvl w:val="0"/>
        <w:rPr>
          <w:rFonts w:eastAsia="Times New Roman" w:cstheme="minorHAnsi"/>
          <w:color w:val="000000" w:themeColor="text1"/>
          <w:kern w:val="36"/>
          <w:sz w:val="32"/>
          <w:szCs w:val="32"/>
          <w:lang w:eastAsia="en-GB"/>
        </w:rPr>
      </w:pPr>
    </w:p>
    <w:p w14:paraId="75A56BFF" w14:textId="630F4B37" w:rsidR="005D41E1" w:rsidRPr="00204C36" w:rsidRDefault="00DD5A20" w:rsidP="00204C36">
      <w:pPr>
        <w:spacing w:before="100" w:beforeAutospacing="1" w:after="100" w:afterAutospacing="1" w:line="240" w:lineRule="auto"/>
        <w:jc w:val="both"/>
        <w:outlineLvl w:val="0"/>
        <w:rPr>
          <w:rFonts w:eastAsia="Times New Roman" w:cstheme="minorHAnsi"/>
          <w:color w:val="000000" w:themeColor="text1"/>
          <w:kern w:val="36"/>
          <w:sz w:val="32"/>
          <w:szCs w:val="32"/>
          <w:lang w:eastAsia="en-GB"/>
        </w:rPr>
      </w:pPr>
      <w:r w:rsidRPr="00D72D6B">
        <w:rPr>
          <w:rFonts w:eastAsia="Times New Roman" w:cstheme="minorHAnsi"/>
          <w:color w:val="000000" w:themeColor="text1"/>
          <w:kern w:val="36"/>
          <w:sz w:val="32"/>
          <w:szCs w:val="32"/>
          <w:lang w:eastAsia="en-GB"/>
        </w:rPr>
        <w:t xml:space="preserve">Many of UCL’s buildings are very old, and there are inevitably pest problems. You will see traps in our corridors and communal areas, and in some offices; please do not touch these as they contain poison. You can help avoid pest problems by ensuring you </w:t>
      </w:r>
      <w:r w:rsidR="00602130" w:rsidRPr="00D72D6B">
        <w:rPr>
          <w:rFonts w:eastAsia="Times New Roman" w:cstheme="minorHAnsi"/>
          <w:color w:val="000000" w:themeColor="text1"/>
          <w:kern w:val="36"/>
          <w:sz w:val="32"/>
          <w:szCs w:val="32"/>
          <w:lang w:eastAsia="en-GB"/>
        </w:rPr>
        <w:t>do not</w:t>
      </w:r>
      <w:r w:rsidRPr="00D72D6B">
        <w:rPr>
          <w:rFonts w:eastAsia="Times New Roman" w:cstheme="minorHAnsi"/>
          <w:color w:val="000000" w:themeColor="text1"/>
          <w:kern w:val="36"/>
          <w:sz w:val="32"/>
          <w:szCs w:val="32"/>
          <w:lang w:eastAsia="en-GB"/>
        </w:rPr>
        <w:t xml:space="preserve"> leave food or food waste in offices. </w:t>
      </w:r>
    </w:p>
    <w:p w14:paraId="3430DC52" w14:textId="59798832" w:rsidR="00DD5A20" w:rsidRPr="005D77A3" w:rsidRDefault="00DD5A20" w:rsidP="00DD5A20">
      <w:pPr>
        <w:spacing w:before="100" w:beforeAutospacing="1" w:after="100" w:afterAutospacing="1" w:line="240" w:lineRule="auto"/>
        <w:jc w:val="both"/>
        <w:outlineLvl w:val="0"/>
        <w:rPr>
          <w:rFonts w:eastAsia="Times New Roman" w:cstheme="minorHAnsi"/>
          <w:color w:val="000000" w:themeColor="text1"/>
          <w:kern w:val="36"/>
          <w:sz w:val="32"/>
          <w:szCs w:val="32"/>
          <w:lang w:eastAsia="en-GB"/>
        </w:rPr>
      </w:pPr>
      <w:bookmarkStart w:id="24" w:name="_Hlk71208763"/>
      <w:r w:rsidRPr="005D77A3">
        <w:rPr>
          <w:rFonts w:eastAsia="Times New Roman" w:cstheme="minorHAnsi"/>
          <w:color w:val="000000" w:themeColor="text1"/>
          <w:kern w:val="36"/>
          <w:sz w:val="32"/>
          <w:szCs w:val="32"/>
          <w:lang w:eastAsia="en-GB"/>
        </w:rPr>
        <w:t>If you find issues with</w:t>
      </w:r>
      <w:r>
        <w:rPr>
          <w:rFonts w:eastAsia="Times New Roman" w:cstheme="minorHAnsi"/>
          <w:color w:val="000000" w:themeColor="text1"/>
          <w:kern w:val="36"/>
          <w:sz w:val="32"/>
          <w:szCs w:val="32"/>
          <w:lang w:eastAsia="en-GB"/>
        </w:rPr>
        <w:t xml:space="preserve"> the building in your work area</w:t>
      </w:r>
      <w:r w:rsidRPr="005D77A3">
        <w:rPr>
          <w:rFonts w:eastAsia="Times New Roman" w:cstheme="minorHAnsi"/>
          <w:color w:val="000000" w:themeColor="text1"/>
          <w:kern w:val="36"/>
          <w:sz w:val="32"/>
          <w:szCs w:val="32"/>
          <w:lang w:eastAsia="en-GB"/>
        </w:rPr>
        <w:t xml:space="preserve"> - leaks, faulty heating/cooling, damage to floors or walls etc. Please raise a report by emailing </w:t>
      </w:r>
      <w:hyperlink r:id="rId58" w:history="1">
        <w:r w:rsidRPr="005D77A3">
          <w:rPr>
            <w:rStyle w:val="Hyperlink"/>
            <w:rFonts w:eastAsia="Times New Roman" w:cstheme="minorHAnsi"/>
            <w:color w:val="4472C4" w:themeColor="accent1"/>
            <w:kern w:val="36"/>
            <w:sz w:val="32"/>
            <w:szCs w:val="3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defects@ee.ucl.ac.uk</w:t>
        </w:r>
      </w:hyperlink>
      <w:r w:rsidRPr="005D77A3">
        <w:rPr>
          <w:rFonts w:eastAsia="Times New Roman" w:cstheme="minorHAnsi"/>
          <w:color w:val="000000" w:themeColor="text1"/>
          <w:kern w:val="36"/>
          <w:sz w:val="32"/>
          <w:szCs w:val="32"/>
          <w:lang w:eastAsia="en-GB"/>
        </w:rPr>
        <w:t xml:space="preserve">. If the problem is urgent contact the </w:t>
      </w:r>
      <w:hyperlink r:id="rId59" w:history="1">
        <w:r w:rsidRPr="00B729BA">
          <w:rPr>
            <w:rStyle w:val="Hyperlink"/>
            <w:rFonts w:eastAsia="Times New Roman" w:cstheme="minorHAnsi"/>
            <w:kern w:val="36"/>
            <w:sz w:val="32"/>
            <w:szCs w:val="32"/>
            <w:lang w:eastAsia="en-GB"/>
          </w:rPr>
          <w:t>Technical Services Manager</w:t>
        </w:r>
      </w:hyperlink>
      <w:r w:rsidRPr="005D77A3">
        <w:rPr>
          <w:rFonts w:eastAsia="Times New Roman" w:cstheme="minorHAnsi"/>
          <w:color w:val="000000" w:themeColor="text1"/>
          <w:kern w:val="36"/>
          <w:sz w:val="32"/>
          <w:szCs w:val="32"/>
          <w:lang w:eastAsia="en-GB"/>
        </w:rPr>
        <w:t xml:space="preserve"> directly. </w:t>
      </w:r>
    </w:p>
    <w:p w14:paraId="51811360" w14:textId="77777777" w:rsidR="00DD5A20" w:rsidRDefault="00DD5A20" w:rsidP="00DD5A20">
      <w:pPr>
        <w:spacing w:before="100" w:beforeAutospacing="1" w:after="100" w:afterAutospacing="1" w:line="240" w:lineRule="auto"/>
        <w:jc w:val="both"/>
        <w:outlineLvl w:val="0"/>
        <w:rPr>
          <w:rFonts w:eastAsia="Times New Roman" w:cstheme="minorHAnsi"/>
          <w:color w:val="FF0000"/>
          <w:kern w:val="36"/>
          <w:sz w:val="32"/>
          <w:szCs w:val="32"/>
          <w:lang w:eastAsia="en-GB"/>
        </w:rPr>
      </w:pPr>
      <w:r w:rsidRPr="00943CA3">
        <w:rPr>
          <w:rFonts w:eastAsia="Times New Roman" w:cstheme="minorHAnsi"/>
          <w:color w:val="000000" w:themeColor="text1"/>
          <w:kern w:val="36"/>
          <w:sz w:val="32"/>
          <w:szCs w:val="32"/>
          <w:lang w:eastAsia="en-GB"/>
        </w:rPr>
        <w:t xml:space="preserve">Please report faulty furniture either via </w:t>
      </w:r>
      <w:hyperlink r:id="rId60" w:history="1">
        <w:r w:rsidRPr="00943CA3">
          <w:rPr>
            <w:rStyle w:val="Hyperlink"/>
            <w:rFonts w:eastAsia="Times New Roman" w:cstheme="minorHAnsi"/>
            <w:color w:val="4472C4" w:themeColor="accent1"/>
            <w:kern w:val="36"/>
            <w:sz w:val="32"/>
            <w:szCs w:val="3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defects@ee.ucl.ac.uk</w:t>
        </w:r>
      </w:hyperlink>
      <w:r w:rsidRPr="00943CA3">
        <w:rPr>
          <w:rFonts w:eastAsia="Times New Roman" w:cstheme="minorHAnsi"/>
          <w:color w:val="000000" w:themeColor="text1"/>
          <w:kern w:val="36"/>
          <w:sz w:val="32"/>
          <w:szCs w:val="32"/>
          <w:lang w:eastAsia="en-GB"/>
        </w:rPr>
        <w:t xml:space="preserve"> or directly to the </w:t>
      </w:r>
      <w:hyperlink r:id="rId61" w:history="1">
        <w:r w:rsidRPr="002360CD">
          <w:rPr>
            <w:rStyle w:val="Hyperlink"/>
            <w:rFonts w:eastAsia="Times New Roman" w:cstheme="minorHAnsi"/>
            <w:kern w:val="36"/>
            <w:sz w:val="32"/>
            <w:szCs w:val="32"/>
            <w:lang w:eastAsia="en-GB"/>
          </w:rPr>
          <w:t>Departmental office</w:t>
        </w:r>
      </w:hyperlink>
      <w:r w:rsidRPr="00943CA3">
        <w:rPr>
          <w:rFonts w:eastAsia="Times New Roman" w:cstheme="minorHAnsi"/>
          <w:color w:val="000000" w:themeColor="text1"/>
          <w:kern w:val="36"/>
          <w:sz w:val="32"/>
          <w:szCs w:val="32"/>
          <w:lang w:eastAsia="en-GB"/>
        </w:rPr>
        <w:t xml:space="preserve"> in room 705. It is very important that any furniture with damaged fabric is reported as soon as possible- once the foam interior is exposed,</w:t>
      </w:r>
      <w:r>
        <w:rPr>
          <w:rFonts w:eastAsia="Times New Roman" w:cstheme="minorHAnsi"/>
          <w:color w:val="FF0000"/>
          <w:kern w:val="36"/>
          <w:sz w:val="32"/>
          <w:szCs w:val="32"/>
          <w:lang w:eastAsia="en-GB"/>
        </w:rPr>
        <w:t xml:space="preserve"> </w:t>
      </w:r>
      <w:r w:rsidRPr="00943CA3">
        <w:rPr>
          <w:rFonts w:eastAsia="Times New Roman" w:cstheme="minorHAnsi"/>
          <w:b/>
          <w:bCs/>
          <w:color w:val="000000" w:themeColor="text1"/>
          <w:kern w:val="36"/>
          <w:sz w:val="32"/>
          <w:szCs w:val="32"/>
          <w:lang w:eastAsia="en-GB"/>
        </w:rPr>
        <w:t>the furniture is no longer fire safe and should be replaced immediately</w:t>
      </w:r>
      <w:r w:rsidRPr="00943CA3">
        <w:rPr>
          <w:rFonts w:eastAsia="Times New Roman" w:cstheme="minorHAnsi"/>
          <w:color w:val="000000" w:themeColor="text1"/>
          <w:kern w:val="36"/>
          <w:sz w:val="32"/>
          <w:szCs w:val="32"/>
          <w:lang w:eastAsia="en-GB"/>
        </w:rPr>
        <w:t xml:space="preserve">. </w:t>
      </w:r>
    </w:p>
    <w:bookmarkEnd w:id="24"/>
    <w:p w14:paraId="06744901" w14:textId="00F56F63" w:rsidR="005D41E1" w:rsidRPr="00930336" w:rsidRDefault="00DD5A20" w:rsidP="00930336">
      <w:pPr>
        <w:spacing w:before="100" w:beforeAutospacing="1" w:after="100" w:afterAutospacing="1" w:line="240" w:lineRule="auto"/>
        <w:outlineLvl w:val="0"/>
        <w:rPr>
          <w:rFonts w:eastAsia="Times New Roman" w:cstheme="minorHAnsi"/>
          <w:kern w:val="36"/>
          <w:sz w:val="32"/>
          <w:szCs w:val="32"/>
          <w:lang w:eastAsia="en-GB"/>
        </w:rPr>
      </w:pPr>
      <w:r w:rsidRPr="009D7624">
        <w:rPr>
          <w:rFonts w:eastAsia="Times New Roman" w:cstheme="minorHAnsi"/>
          <w:kern w:val="36"/>
          <w:sz w:val="32"/>
          <w:szCs w:val="32"/>
          <w:lang w:eastAsia="en-GB"/>
        </w:rPr>
        <w:t xml:space="preserve">For more information on reporting faults and safety issues, please see the </w:t>
      </w:r>
      <w:hyperlink w:anchor="_Reporting_Safety_Concerns" w:history="1">
        <w:r w:rsidRPr="000E03C9">
          <w:rPr>
            <w:rStyle w:val="Hyperlink"/>
            <w:rFonts w:eastAsia="Times New Roman" w:cstheme="minorHAnsi"/>
            <w:kern w:val="36"/>
            <w:sz w:val="32"/>
            <w:szCs w:val="3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Reporting Safety Concerns</w:t>
        </w:r>
      </w:hyperlink>
      <w:r w:rsidR="00204C36">
        <w:rPr>
          <w:rFonts w:eastAsia="Times New Roman" w:cstheme="minorHAnsi"/>
          <w:color w:val="4472C4" w:themeColor="accent1"/>
          <w:kern w:val="36"/>
          <w:sz w:val="32"/>
          <w:szCs w:val="3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D7624">
        <w:rPr>
          <w:rFonts w:eastAsia="Times New Roman" w:cstheme="minorHAnsi"/>
          <w:kern w:val="36"/>
          <w:sz w:val="32"/>
          <w:szCs w:val="32"/>
          <w:lang w:eastAsia="en-GB"/>
        </w:rPr>
        <w:t xml:space="preserve">pages. </w:t>
      </w:r>
    </w:p>
    <w:p w14:paraId="51ED9D3A" w14:textId="141133B3" w:rsidR="00E47DCB" w:rsidRDefault="00700C6F" w:rsidP="009F4DD4">
      <w:pPr>
        <w:pStyle w:val="Heading3"/>
        <w:rPr>
          <w:b/>
          <w:bCs/>
          <w:color w:val="FF0000"/>
          <w:sz w:val="36"/>
          <w:szCs w:val="36"/>
        </w:rPr>
      </w:pPr>
      <w:bookmarkStart w:id="25" w:name="_Display_Screen_Equipment"/>
      <w:bookmarkStart w:id="26" w:name="_Communal_spaces,_meetings,"/>
      <w:bookmarkEnd w:id="25"/>
      <w:bookmarkEnd w:id="26"/>
      <w:r>
        <w:rPr>
          <w:rFonts w:cstheme="minorHAnsi"/>
          <w:b/>
          <w:bCs/>
          <w:noProof/>
          <w:color w:val="FF0000"/>
          <w:sz w:val="32"/>
          <w:szCs w:val="32"/>
        </w:rPr>
        <w:lastRenderedPageBreak/>
        <mc:AlternateContent>
          <mc:Choice Requires="wps">
            <w:drawing>
              <wp:anchor distT="0" distB="0" distL="114300" distR="114300" simplePos="0" relativeHeight="251703296" behindDoc="0" locked="0" layoutInCell="1" allowOverlap="1" wp14:anchorId="557964B0" wp14:editId="1E64003D">
                <wp:simplePos x="0" y="0"/>
                <wp:positionH relativeFrom="column">
                  <wp:posOffset>-104775</wp:posOffset>
                </wp:positionH>
                <wp:positionV relativeFrom="paragraph">
                  <wp:posOffset>-19050</wp:posOffset>
                </wp:positionV>
                <wp:extent cx="6000750" cy="8410575"/>
                <wp:effectExtent l="19050" t="19050" r="19050" b="28575"/>
                <wp:wrapNone/>
                <wp:docPr id="44" name="Rectangle 44"/>
                <wp:cNvGraphicFramePr/>
                <a:graphic xmlns:a="http://schemas.openxmlformats.org/drawingml/2006/main">
                  <a:graphicData uri="http://schemas.microsoft.com/office/word/2010/wordprocessingShape">
                    <wps:wsp>
                      <wps:cNvSpPr/>
                      <wps:spPr>
                        <a:xfrm>
                          <a:off x="0" y="0"/>
                          <a:ext cx="6000750" cy="8410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74304" id="Rectangle 44" o:spid="_x0000_s1026" style="position:absolute;margin-left:-8.25pt;margin-top:-1.5pt;width:472.5pt;height:66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" filled="f" strokecolor="red" strokeweight="3pt"/>
            </w:pict>
          </mc:Fallback>
        </mc:AlternateContent>
      </w:r>
      <w:r w:rsidR="00F20575">
        <w:rPr>
          <w:b/>
          <w:bCs/>
          <w:noProof/>
          <w:color w:val="FF0000"/>
          <w:sz w:val="36"/>
          <w:szCs w:val="36"/>
        </w:rPr>
        <w:drawing>
          <wp:anchor distT="0" distB="0" distL="114300" distR="114300" simplePos="0" relativeHeight="251704320" behindDoc="0" locked="0" layoutInCell="1" allowOverlap="1" wp14:anchorId="7F812DFF" wp14:editId="309C2BEF">
            <wp:simplePos x="0" y="0"/>
            <wp:positionH relativeFrom="column">
              <wp:posOffset>4400550</wp:posOffset>
            </wp:positionH>
            <wp:positionV relativeFrom="paragraph">
              <wp:posOffset>104775</wp:posOffset>
            </wp:positionV>
            <wp:extent cx="1274445" cy="713105"/>
            <wp:effectExtent l="0" t="0" r="190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445" cy="713105"/>
                    </a:xfrm>
                    <a:prstGeom prst="rect">
                      <a:avLst/>
                    </a:prstGeom>
                    <a:noFill/>
                  </pic:spPr>
                </pic:pic>
              </a:graphicData>
            </a:graphic>
          </wp:anchor>
        </w:drawing>
      </w:r>
      <w:r w:rsidR="0097395A">
        <w:rPr>
          <w:b/>
          <w:bCs/>
          <w:color w:val="FF0000"/>
          <w:sz w:val="36"/>
          <w:szCs w:val="36"/>
        </w:rPr>
        <w:t>M</w:t>
      </w:r>
      <w:r w:rsidR="000D6E54" w:rsidRPr="00E47DCB">
        <w:rPr>
          <w:b/>
          <w:bCs/>
          <w:color w:val="FF0000"/>
          <w:sz w:val="36"/>
          <w:szCs w:val="36"/>
        </w:rPr>
        <w:t>eeting</w:t>
      </w:r>
      <w:r w:rsidR="000D6E54">
        <w:rPr>
          <w:b/>
          <w:bCs/>
          <w:color w:val="FF0000"/>
          <w:sz w:val="36"/>
          <w:szCs w:val="36"/>
        </w:rPr>
        <w:t>s, meeting rooms</w:t>
      </w:r>
      <w:r w:rsidR="00E47DCB" w:rsidRPr="00E47DCB">
        <w:rPr>
          <w:b/>
          <w:bCs/>
          <w:color w:val="FF0000"/>
          <w:sz w:val="36"/>
          <w:szCs w:val="36"/>
        </w:rPr>
        <w:t xml:space="preserve"> </w:t>
      </w:r>
      <w:r w:rsidR="0097395A">
        <w:rPr>
          <w:b/>
          <w:bCs/>
          <w:color w:val="FF0000"/>
          <w:sz w:val="36"/>
          <w:szCs w:val="36"/>
        </w:rPr>
        <w:t>&amp; c</w:t>
      </w:r>
      <w:r w:rsidR="0097395A" w:rsidRPr="00E47DCB">
        <w:rPr>
          <w:b/>
          <w:bCs/>
          <w:color w:val="FF0000"/>
          <w:sz w:val="36"/>
          <w:szCs w:val="36"/>
        </w:rPr>
        <w:t>ommunal spaces</w:t>
      </w:r>
      <w:r w:rsidR="0097395A">
        <w:rPr>
          <w:b/>
          <w:bCs/>
          <w:color w:val="FF0000"/>
          <w:sz w:val="36"/>
          <w:szCs w:val="36"/>
        </w:rPr>
        <w:t xml:space="preserve"> </w:t>
      </w:r>
      <w:r w:rsidR="00C523D4">
        <w:rPr>
          <w:b/>
          <w:bCs/>
          <w:color w:val="FF0000"/>
          <w:sz w:val="36"/>
          <w:szCs w:val="36"/>
        </w:rPr>
        <w:t xml:space="preserve">– </w:t>
      </w:r>
      <w:r w:rsidR="0097395A">
        <w:rPr>
          <w:b/>
          <w:bCs/>
          <w:color w:val="FF0000"/>
          <w:sz w:val="36"/>
          <w:szCs w:val="36"/>
        </w:rPr>
        <w:t>c</w:t>
      </w:r>
      <w:r w:rsidR="00C523D4">
        <w:rPr>
          <w:b/>
          <w:bCs/>
          <w:color w:val="FF0000"/>
          <w:sz w:val="36"/>
          <w:szCs w:val="36"/>
        </w:rPr>
        <w:t>ovid restrictions</w:t>
      </w:r>
    </w:p>
    <w:p w14:paraId="661CE496" w14:textId="7D7A2A93" w:rsidR="00E47DCB" w:rsidRDefault="00E47DCB" w:rsidP="00E47DCB"/>
    <w:p w14:paraId="77F101AB" w14:textId="7A91389E" w:rsidR="00137974" w:rsidRPr="0052362E" w:rsidRDefault="00F9273A" w:rsidP="00137974">
      <w:pPr>
        <w:jc w:val="both"/>
        <w:rPr>
          <w:rFonts w:cstheme="minorHAnsi"/>
          <w:b/>
          <w:bCs/>
          <w:color w:val="000000" w:themeColor="text1"/>
          <w:sz w:val="32"/>
          <w:szCs w:val="32"/>
        </w:rPr>
      </w:pPr>
      <w:r w:rsidRPr="0052362E">
        <w:rPr>
          <w:rFonts w:cstheme="minorHAnsi"/>
          <w:color w:val="000000" w:themeColor="text1"/>
          <w:sz w:val="32"/>
          <w:szCs w:val="32"/>
        </w:rPr>
        <w:t xml:space="preserve">Movement through department corridor spaces and stairways will be on either </w:t>
      </w:r>
      <w:r w:rsidRPr="0052362E">
        <w:rPr>
          <w:rFonts w:cstheme="minorHAnsi"/>
          <w:b/>
          <w:bCs/>
          <w:color w:val="000000" w:themeColor="text1"/>
          <w:sz w:val="32"/>
          <w:szCs w:val="32"/>
        </w:rPr>
        <w:t>a ‘keep left’ or one-way system</w:t>
      </w:r>
      <w:r w:rsidRPr="0052362E">
        <w:rPr>
          <w:rFonts w:cstheme="minorHAnsi"/>
          <w:color w:val="000000" w:themeColor="text1"/>
          <w:sz w:val="32"/>
          <w:szCs w:val="32"/>
        </w:rPr>
        <w:t>. Please keep to 2m distancing. Do not wait in corridor areas.</w:t>
      </w:r>
      <w:r w:rsidR="00137974" w:rsidRPr="0052362E">
        <w:rPr>
          <w:rFonts w:cstheme="minorHAnsi"/>
          <w:color w:val="000000" w:themeColor="text1"/>
          <w:sz w:val="32"/>
          <w:szCs w:val="32"/>
        </w:rPr>
        <w:t xml:space="preserve"> </w:t>
      </w:r>
      <w:r w:rsidR="00137974" w:rsidRPr="0052362E">
        <w:rPr>
          <w:rFonts w:cstheme="minorHAnsi"/>
          <w:b/>
          <w:bCs/>
          <w:color w:val="000000" w:themeColor="text1"/>
          <w:sz w:val="32"/>
          <w:szCs w:val="32"/>
        </w:rPr>
        <w:t>Please follow all instructions on covid-19 signage.</w:t>
      </w:r>
    </w:p>
    <w:p w14:paraId="7E61232B" w14:textId="657295FD" w:rsidR="00F9273A" w:rsidRPr="0052362E" w:rsidRDefault="00F9273A" w:rsidP="00F9273A">
      <w:pPr>
        <w:rPr>
          <w:rFonts w:cstheme="minorHAnsi"/>
          <w:color w:val="000000" w:themeColor="text1"/>
          <w:sz w:val="32"/>
          <w:szCs w:val="32"/>
        </w:rPr>
      </w:pPr>
      <w:r w:rsidRPr="0052362E">
        <w:rPr>
          <w:rFonts w:cstheme="minorHAnsi"/>
          <w:b/>
          <w:bCs/>
          <w:color w:val="000000" w:themeColor="text1"/>
          <w:sz w:val="32"/>
          <w:szCs w:val="32"/>
        </w:rPr>
        <w:t xml:space="preserve">Lift access will be substantially reduced as only two people will be able to ride each lift at any given time. </w:t>
      </w:r>
      <w:r w:rsidRPr="0052362E">
        <w:rPr>
          <w:rFonts w:cstheme="minorHAnsi"/>
          <w:color w:val="000000" w:themeColor="text1"/>
          <w:sz w:val="32"/>
          <w:szCs w:val="32"/>
        </w:rPr>
        <w:t>All staff who do not have mobility issues should use the stairs in the first instance.</w:t>
      </w:r>
    </w:p>
    <w:p w14:paraId="05D40C33" w14:textId="79776FF9" w:rsidR="00DC0141" w:rsidRDefault="0052362E" w:rsidP="00E47DCB">
      <w:pPr>
        <w:rPr>
          <w:rFonts w:cstheme="minorHAnsi"/>
          <w:color w:val="000000" w:themeColor="text1"/>
          <w:sz w:val="32"/>
          <w:szCs w:val="32"/>
        </w:rPr>
      </w:pPr>
      <w:r w:rsidRPr="0052362E">
        <w:rPr>
          <w:rFonts w:cstheme="minorHAnsi"/>
          <w:color w:val="000000" w:themeColor="text1"/>
          <w:sz w:val="32"/>
          <w:szCs w:val="32"/>
        </w:rPr>
        <w:t>From the 17</w:t>
      </w:r>
      <w:r w:rsidRPr="0052362E">
        <w:rPr>
          <w:rFonts w:cstheme="minorHAnsi"/>
          <w:color w:val="000000" w:themeColor="text1"/>
          <w:sz w:val="32"/>
          <w:szCs w:val="32"/>
          <w:vertAlign w:val="superscript"/>
        </w:rPr>
        <w:t>th</w:t>
      </w:r>
      <w:r w:rsidRPr="0052362E">
        <w:rPr>
          <w:rFonts w:cstheme="minorHAnsi"/>
          <w:color w:val="000000" w:themeColor="text1"/>
          <w:sz w:val="32"/>
          <w:szCs w:val="32"/>
        </w:rPr>
        <w:t xml:space="preserve"> of May 2021, </w:t>
      </w:r>
      <w:r w:rsidR="00DC0141" w:rsidRPr="00DC0141">
        <w:rPr>
          <w:rFonts w:cstheme="minorHAnsi"/>
          <w:b/>
          <w:bCs/>
          <w:color w:val="000000" w:themeColor="text1"/>
          <w:sz w:val="32"/>
          <w:szCs w:val="32"/>
        </w:rPr>
        <w:t>in person face to face meetings in offices may resume</w:t>
      </w:r>
      <w:r w:rsidR="00DC0141">
        <w:rPr>
          <w:rFonts w:cstheme="minorHAnsi"/>
          <w:color w:val="000000" w:themeColor="text1"/>
          <w:sz w:val="32"/>
          <w:szCs w:val="32"/>
        </w:rPr>
        <w:t>, subject to the following constraints:</w:t>
      </w:r>
    </w:p>
    <w:p w14:paraId="3A238039" w14:textId="7812A0D1" w:rsidR="00F9273A" w:rsidRDefault="00723793" w:rsidP="00723793">
      <w:pPr>
        <w:pStyle w:val="ListParagraph"/>
        <w:numPr>
          <w:ilvl w:val="0"/>
          <w:numId w:val="41"/>
        </w:numPr>
        <w:ind w:left="1418" w:hanging="567"/>
        <w:rPr>
          <w:rFonts w:cstheme="minorHAnsi"/>
          <w:color w:val="000000" w:themeColor="text1"/>
          <w:sz w:val="32"/>
          <w:szCs w:val="32"/>
        </w:rPr>
      </w:pPr>
      <w:r>
        <w:rPr>
          <w:rFonts w:cstheme="minorHAnsi"/>
          <w:color w:val="000000" w:themeColor="text1"/>
          <w:sz w:val="32"/>
          <w:szCs w:val="32"/>
        </w:rPr>
        <w:t>Meetings may only take place between at most two people in personal offices</w:t>
      </w:r>
      <w:r w:rsidR="00D13B62">
        <w:rPr>
          <w:rFonts w:cstheme="minorHAnsi"/>
          <w:color w:val="000000" w:themeColor="text1"/>
          <w:sz w:val="32"/>
          <w:szCs w:val="32"/>
        </w:rPr>
        <w:t>.</w:t>
      </w:r>
    </w:p>
    <w:p w14:paraId="6BA8F0EC" w14:textId="67EDE906" w:rsidR="00723793" w:rsidRDefault="00723793" w:rsidP="00723793">
      <w:pPr>
        <w:pStyle w:val="ListParagraph"/>
        <w:numPr>
          <w:ilvl w:val="0"/>
          <w:numId w:val="41"/>
        </w:numPr>
        <w:ind w:left="1418" w:hanging="567"/>
        <w:rPr>
          <w:rFonts w:cstheme="minorHAnsi"/>
          <w:color w:val="000000" w:themeColor="text1"/>
          <w:sz w:val="32"/>
          <w:szCs w:val="32"/>
        </w:rPr>
      </w:pPr>
      <w:r>
        <w:rPr>
          <w:rFonts w:cstheme="minorHAnsi"/>
          <w:color w:val="000000" w:themeColor="text1"/>
          <w:sz w:val="32"/>
          <w:szCs w:val="32"/>
        </w:rPr>
        <w:t xml:space="preserve">Informal meetings in shared offices must still comply with the  ‘rule of six’ </w:t>
      </w:r>
      <w:r w:rsidR="00D13B62">
        <w:rPr>
          <w:rFonts w:cstheme="minorHAnsi"/>
          <w:color w:val="000000" w:themeColor="text1"/>
          <w:sz w:val="32"/>
          <w:szCs w:val="32"/>
        </w:rPr>
        <w:t>until June 21</w:t>
      </w:r>
      <w:r w:rsidR="00D13B62" w:rsidRPr="00D13B62">
        <w:rPr>
          <w:rFonts w:cstheme="minorHAnsi"/>
          <w:color w:val="000000" w:themeColor="text1"/>
          <w:sz w:val="32"/>
          <w:szCs w:val="32"/>
          <w:vertAlign w:val="superscript"/>
        </w:rPr>
        <w:t>st</w:t>
      </w:r>
      <w:r w:rsidR="00D13B62">
        <w:rPr>
          <w:rFonts w:cstheme="minorHAnsi"/>
          <w:color w:val="000000" w:themeColor="text1"/>
          <w:sz w:val="32"/>
          <w:szCs w:val="32"/>
        </w:rPr>
        <w:t xml:space="preserve">, 2021. </w:t>
      </w:r>
    </w:p>
    <w:p w14:paraId="2D116BEA" w14:textId="61E2F1EF" w:rsidR="000E7BA9" w:rsidRDefault="000E7BA9" w:rsidP="00723793">
      <w:pPr>
        <w:pStyle w:val="ListParagraph"/>
        <w:numPr>
          <w:ilvl w:val="0"/>
          <w:numId w:val="41"/>
        </w:numPr>
        <w:ind w:left="1418" w:hanging="567"/>
        <w:rPr>
          <w:rFonts w:cstheme="minorHAnsi"/>
          <w:color w:val="000000" w:themeColor="text1"/>
          <w:sz w:val="32"/>
          <w:szCs w:val="32"/>
        </w:rPr>
      </w:pPr>
      <w:r>
        <w:rPr>
          <w:rFonts w:cstheme="minorHAnsi"/>
          <w:color w:val="000000" w:themeColor="text1"/>
          <w:sz w:val="32"/>
          <w:szCs w:val="32"/>
        </w:rPr>
        <w:t>Occupancy limits for shared offices must still be observed</w:t>
      </w:r>
    </w:p>
    <w:p w14:paraId="5A6859AE" w14:textId="35209DB6" w:rsidR="000E7BA9" w:rsidRPr="000E7BA9" w:rsidRDefault="000E7BA9" w:rsidP="000E7BA9">
      <w:pPr>
        <w:pStyle w:val="ListParagraph"/>
        <w:numPr>
          <w:ilvl w:val="0"/>
          <w:numId w:val="41"/>
        </w:numPr>
        <w:ind w:left="1418" w:hanging="567"/>
        <w:rPr>
          <w:rFonts w:cstheme="minorHAnsi"/>
          <w:color w:val="000000" w:themeColor="text1"/>
          <w:sz w:val="32"/>
          <w:szCs w:val="32"/>
        </w:rPr>
      </w:pPr>
      <w:r w:rsidRPr="000E7BA9">
        <w:rPr>
          <w:rFonts w:cstheme="minorHAnsi"/>
          <w:color w:val="000000" w:themeColor="text1"/>
          <w:sz w:val="32"/>
          <w:szCs w:val="32"/>
        </w:rPr>
        <w:t>Two-metre social distancing should be observed</w:t>
      </w:r>
    </w:p>
    <w:p w14:paraId="49909092" w14:textId="1C2DC584" w:rsidR="00137974" w:rsidRPr="000E7BA9" w:rsidRDefault="000E7BA9" w:rsidP="00E47DCB">
      <w:pPr>
        <w:pStyle w:val="ListParagraph"/>
        <w:numPr>
          <w:ilvl w:val="0"/>
          <w:numId w:val="41"/>
        </w:numPr>
        <w:ind w:left="1418" w:hanging="567"/>
        <w:rPr>
          <w:rFonts w:cstheme="minorHAnsi"/>
          <w:color w:val="000000" w:themeColor="text1"/>
          <w:sz w:val="32"/>
          <w:szCs w:val="32"/>
        </w:rPr>
      </w:pPr>
      <w:r w:rsidRPr="000E7BA9">
        <w:rPr>
          <w:rFonts w:cstheme="minorHAnsi"/>
          <w:color w:val="000000" w:themeColor="text1"/>
          <w:sz w:val="32"/>
          <w:szCs w:val="32"/>
        </w:rPr>
        <w:t>Windows should be kept open to allow fresh air to circulate</w:t>
      </w:r>
    </w:p>
    <w:p w14:paraId="541E3C29" w14:textId="555E35FE" w:rsidR="000D6E54" w:rsidRPr="0052362E" w:rsidRDefault="000D6E54" w:rsidP="00E47DCB">
      <w:pPr>
        <w:rPr>
          <w:rFonts w:cstheme="minorHAnsi"/>
          <w:color w:val="000000" w:themeColor="text1"/>
          <w:sz w:val="32"/>
          <w:szCs w:val="32"/>
        </w:rPr>
      </w:pPr>
      <w:r w:rsidRPr="0052362E">
        <w:rPr>
          <w:rFonts w:cstheme="minorHAnsi"/>
          <w:b/>
          <w:bCs/>
          <w:color w:val="000000" w:themeColor="text1"/>
          <w:sz w:val="32"/>
          <w:szCs w:val="32"/>
        </w:rPr>
        <w:t>Department meeting rooms</w:t>
      </w:r>
      <w:r w:rsidRPr="0052362E">
        <w:rPr>
          <w:rFonts w:cstheme="minorHAnsi"/>
          <w:color w:val="000000" w:themeColor="text1"/>
          <w:sz w:val="32"/>
          <w:szCs w:val="32"/>
        </w:rPr>
        <w:t xml:space="preserve"> will be available to book from the 17</w:t>
      </w:r>
      <w:r w:rsidRPr="0052362E">
        <w:rPr>
          <w:rFonts w:cstheme="minorHAnsi"/>
          <w:color w:val="000000" w:themeColor="text1"/>
          <w:sz w:val="32"/>
          <w:szCs w:val="32"/>
          <w:vertAlign w:val="superscript"/>
        </w:rPr>
        <w:t>th</w:t>
      </w:r>
      <w:r w:rsidRPr="0052362E">
        <w:rPr>
          <w:rFonts w:cstheme="minorHAnsi"/>
          <w:color w:val="000000" w:themeColor="text1"/>
          <w:sz w:val="32"/>
          <w:szCs w:val="32"/>
        </w:rPr>
        <w:t xml:space="preserve"> of May</w:t>
      </w:r>
      <w:r w:rsidR="00EC4C42" w:rsidRPr="0052362E">
        <w:rPr>
          <w:rFonts w:cstheme="minorHAnsi"/>
          <w:color w:val="000000" w:themeColor="text1"/>
          <w:sz w:val="32"/>
          <w:szCs w:val="32"/>
        </w:rPr>
        <w:t xml:space="preserve"> 2021</w:t>
      </w:r>
      <w:r w:rsidRPr="0052362E">
        <w:rPr>
          <w:rFonts w:cstheme="minorHAnsi"/>
          <w:color w:val="000000" w:themeColor="text1"/>
          <w:sz w:val="32"/>
          <w:szCs w:val="32"/>
        </w:rPr>
        <w:t xml:space="preserve"> for in person face-to-face meetings. Meetings must </w:t>
      </w:r>
      <w:r w:rsidR="00DC5CE8" w:rsidRPr="0052362E">
        <w:rPr>
          <w:rFonts w:cstheme="minorHAnsi"/>
          <w:color w:val="000000" w:themeColor="text1"/>
          <w:sz w:val="32"/>
          <w:szCs w:val="32"/>
        </w:rPr>
        <w:t>still comply with the following restrictions:</w:t>
      </w:r>
    </w:p>
    <w:p w14:paraId="730EAE43" w14:textId="65670782" w:rsidR="00DC5CE8" w:rsidRPr="0052362E" w:rsidRDefault="00EC4C42" w:rsidP="00DC5CE8">
      <w:pPr>
        <w:pStyle w:val="ListParagraph"/>
        <w:numPr>
          <w:ilvl w:val="0"/>
          <w:numId w:val="37"/>
        </w:numPr>
        <w:ind w:left="1560" w:hanging="709"/>
        <w:rPr>
          <w:rFonts w:cstheme="minorHAnsi"/>
          <w:color w:val="000000" w:themeColor="text1"/>
          <w:sz w:val="32"/>
          <w:szCs w:val="32"/>
        </w:rPr>
      </w:pPr>
      <w:r w:rsidRPr="0052362E">
        <w:rPr>
          <w:rFonts w:cstheme="minorHAnsi"/>
          <w:color w:val="000000" w:themeColor="text1"/>
          <w:sz w:val="32"/>
          <w:szCs w:val="32"/>
        </w:rPr>
        <w:t>Two-</w:t>
      </w:r>
      <w:r w:rsidR="00DC5CE8" w:rsidRPr="0052362E">
        <w:rPr>
          <w:rFonts w:cstheme="minorHAnsi"/>
          <w:color w:val="000000" w:themeColor="text1"/>
          <w:sz w:val="32"/>
          <w:szCs w:val="32"/>
        </w:rPr>
        <w:t>m</w:t>
      </w:r>
      <w:r w:rsidRPr="0052362E">
        <w:rPr>
          <w:rFonts w:cstheme="minorHAnsi"/>
          <w:color w:val="000000" w:themeColor="text1"/>
          <w:sz w:val="32"/>
          <w:szCs w:val="32"/>
        </w:rPr>
        <w:t xml:space="preserve">etre </w:t>
      </w:r>
      <w:r w:rsidR="00DC5CE8" w:rsidRPr="0052362E">
        <w:rPr>
          <w:rFonts w:cstheme="minorHAnsi"/>
          <w:color w:val="000000" w:themeColor="text1"/>
          <w:sz w:val="32"/>
          <w:szCs w:val="32"/>
        </w:rPr>
        <w:t>social distancing should be observed</w:t>
      </w:r>
    </w:p>
    <w:p w14:paraId="6FB4B5B7" w14:textId="6C141815" w:rsidR="00DC5CE8" w:rsidRPr="0052362E" w:rsidRDefault="00DC5CE8" w:rsidP="00DC5CE8">
      <w:pPr>
        <w:pStyle w:val="ListParagraph"/>
        <w:numPr>
          <w:ilvl w:val="0"/>
          <w:numId w:val="37"/>
        </w:numPr>
        <w:ind w:left="1560" w:hanging="709"/>
        <w:rPr>
          <w:rFonts w:cstheme="minorHAnsi"/>
          <w:color w:val="000000" w:themeColor="text1"/>
          <w:sz w:val="32"/>
          <w:szCs w:val="32"/>
        </w:rPr>
      </w:pPr>
      <w:r w:rsidRPr="0052362E">
        <w:rPr>
          <w:rFonts w:cstheme="minorHAnsi"/>
          <w:color w:val="000000" w:themeColor="text1"/>
          <w:sz w:val="32"/>
          <w:szCs w:val="32"/>
        </w:rPr>
        <w:t xml:space="preserve">The ‘rule of 6’ will </w:t>
      </w:r>
      <w:r w:rsidR="00EC4C42" w:rsidRPr="0052362E">
        <w:rPr>
          <w:rFonts w:cstheme="minorHAnsi"/>
          <w:color w:val="000000" w:themeColor="text1"/>
          <w:sz w:val="32"/>
          <w:szCs w:val="32"/>
        </w:rPr>
        <w:t xml:space="preserve">still </w:t>
      </w:r>
      <w:r w:rsidRPr="0052362E">
        <w:rPr>
          <w:rFonts w:cstheme="minorHAnsi"/>
          <w:color w:val="000000" w:themeColor="text1"/>
          <w:sz w:val="32"/>
          <w:szCs w:val="32"/>
        </w:rPr>
        <w:t xml:space="preserve">apply until </w:t>
      </w:r>
      <w:r w:rsidR="00EC4C42" w:rsidRPr="0052362E">
        <w:rPr>
          <w:rFonts w:cstheme="minorHAnsi"/>
          <w:color w:val="000000" w:themeColor="text1"/>
          <w:sz w:val="32"/>
          <w:szCs w:val="32"/>
        </w:rPr>
        <w:t>the 21</w:t>
      </w:r>
      <w:r w:rsidR="00EC4C42" w:rsidRPr="0052362E">
        <w:rPr>
          <w:rFonts w:cstheme="minorHAnsi"/>
          <w:color w:val="000000" w:themeColor="text1"/>
          <w:sz w:val="32"/>
          <w:szCs w:val="32"/>
          <w:vertAlign w:val="superscript"/>
        </w:rPr>
        <w:t>st</w:t>
      </w:r>
      <w:r w:rsidR="00EC4C42" w:rsidRPr="0052362E">
        <w:rPr>
          <w:rFonts w:cstheme="minorHAnsi"/>
          <w:color w:val="000000" w:themeColor="text1"/>
          <w:sz w:val="32"/>
          <w:szCs w:val="32"/>
        </w:rPr>
        <w:t xml:space="preserve"> of June 2021.</w:t>
      </w:r>
    </w:p>
    <w:p w14:paraId="0AD971BA" w14:textId="4398D31F" w:rsidR="00EC4C42" w:rsidRPr="0052362E" w:rsidRDefault="00EC4C42" w:rsidP="00DC5CE8">
      <w:pPr>
        <w:pStyle w:val="ListParagraph"/>
        <w:numPr>
          <w:ilvl w:val="0"/>
          <w:numId w:val="37"/>
        </w:numPr>
        <w:ind w:left="1560" w:hanging="709"/>
        <w:rPr>
          <w:rFonts w:cstheme="minorHAnsi"/>
          <w:color w:val="000000" w:themeColor="text1"/>
          <w:sz w:val="32"/>
          <w:szCs w:val="32"/>
        </w:rPr>
      </w:pPr>
      <w:r w:rsidRPr="0052362E">
        <w:rPr>
          <w:rFonts w:cstheme="minorHAnsi"/>
          <w:color w:val="000000" w:themeColor="text1"/>
          <w:sz w:val="32"/>
          <w:szCs w:val="32"/>
        </w:rPr>
        <w:t>Windows should be kept open to allow fresh air to circulate</w:t>
      </w:r>
    </w:p>
    <w:p w14:paraId="4679E172" w14:textId="56CE5D23" w:rsidR="00EC4C42" w:rsidRPr="0052362E" w:rsidRDefault="00EC4C42" w:rsidP="00DC5CE8">
      <w:pPr>
        <w:pStyle w:val="ListParagraph"/>
        <w:numPr>
          <w:ilvl w:val="0"/>
          <w:numId w:val="37"/>
        </w:numPr>
        <w:ind w:left="1560" w:hanging="709"/>
        <w:rPr>
          <w:rFonts w:cstheme="minorHAnsi"/>
          <w:color w:val="000000" w:themeColor="text1"/>
          <w:sz w:val="32"/>
          <w:szCs w:val="32"/>
        </w:rPr>
      </w:pPr>
      <w:r w:rsidRPr="0052362E">
        <w:rPr>
          <w:rFonts w:cstheme="minorHAnsi"/>
          <w:color w:val="000000" w:themeColor="text1"/>
          <w:sz w:val="32"/>
          <w:szCs w:val="32"/>
        </w:rPr>
        <w:t xml:space="preserve">Attendees should sanitize their hands on entry/leaving </w:t>
      </w:r>
    </w:p>
    <w:p w14:paraId="3C1E7C8A" w14:textId="163133DE" w:rsidR="00EC4C42" w:rsidRPr="0052362E" w:rsidRDefault="000E7BA9" w:rsidP="00DC5CE8">
      <w:pPr>
        <w:pStyle w:val="ListParagraph"/>
        <w:numPr>
          <w:ilvl w:val="0"/>
          <w:numId w:val="37"/>
        </w:numPr>
        <w:ind w:left="1560" w:hanging="709"/>
        <w:rPr>
          <w:rFonts w:cstheme="minorHAnsi"/>
          <w:color w:val="000000" w:themeColor="text1"/>
          <w:sz w:val="32"/>
          <w:szCs w:val="32"/>
        </w:rPr>
      </w:pPr>
      <w:r>
        <w:rPr>
          <w:rFonts w:cstheme="minorHAnsi"/>
          <w:b/>
          <w:bCs/>
          <w:noProof/>
          <w:color w:val="FF0000"/>
          <w:sz w:val="32"/>
          <w:szCs w:val="32"/>
        </w:rPr>
        <w:lastRenderedPageBreak/>
        <mc:AlternateContent>
          <mc:Choice Requires="wps">
            <w:drawing>
              <wp:anchor distT="0" distB="0" distL="114300" distR="114300" simplePos="0" relativeHeight="251711488" behindDoc="0" locked="0" layoutInCell="1" allowOverlap="1" wp14:anchorId="55EB31EF" wp14:editId="1FCD02C5">
                <wp:simplePos x="0" y="0"/>
                <wp:positionH relativeFrom="column">
                  <wp:posOffset>-104775</wp:posOffset>
                </wp:positionH>
                <wp:positionV relativeFrom="paragraph">
                  <wp:posOffset>-104775</wp:posOffset>
                </wp:positionV>
                <wp:extent cx="5924550" cy="6867525"/>
                <wp:effectExtent l="19050" t="19050" r="19050" b="28575"/>
                <wp:wrapNone/>
                <wp:docPr id="52" name="Rectangle 52"/>
                <wp:cNvGraphicFramePr/>
                <a:graphic xmlns:a="http://schemas.openxmlformats.org/drawingml/2006/main">
                  <a:graphicData uri="http://schemas.microsoft.com/office/word/2010/wordprocessingShape">
                    <wps:wsp>
                      <wps:cNvSpPr/>
                      <wps:spPr>
                        <a:xfrm>
                          <a:off x="0" y="0"/>
                          <a:ext cx="5924550" cy="6867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5F653" id="Rectangle 52" o:spid="_x0000_s1026" style="position:absolute;margin-left:-8.25pt;margin-top:-8.25pt;width:466.5pt;height:54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" filled="f" strokecolor="red" strokeweight="3pt"/>
            </w:pict>
          </mc:Fallback>
        </mc:AlternateContent>
      </w:r>
      <w:r w:rsidR="00EC4C42" w:rsidRPr="0052362E">
        <w:rPr>
          <w:rFonts w:cstheme="minorHAnsi"/>
          <w:color w:val="000000" w:themeColor="text1"/>
          <w:sz w:val="32"/>
          <w:szCs w:val="32"/>
        </w:rPr>
        <w:t xml:space="preserve">Attendees should wipe down the space they have occupied (using the disinfectant wipes provided) at the end of the meeting. </w:t>
      </w:r>
    </w:p>
    <w:p w14:paraId="0FCED518" w14:textId="4D3FCDFF" w:rsidR="00137974" w:rsidRDefault="00905CF9" w:rsidP="00930336">
      <w:pPr>
        <w:jc w:val="both"/>
        <w:rPr>
          <w:rFonts w:cstheme="minorHAnsi"/>
          <w:color w:val="000000" w:themeColor="text1"/>
          <w:sz w:val="32"/>
          <w:szCs w:val="32"/>
        </w:rPr>
      </w:pPr>
      <w:r w:rsidRPr="0052362E">
        <w:rPr>
          <w:rFonts w:cstheme="minorHAnsi"/>
          <w:color w:val="000000" w:themeColor="text1"/>
          <w:sz w:val="32"/>
          <w:szCs w:val="32"/>
        </w:rPr>
        <w:t>Please c</w:t>
      </w:r>
      <w:r w:rsidR="00EC4C42" w:rsidRPr="0052362E">
        <w:rPr>
          <w:rFonts w:cstheme="minorHAnsi"/>
          <w:color w:val="000000" w:themeColor="text1"/>
          <w:sz w:val="32"/>
          <w:szCs w:val="32"/>
        </w:rPr>
        <w:t>ontact</w:t>
      </w:r>
      <w:r w:rsidRPr="0052362E">
        <w:rPr>
          <w:rFonts w:cstheme="minorHAnsi"/>
          <w:color w:val="000000" w:themeColor="text1"/>
          <w:sz w:val="32"/>
          <w:szCs w:val="32"/>
        </w:rPr>
        <w:t xml:space="preserve"> </w:t>
      </w:r>
      <w:hyperlink r:id="rId62" w:history="1">
        <w:r w:rsidRPr="00905CF9">
          <w:rPr>
            <w:rStyle w:val="Hyperlink"/>
            <w:rFonts w:cstheme="minorHAnsi"/>
            <w:sz w:val="32"/>
            <w:szCs w:val="32"/>
          </w:rPr>
          <w:t>Joe Hird</w:t>
        </w:r>
      </w:hyperlink>
      <w:r>
        <w:rPr>
          <w:rFonts w:cstheme="minorHAnsi"/>
          <w:color w:val="FF0000"/>
          <w:sz w:val="32"/>
          <w:szCs w:val="32"/>
        </w:rPr>
        <w:t xml:space="preserve"> </w:t>
      </w:r>
      <w:r w:rsidRPr="0052362E">
        <w:rPr>
          <w:rFonts w:cstheme="minorHAnsi"/>
          <w:color w:val="000000" w:themeColor="text1"/>
          <w:sz w:val="32"/>
          <w:szCs w:val="32"/>
        </w:rPr>
        <w:t>to arrange bookings.</w:t>
      </w:r>
      <w:bookmarkStart w:id="27" w:name="_Display_Screen_Equipment_1"/>
      <w:bookmarkEnd w:id="27"/>
    </w:p>
    <w:p w14:paraId="7EA0928D" w14:textId="3650D5C7" w:rsidR="000E7BA9" w:rsidRPr="000E7BA9" w:rsidRDefault="00436145" w:rsidP="00930336">
      <w:pPr>
        <w:jc w:val="both"/>
        <w:rPr>
          <w:rFonts w:cstheme="minorHAnsi"/>
          <w:color w:val="FF0000"/>
          <w:sz w:val="32"/>
          <w:szCs w:val="32"/>
        </w:rPr>
      </w:pPr>
      <w:r>
        <w:rPr>
          <w:rFonts w:cstheme="minorHAnsi"/>
          <w:color w:val="000000" w:themeColor="text1"/>
          <w:sz w:val="32"/>
          <w:szCs w:val="32"/>
        </w:rPr>
        <w:t xml:space="preserve">Please note, masks are not required in meetings </w:t>
      </w:r>
      <w:r w:rsidR="005E5952">
        <w:rPr>
          <w:rFonts w:cstheme="minorHAnsi"/>
          <w:color w:val="000000" w:themeColor="text1"/>
          <w:sz w:val="32"/>
          <w:szCs w:val="32"/>
        </w:rPr>
        <w:t xml:space="preserve">when attendees are seated and can </w:t>
      </w:r>
      <w:r w:rsidR="00930336">
        <w:rPr>
          <w:rFonts w:cstheme="minorHAnsi"/>
          <w:color w:val="000000" w:themeColor="text1"/>
          <w:sz w:val="32"/>
          <w:szCs w:val="32"/>
        </w:rPr>
        <w:t xml:space="preserve">remain socially distanced. While moving around the room, entering/leaving, or where attendees must move within two metres of each other, then masks or face coverings must then be worn. </w:t>
      </w:r>
    </w:p>
    <w:p w14:paraId="5C608528" w14:textId="45A5E781" w:rsidR="00137974" w:rsidRPr="0052362E" w:rsidRDefault="00137974" w:rsidP="00930336">
      <w:pPr>
        <w:jc w:val="both"/>
        <w:rPr>
          <w:rFonts w:cstheme="minorHAnsi"/>
          <w:color w:val="000000" w:themeColor="text1"/>
          <w:sz w:val="32"/>
          <w:szCs w:val="32"/>
        </w:rPr>
      </w:pPr>
      <w:r w:rsidRPr="0052362E">
        <w:rPr>
          <w:rFonts w:cstheme="minorHAnsi"/>
          <w:b/>
          <w:bCs/>
          <w:color w:val="000000" w:themeColor="text1"/>
          <w:sz w:val="32"/>
          <w:szCs w:val="32"/>
        </w:rPr>
        <w:t>The Cullen room</w:t>
      </w:r>
      <w:r w:rsidRPr="0052362E">
        <w:rPr>
          <w:rFonts w:cstheme="minorHAnsi"/>
          <w:color w:val="000000" w:themeColor="text1"/>
          <w:sz w:val="32"/>
          <w:szCs w:val="32"/>
        </w:rPr>
        <w:t xml:space="preserve"> kitchen remains open and available for use. The kitchen will be for the preparation of food and drinks only- not for socialising or consuming food/drinks.</w:t>
      </w:r>
    </w:p>
    <w:p w14:paraId="7DE14670" w14:textId="082DD738" w:rsidR="00137974" w:rsidRPr="0052362E" w:rsidRDefault="00137974" w:rsidP="00930336">
      <w:pPr>
        <w:pStyle w:val="ListParagraph"/>
        <w:numPr>
          <w:ilvl w:val="1"/>
          <w:numId w:val="36"/>
        </w:numPr>
        <w:ind w:left="1560" w:hanging="709"/>
        <w:jc w:val="both"/>
        <w:rPr>
          <w:rFonts w:cstheme="minorHAnsi"/>
          <w:color w:val="000000" w:themeColor="text1"/>
          <w:sz w:val="32"/>
          <w:szCs w:val="32"/>
        </w:rPr>
      </w:pPr>
      <w:r w:rsidRPr="0052362E">
        <w:rPr>
          <w:rFonts w:cstheme="minorHAnsi"/>
          <w:color w:val="000000" w:themeColor="text1"/>
          <w:sz w:val="32"/>
          <w:szCs w:val="32"/>
        </w:rPr>
        <w:t>Staff and students using the facility must clean any shared appliances, surfaces etc. with the cleaning materials provided, both before and after use.</w:t>
      </w:r>
    </w:p>
    <w:p w14:paraId="46584101" w14:textId="77777777" w:rsidR="00137974" w:rsidRPr="0052362E" w:rsidRDefault="00137974" w:rsidP="00930336">
      <w:pPr>
        <w:pStyle w:val="ListParagraph"/>
        <w:numPr>
          <w:ilvl w:val="1"/>
          <w:numId w:val="36"/>
        </w:numPr>
        <w:ind w:left="1560" w:hanging="709"/>
        <w:jc w:val="both"/>
        <w:rPr>
          <w:rFonts w:cstheme="minorHAnsi"/>
          <w:color w:val="000000" w:themeColor="text1"/>
          <w:sz w:val="32"/>
          <w:szCs w:val="32"/>
        </w:rPr>
      </w:pPr>
      <w:r w:rsidRPr="0052362E">
        <w:rPr>
          <w:rFonts w:cstheme="minorHAnsi"/>
          <w:color w:val="000000" w:themeColor="text1"/>
          <w:sz w:val="32"/>
          <w:szCs w:val="32"/>
        </w:rPr>
        <w:t xml:space="preserve">Only one person may access the kitchen counter &amp; sink area at any one time. A two-metre distance box will be marked out on the floor. </w:t>
      </w:r>
    </w:p>
    <w:p w14:paraId="42C2A931" w14:textId="77777777" w:rsidR="00137974" w:rsidRPr="0052362E" w:rsidRDefault="00137974" w:rsidP="00930336">
      <w:pPr>
        <w:jc w:val="both"/>
        <w:rPr>
          <w:rFonts w:cstheme="minorHAnsi"/>
          <w:color w:val="000000" w:themeColor="text1"/>
          <w:sz w:val="32"/>
          <w:szCs w:val="32"/>
        </w:rPr>
      </w:pPr>
      <w:r w:rsidRPr="0052362E">
        <w:rPr>
          <w:rFonts w:cstheme="minorHAnsi"/>
          <w:color w:val="000000" w:themeColor="text1"/>
          <w:sz w:val="32"/>
          <w:szCs w:val="32"/>
        </w:rPr>
        <w:t>Staff and students must not share food and drinks or prepare food and drinks for each other. Where possible, we recommend that staff and students take their food drink to consume outside but recognise that this may not be possible and that it may have to be consumed in office spaces.</w:t>
      </w:r>
    </w:p>
    <w:p w14:paraId="6499A344" w14:textId="1CC68ACD" w:rsidR="00F9273A" w:rsidRDefault="00F9273A" w:rsidP="009F4DD4">
      <w:pPr>
        <w:pStyle w:val="Heading3"/>
        <w:rPr>
          <w:b/>
          <w:bCs/>
          <w:sz w:val="36"/>
          <w:szCs w:val="36"/>
        </w:rPr>
      </w:pPr>
    </w:p>
    <w:p w14:paraId="07C7A40E" w14:textId="10ED6ECD" w:rsidR="00F9273A" w:rsidRDefault="00F9273A" w:rsidP="00F9273A"/>
    <w:p w14:paraId="7FC06D69" w14:textId="1432452A" w:rsidR="00F9273A" w:rsidRDefault="00F9273A" w:rsidP="00F9273A"/>
    <w:p w14:paraId="67942503" w14:textId="395CCC3E" w:rsidR="00F9273A" w:rsidRDefault="00F9273A" w:rsidP="00F9273A"/>
    <w:p w14:paraId="38142C6F" w14:textId="78F963DB" w:rsidR="00F9273A" w:rsidRDefault="00F9273A" w:rsidP="00F9273A"/>
    <w:p w14:paraId="1278B7FB" w14:textId="3C36CF8E" w:rsidR="00F9273A" w:rsidRDefault="00F9273A" w:rsidP="00F9273A"/>
    <w:p w14:paraId="68FF149C" w14:textId="77777777" w:rsidR="00F9273A" w:rsidRPr="00F9273A" w:rsidRDefault="00F9273A" w:rsidP="00F9273A"/>
    <w:p w14:paraId="5482FBE2" w14:textId="72EF6243" w:rsidR="00DD5A20" w:rsidRPr="009F4DD4" w:rsidRDefault="00DD5A20" w:rsidP="009F4DD4">
      <w:pPr>
        <w:pStyle w:val="Heading3"/>
        <w:rPr>
          <w:b/>
          <w:bCs/>
          <w:sz w:val="36"/>
          <w:szCs w:val="36"/>
        </w:rPr>
      </w:pPr>
      <w:r w:rsidRPr="009F4DD4">
        <w:rPr>
          <w:b/>
          <w:bCs/>
          <w:sz w:val="36"/>
          <w:szCs w:val="36"/>
        </w:rPr>
        <w:t xml:space="preserve">Display Screen Equipment </w:t>
      </w:r>
    </w:p>
    <w:p w14:paraId="0A00CC43" w14:textId="77777777" w:rsidR="00A14FE2" w:rsidRDefault="00DD5A20" w:rsidP="009F4DD4">
      <w:pPr>
        <w:spacing w:before="100" w:beforeAutospacing="1" w:after="100" w:afterAutospacing="1" w:line="240" w:lineRule="auto"/>
        <w:jc w:val="both"/>
        <w:rPr>
          <w:rFonts w:eastAsia="Times New Roman" w:cstheme="minorHAnsi"/>
          <w:sz w:val="32"/>
          <w:szCs w:val="32"/>
          <w:lang w:eastAsia="en-GB"/>
        </w:rPr>
      </w:pPr>
      <w:r>
        <w:rPr>
          <w:rFonts w:eastAsia="Times New Roman" w:cstheme="minorHAnsi"/>
          <w:sz w:val="32"/>
          <w:szCs w:val="32"/>
          <w:lang w:eastAsia="en-GB"/>
        </w:rPr>
        <w:t>All s</w:t>
      </w:r>
      <w:r w:rsidRPr="00B4169B">
        <w:rPr>
          <w:rFonts w:eastAsia="Times New Roman" w:cstheme="minorHAnsi"/>
          <w:sz w:val="32"/>
          <w:szCs w:val="32"/>
          <w:lang w:eastAsia="en-GB"/>
        </w:rPr>
        <w:t>taff</w:t>
      </w:r>
      <w:r>
        <w:rPr>
          <w:rFonts w:eastAsia="Times New Roman" w:cstheme="minorHAnsi"/>
          <w:sz w:val="32"/>
          <w:szCs w:val="32"/>
          <w:lang w:eastAsia="en-GB"/>
        </w:rPr>
        <w:t xml:space="preserve"> &amp; students</w:t>
      </w:r>
      <w:r w:rsidRPr="00B4169B">
        <w:rPr>
          <w:rFonts w:eastAsia="Times New Roman" w:cstheme="minorHAnsi"/>
          <w:sz w:val="32"/>
          <w:szCs w:val="32"/>
          <w:lang w:eastAsia="en-GB"/>
        </w:rPr>
        <w:t xml:space="preserve"> who work with Display Screen Equipment (DSE) </w:t>
      </w:r>
      <w:r>
        <w:rPr>
          <w:rFonts w:eastAsia="Times New Roman" w:cstheme="minorHAnsi"/>
          <w:sz w:val="32"/>
          <w:szCs w:val="32"/>
          <w:lang w:eastAsia="en-GB"/>
        </w:rPr>
        <w:t xml:space="preserve">– </w:t>
      </w:r>
      <w:r w:rsidR="003B716D">
        <w:rPr>
          <w:rFonts w:eastAsia="Times New Roman" w:cstheme="minorHAnsi"/>
          <w:sz w:val="32"/>
          <w:szCs w:val="32"/>
          <w:lang w:eastAsia="en-GB"/>
        </w:rPr>
        <w:t>e.g.,</w:t>
      </w:r>
      <w:r>
        <w:rPr>
          <w:rFonts w:eastAsia="Times New Roman" w:cstheme="minorHAnsi"/>
          <w:sz w:val="32"/>
          <w:szCs w:val="32"/>
          <w:lang w:eastAsia="en-GB"/>
        </w:rPr>
        <w:t xml:space="preserve"> PC monitors, all-in-one PC screens, and also portable systems such as laptops and tablets- are required to complete a DSE assessment for their use</w:t>
      </w:r>
      <w:r w:rsidR="00EE77CA">
        <w:rPr>
          <w:rFonts w:eastAsia="Times New Roman" w:cstheme="minorHAnsi"/>
          <w:sz w:val="32"/>
          <w:szCs w:val="32"/>
          <w:lang w:eastAsia="en-GB"/>
        </w:rPr>
        <w:t xml:space="preserve"> in the workplace</w:t>
      </w:r>
      <w:r>
        <w:rPr>
          <w:rFonts w:eastAsia="Times New Roman" w:cstheme="minorHAnsi"/>
          <w:sz w:val="32"/>
          <w:szCs w:val="32"/>
          <w:lang w:eastAsia="en-GB"/>
        </w:rPr>
        <w:t xml:space="preserve">. </w:t>
      </w:r>
    </w:p>
    <w:p w14:paraId="4005E8BD" w14:textId="25AEA849" w:rsidR="00DD5A20" w:rsidRDefault="00EE77CA" w:rsidP="009F4DD4">
      <w:pPr>
        <w:spacing w:before="100" w:beforeAutospacing="1" w:after="100" w:afterAutospacing="1" w:line="240" w:lineRule="auto"/>
        <w:jc w:val="both"/>
        <w:rPr>
          <w:rFonts w:eastAsia="Times New Roman" w:cstheme="minorHAnsi"/>
          <w:sz w:val="32"/>
          <w:szCs w:val="32"/>
          <w:lang w:eastAsia="en-GB"/>
        </w:rPr>
      </w:pPr>
      <w:r>
        <w:rPr>
          <w:rFonts w:eastAsia="Times New Roman" w:cstheme="minorHAnsi"/>
          <w:sz w:val="32"/>
          <w:szCs w:val="32"/>
          <w:lang w:eastAsia="en-GB"/>
        </w:rPr>
        <w:t xml:space="preserve">Should you also work </w:t>
      </w:r>
      <w:r w:rsidR="00A14FE2">
        <w:rPr>
          <w:rFonts w:eastAsia="Times New Roman" w:cstheme="minorHAnsi"/>
          <w:sz w:val="32"/>
          <w:szCs w:val="32"/>
          <w:lang w:eastAsia="en-GB"/>
        </w:rPr>
        <w:t>the majority, or a significant minority, of your time from home, you should also complete a DSE assessment for your home workspace-</w:t>
      </w:r>
      <w:r w:rsidR="00A14FE2" w:rsidRPr="00A14FE2">
        <w:rPr>
          <w:rFonts w:eastAsia="Times New Roman" w:cstheme="minorHAnsi"/>
          <w:sz w:val="32"/>
          <w:szCs w:val="32"/>
          <w:lang w:eastAsia="en-GB"/>
        </w:rPr>
        <w:t xml:space="preserve"> </w:t>
      </w:r>
      <w:r w:rsidR="00A14FE2">
        <w:rPr>
          <w:rFonts w:eastAsia="Times New Roman" w:cstheme="minorHAnsi"/>
          <w:sz w:val="32"/>
          <w:szCs w:val="32"/>
          <w:lang w:eastAsia="en-GB"/>
        </w:rPr>
        <w:t>please see the ‘</w:t>
      </w:r>
      <w:hyperlink w:anchor="_Staff_and_students" w:history="1">
        <w:r w:rsidR="00E35685" w:rsidRPr="00E35685">
          <w:rPr>
            <w:rStyle w:val="Hyperlink"/>
            <w:rFonts w:eastAsia="Times New Roman" w:cstheme="minorHAnsi"/>
            <w:sz w:val="32"/>
            <w:szCs w:val="32"/>
            <w:lang w:eastAsia="en-GB"/>
          </w:rPr>
          <w:t>w</w:t>
        </w:r>
        <w:r w:rsidR="00A14FE2" w:rsidRPr="00E35685">
          <w:rPr>
            <w:rStyle w:val="Hyperlink"/>
            <w:rFonts w:eastAsia="Times New Roman" w:cstheme="minorHAnsi"/>
            <w:sz w:val="32"/>
            <w:szCs w:val="32"/>
            <w:lang w:eastAsia="en-GB"/>
          </w:rPr>
          <w:t>orking from home</w:t>
        </w:r>
      </w:hyperlink>
      <w:r w:rsidR="00A14FE2">
        <w:rPr>
          <w:rFonts w:eastAsia="Times New Roman" w:cstheme="minorHAnsi"/>
          <w:sz w:val="32"/>
          <w:szCs w:val="32"/>
          <w:lang w:eastAsia="en-GB"/>
        </w:rPr>
        <w:t>’ section for more guidance.</w:t>
      </w:r>
    </w:p>
    <w:p w14:paraId="3DBE7A1F" w14:textId="77777777" w:rsidR="00DD5A20" w:rsidRDefault="00DD5A20" w:rsidP="00DD5A20">
      <w:pPr>
        <w:spacing w:before="100" w:beforeAutospacing="1" w:after="100" w:afterAutospacing="1" w:line="240" w:lineRule="auto"/>
        <w:jc w:val="both"/>
        <w:rPr>
          <w:rFonts w:eastAsia="Times New Roman" w:cstheme="minorHAnsi"/>
          <w:sz w:val="32"/>
          <w:szCs w:val="32"/>
          <w:lang w:eastAsia="en-GB"/>
        </w:rPr>
      </w:pPr>
      <w:r>
        <w:rPr>
          <w:rFonts w:eastAsia="Times New Roman" w:cstheme="minorHAnsi"/>
          <w:sz w:val="32"/>
          <w:szCs w:val="32"/>
          <w:lang w:eastAsia="en-GB"/>
        </w:rPr>
        <w:t xml:space="preserve">This assessment is completed using the </w:t>
      </w:r>
      <w:proofErr w:type="spellStart"/>
      <w:r>
        <w:rPr>
          <w:rFonts w:eastAsia="Times New Roman" w:cstheme="minorHAnsi"/>
          <w:sz w:val="32"/>
          <w:szCs w:val="32"/>
          <w:lang w:eastAsia="en-GB"/>
        </w:rPr>
        <w:t>RiskNet</w:t>
      </w:r>
      <w:proofErr w:type="spellEnd"/>
      <w:r>
        <w:rPr>
          <w:rFonts w:eastAsia="Times New Roman" w:cstheme="minorHAnsi"/>
          <w:sz w:val="32"/>
          <w:szCs w:val="32"/>
          <w:lang w:eastAsia="en-GB"/>
        </w:rPr>
        <w:t xml:space="preserve"> system; new staff and postgraduate students will receive an email invite from Safety Services </w:t>
      </w:r>
      <w:r w:rsidRPr="002134BF">
        <w:rPr>
          <w:rFonts w:eastAsia="Times New Roman" w:cstheme="minorHAnsi"/>
          <w:sz w:val="32"/>
          <w:szCs w:val="32"/>
          <w:lang w:eastAsia="en-GB"/>
        </w:rPr>
        <w:t xml:space="preserve">to complete an online DSE self-assessment via </w:t>
      </w:r>
      <w:proofErr w:type="spellStart"/>
      <w:r>
        <w:rPr>
          <w:rFonts w:eastAsia="Times New Roman" w:cstheme="minorHAnsi"/>
          <w:sz w:val="32"/>
          <w:szCs w:val="32"/>
          <w:lang w:eastAsia="en-GB"/>
        </w:rPr>
        <w:t>R</w:t>
      </w:r>
      <w:r w:rsidRPr="002134BF">
        <w:rPr>
          <w:rFonts w:eastAsia="Times New Roman" w:cstheme="minorHAnsi"/>
          <w:sz w:val="32"/>
          <w:szCs w:val="32"/>
          <w:lang w:eastAsia="en-GB"/>
        </w:rPr>
        <w:t>isk</w:t>
      </w:r>
      <w:r>
        <w:rPr>
          <w:rFonts w:eastAsia="Times New Roman" w:cstheme="minorHAnsi"/>
          <w:sz w:val="32"/>
          <w:szCs w:val="32"/>
          <w:lang w:eastAsia="en-GB"/>
        </w:rPr>
        <w:t>N</w:t>
      </w:r>
      <w:r w:rsidRPr="002134BF">
        <w:rPr>
          <w:rFonts w:eastAsia="Times New Roman" w:cstheme="minorHAnsi"/>
          <w:sz w:val="32"/>
          <w:szCs w:val="32"/>
          <w:lang w:eastAsia="en-GB"/>
        </w:rPr>
        <w:t>et</w:t>
      </w:r>
      <w:proofErr w:type="spellEnd"/>
      <w:r w:rsidRPr="002134BF">
        <w:rPr>
          <w:rFonts w:eastAsia="Times New Roman" w:cstheme="minorHAnsi"/>
          <w:sz w:val="32"/>
          <w:szCs w:val="32"/>
          <w:lang w:eastAsia="en-GB"/>
        </w:rPr>
        <w:t xml:space="preserve"> and a presentation about the DSE</w:t>
      </w:r>
      <w:r>
        <w:rPr>
          <w:rFonts w:eastAsia="Times New Roman" w:cstheme="minorHAnsi"/>
          <w:sz w:val="32"/>
          <w:szCs w:val="32"/>
          <w:lang w:eastAsia="en-GB"/>
        </w:rPr>
        <w:t xml:space="preserve"> assessment</w:t>
      </w:r>
      <w:r w:rsidRPr="002134BF">
        <w:rPr>
          <w:rFonts w:eastAsia="Times New Roman" w:cstheme="minorHAnsi"/>
          <w:sz w:val="32"/>
          <w:szCs w:val="32"/>
          <w:lang w:eastAsia="en-GB"/>
        </w:rPr>
        <w:t xml:space="preserve"> process.</w:t>
      </w:r>
    </w:p>
    <w:p w14:paraId="4F5FBA79" w14:textId="77777777" w:rsidR="00DD5A20" w:rsidRDefault="00DD5A20" w:rsidP="00DD5A20">
      <w:pPr>
        <w:spacing w:before="100" w:beforeAutospacing="1" w:after="100" w:afterAutospacing="1" w:line="240" w:lineRule="auto"/>
        <w:jc w:val="both"/>
        <w:rPr>
          <w:rFonts w:eastAsia="Times New Roman" w:cstheme="minorHAnsi"/>
          <w:sz w:val="32"/>
          <w:szCs w:val="32"/>
          <w:lang w:eastAsia="en-GB"/>
        </w:rPr>
      </w:pPr>
      <w:r>
        <w:rPr>
          <w:rFonts w:eastAsia="Times New Roman" w:cstheme="minorHAnsi"/>
          <w:sz w:val="32"/>
          <w:szCs w:val="32"/>
          <w:lang w:eastAsia="en-GB"/>
        </w:rPr>
        <w:t xml:space="preserve">If a user’s DSE assessment suggest extra support is required, the </w:t>
      </w:r>
      <w:hyperlink r:id="rId63" w:history="1">
        <w:r w:rsidRPr="002360CD">
          <w:rPr>
            <w:rStyle w:val="Hyperlink"/>
            <w:rFonts w:eastAsia="Times New Roman" w:cstheme="minorHAnsi"/>
            <w:sz w:val="32"/>
            <w:szCs w:val="32"/>
            <w:lang w:eastAsia="en-GB"/>
          </w:rPr>
          <w:t>Department’s DSE lead</w:t>
        </w:r>
      </w:hyperlink>
      <w:r>
        <w:rPr>
          <w:rFonts w:eastAsia="Times New Roman" w:cstheme="minorHAnsi"/>
          <w:sz w:val="32"/>
          <w:szCs w:val="32"/>
          <w:lang w:eastAsia="en-GB"/>
        </w:rPr>
        <w:t xml:space="preserve"> will be informed and they will contact the user for a face-to-face assessment of their DSE needs. </w:t>
      </w:r>
    </w:p>
    <w:p w14:paraId="26818B2D" w14:textId="77777777" w:rsidR="00DD5A20" w:rsidRDefault="00DD5A20" w:rsidP="00DD5A20">
      <w:pPr>
        <w:spacing w:before="100" w:beforeAutospacing="1" w:after="100" w:afterAutospacing="1" w:line="240" w:lineRule="auto"/>
        <w:jc w:val="both"/>
        <w:rPr>
          <w:rFonts w:eastAsia="Times New Roman" w:cstheme="minorHAnsi"/>
          <w:sz w:val="32"/>
          <w:szCs w:val="32"/>
          <w:lang w:eastAsia="en-GB"/>
        </w:rPr>
      </w:pPr>
      <w:r w:rsidRPr="00B4169B">
        <w:rPr>
          <w:rFonts w:eastAsia="Times New Roman" w:cstheme="minorHAnsi"/>
          <w:sz w:val="32"/>
          <w:szCs w:val="32"/>
          <w:lang w:eastAsia="en-GB"/>
        </w:rPr>
        <w:t xml:space="preserve">DSE related Health and Safety issues </w:t>
      </w:r>
      <w:r>
        <w:rPr>
          <w:rFonts w:eastAsia="Times New Roman" w:cstheme="minorHAnsi"/>
          <w:sz w:val="32"/>
          <w:szCs w:val="32"/>
          <w:lang w:eastAsia="en-GB"/>
        </w:rPr>
        <w:t xml:space="preserve">may also </w:t>
      </w:r>
      <w:r w:rsidRPr="00B4169B">
        <w:rPr>
          <w:rFonts w:eastAsia="Times New Roman" w:cstheme="minorHAnsi"/>
          <w:sz w:val="32"/>
          <w:szCs w:val="32"/>
          <w:lang w:eastAsia="en-GB"/>
        </w:rPr>
        <w:t xml:space="preserve">be brought </w:t>
      </w:r>
      <w:r>
        <w:rPr>
          <w:rFonts w:eastAsia="Times New Roman" w:cstheme="minorHAnsi"/>
          <w:sz w:val="32"/>
          <w:szCs w:val="32"/>
          <w:lang w:eastAsia="en-GB"/>
        </w:rPr>
        <w:t xml:space="preserve">directly </w:t>
      </w:r>
      <w:r w:rsidRPr="00B4169B">
        <w:rPr>
          <w:rFonts w:eastAsia="Times New Roman" w:cstheme="minorHAnsi"/>
          <w:sz w:val="32"/>
          <w:szCs w:val="32"/>
          <w:lang w:eastAsia="en-GB"/>
        </w:rPr>
        <w:t xml:space="preserve">to the attention of </w:t>
      </w:r>
      <w:r>
        <w:rPr>
          <w:rFonts w:eastAsia="Times New Roman" w:cstheme="minorHAnsi"/>
          <w:sz w:val="32"/>
          <w:szCs w:val="32"/>
          <w:lang w:eastAsia="en-GB"/>
        </w:rPr>
        <w:t xml:space="preserve">either the </w:t>
      </w:r>
      <w:hyperlink r:id="rId64" w:history="1">
        <w:r w:rsidRPr="002360CD">
          <w:rPr>
            <w:rStyle w:val="Hyperlink"/>
            <w:rFonts w:eastAsia="Times New Roman" w:cstheme="minorHAnsi"/>
            <w:sz w:val="32"/>
            <w:szCs w:val="32"/>
            <w:lang w:eastAsia="en-GB"/>
          </w:rPr>
          <w:t>DSE lead</w:t>
        </w:r>
      </w:hyperlink>
      <w:r>
        <w:rPr>
          <w:rFonts w:eastAsia="Times New Roman" w:cstheme="minorHAnsi"/>
          <w:sz w:val="32"/>
          <w:szCs w:val="32"/>
          <w:lang w:eastAsia="en-GB"/>
        </w:rPr>
        <w:t xml:space="preserve"> or the </w:t>
      </w:r>
      <w:hyperlink r:id="rId65" w:history="1">
        <w:r w:rsidRPr="00B729BA">
          <w:rPr>
            <w:rStyle w:val="Hyperlink"/>
            <w:rFonts w:eastAsia="Times New Roman" w:cstheme="minorHAnsi"/>
            <w:sz w:val="32"/>
            <w:szCs w:val="32"/>
            <w:lang w:eastAsia="en-GB"/>
          </w:rPr>
          <w:t>Departmental Safety Officer</w:t>
        </w:r>
      </w:hyperlink>
      <w:r w:rsidRPr="00B4169B">
        <w:rPr>
          <w:rFonts w:eastAsia="Times New Roman" w:cstheme="minorHAnsi"/>
          <w:sz w:val="32"/>
          <w:szCs w:val="32"/>
          <w:lang w:eastAsia="en-GB"/>
        </w:rPr>
        <w:t>.</w:t>
      </w:r>
      <w:r>
        <w:rPr>
          <w:rFonts w:eastAsia="Times New Roman" w:cstheme="minorHAnsi"/>
          <w:sz w:val="32"/>
          <w:szCs w:val="32"/>
          <w:lang w:eastAsia="en-GB"/>
        </w:rPr>
        <w:t xml:space="preserve"> </w:t>
      </w:r>
    </w:p>
    <w:p w14:paraId="22A72010" w14:textId="03B6277B" w:rsidR="005272AB" w:rsidRDefault="00DD5A20" w:rsidP="00A14FE2">
      <w:pPr>
        <w:spacing w:before="100" w:beforeAutospacing="1" w:after="100" w:afterAutospacing="1" w:line="240" w:lineRule="auto"/>
        <w:jc w:val="both"/>
        <w:rPr>
          <w:rFonts w:eastAsia="Times New Roman" w:cstheme="minorHAnsi"/>
          <w:sz w:val="32"/>
          <w:szCs w:val="32"/>
          <w:lang w:eastAsia="en-GB"/>
        </w:rPr>
      </w:pPr>
      <w:r>
        <w:rPr>
          <w:rFonts w:eastAsia="Times New Roman" w:cstheme="minorHAnsi"/>
          <w:sz w:val="32"/>
          <w:szCs w:val="32"/>
          <w:lang w:eastAsia="en-GB"/>
        </w:rPr>
        <w:t xml:space="preserve">More information may be found on the </w:t>
      </w:r>
      <w:hyperlink r:id="rId66" w:history="1">
        <w:r w:rsidRPr="00540D00">
          <w:rPr>
            <w:rStyle w:val="Hyperlink"/>
            <w:rFonts w:eastAsia="Times New Roman" w:cstheme="minorHAnsi"/>
            <w:sz w:val="32"/>
            <w:szCs w:val="32"/>
            <w:lang w:eastAsia="en-GB"/>
          </w:rPr>
          <w:t>Safety Services DSE pages</w:t>
        </w:r>
      </w:hyperlink>
      <w:r>
        <w:rPr>
          <w:rFonts w:eastAsia="Times New Roman" w:cstheme="minorHAnsi"/>
          <w:sz w:val="32"/>
          <w:szCs w:val="32"/>
          <w:lang w:eastAsia="en-GB"/>
        </w:rPr>
        <w:t>.</w:t>
      </w:r>
      <w:r w:rsidR="00EE77CA">
        <w:rPr>
          <w:rFonts w:eastAsia="Times New Roman" w:cstheme="minorHAnsi"/>
          <w:sz w:val="32"/>
          <w:szCs w:val="32"/>
          <w:lang w:eastAsia="en-GB"/>
        </w:rPr>
        <w:t xml:space="preserve"> </w:t>
      </w:r>
      <w:bookmarkStart w:id="28" w:name="_Electrical_safety_in"/>
      <w:bookmarkEnd w:id="28"/>
    </w:p>
    <w:p w14:paraId="7E155DDE" w14:textId="58541595" w:rsidR="00A14FE2" w:rsidRDefault="00A14FE2" w:rsidP="00A14FE2">
      <w:pPr>
        <w:spacing w:before="100" w:beforeAutospacing="1" w:after="100" w:afterAutospacing="1" w:line="240" w:lineRule="auto"/>
        <w:jc w:val="both"/>
        <w:rPr>
          <w:rFonts w:eastAsia="Times New Roman" w:cstheme="minorHAnsi"/>
          <w:sz w:val="32"/>
          <w:szCs w:val="32"/>
          <w:lang w:eastAsia="en-GB"/>
        </w:rPr>
      </w:pPr>
    </w:p>
    <w:p w14:paraId="2CCCCEBF" w14:textId="646215D5" w:rsidR="00A14FE2" w:rsidRDefault="00A14FE2" w:rsidP="00A14FE2">
      <w:pPr>
        <w:spacing w:before="100" w:beforeAutospacing="1" w:after="100" w:afterAutospacing="1" w:line="240" w:lineRule="auto"/>
        <w:jc w:val="both"/>
        <w:rPr>
          <w:rFonts w:eastAsia="Times New Roman" w:cstheme="minorHAnsi"/>
          <w:sz w:val="32"/>
          <w:szCs w:val="32"/>
          <w:lang w:eastAsia="en-GB"/>
        </w:rPr>
      </w:pPr>
    </w:p>
    <w:p w14:paraId="21EC8910" w14:textId="0A52E7E2" w:rsidR="00A14FE2" w:rsidRDefault="00A14FE2" w:rsidP="00A14FE2">
      <w:pPr>
        <w:spacing w:before="100" w:beforeAutospacing="1" w:after="100" w:afterAutospacing="1" w:line="240" w:lineRule="auto"/>
        <w:jc w:val="both"/>
        <w:rPr>
          <w:rFonts w:eastAsia="Times New Roman" w:cstheme="minorHAnsi"/>
          <w:sz w:val="32"/>
          <w:szCs w:val="32"/>
          <w:lang w:eastAsia="en-GB"/>
        </w:rPr>
      </w:pPr>
    </w:p>
    <w:p w14:paraId="29967E01" w14:textId="77777777" w:rsidR="00A14FE2" w:rsidRPr="00A14FE2" w:rsidRDefault="00A14FE2" w:rsidP="00A14FE2">
      <w:pPr>
        <w:spacing w:before="100" w:beforeAutospacing="1" w:after="100" w:afterAutospacing="1" w:line="240" w:lineRule="auto"/>
        <w:jc w:val="both"/>
        <w:rPr>
          <w:rFonts w:eastAsia="Times New Roman" w:cstheme="minorHAnsi"/>
          <w:sz w:val="32"/>
          <w:szCs w:val="32"/>
          <w:lang w:eastAsia="en-GB"/>
        </w:rPr>
      </w:pPr>
    </w:p>
    <w:p w14:paraId="4931697D" w14:textId="588C8A6B" w:rsidR="00DD5A20" w:rsidRPr="009F4DD4" w:rsidRDefault="00DD5A20" w:rsidP="005272AB">
      <w:pPr>
        <w:pStyle w:val="Heading3"/>
        <w:spacing w:after="240"/>
        <w:rPr>
          <w:b/>
          <w:bCs/>
          <w:sz w:val="36"/>
          <w:szCs w:val="36"/>
        </w:rPr>
      </w:pPr>
      <w:r w:rsidRPr="009F4DD4">
        <w:rPr>
          <w:b/>
          <w:bCs/>
          <w:sz w:val="36"/>
          <w:szCs w:val="36"/>
        </w:rPr>
        <w:t>Electrical safety in offices</w:t>
      </w:r>
    </w:p>
    <w:p w14:paraId="07A8B469" w14:textId="77777777" w:rsidR="00DD5A20" w:rsidRDefault="00DD5A20" w:rsidP="00DD5A2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ask that staff and students act responsibly with electrical equipment in offices and communal areas:</w:t>
      </w:r>
    </w:p>
    <w:p w14:paraId="6E1DC502" w14:textId="77777777" w:rsidR="00DD5A20" w:rsidRPr="005474EA" w:rsidRDefault="00DD5A20" w:rsidP="00815EF0">
      <w:pPr>
        <w:pStyle w:val="ListParagraph"/>
        <w:numPr>
          <w:ilvl w:val="0"/>
          <w:numId w:val="12"/>
        </w:num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sidRPr="005474E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Don’t</w:t>
      </w:r>
      <w:proofErr w:type="gramEnd"/>
      <w:r w:rsidRPr="005474E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overload sockets</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‘daisy chain’ power extension blocks,</w:t>
      </w:r>
    </w:p>
    <w:p w14:paraId="071BC5A8" w14:textId="77777777" w:rsidR="00DD5A20" w:rsidRPr="005474EA" w:rsidRDefault="00DD5A20" w:rsidP="00815EF0">
      <w:pPr>
        <w:pStyle w:val="ListParagraph"/>
        <w:numPr>
          <w:ilvl w:val="0"/>
          <w:numId w:val="12"/>
        </w:num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sidRPr="005474E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Don’t</w:t>
      </w:r>
      <w:proofErr w:type="gramEnd"/>
      <w:r w:rsidRPr="005474E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run trailing</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electrical</w:t>
      </w:r>
      <w:r w:rsidRPr="005474E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cables</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where people may trip over them,</w:t>
      </w:r>
    </w:p>
    <w:p w14:paraId="4F7A6F1C" w14:textId="77777777" w:rsidR="00DD5A20" w:rsidRDefault="00DD5A20" w:rsidP="00815EF0">
      <w:pPr>
        <w:pStyle w:val="ListParagraph"/>
        <w:numPr>
          <w:ilvl w:val="0"/>
          <w:numId w:val="12"/>
        </w:num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74E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Check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signs of damage (especially frayed/exposed cables) before using equipment.</w:t>
      </w:r>
    </w:p>
    <w:p w14:paraId="27055E0A" w14:textId="77777777" w:rsidR="00DD5A20" w:rsidRDefault="00DD5A20" w:rsidP="00DD5A2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Although you are permitted to bring your own electrical equipment in to the department (phone chargers for example), we ask you to be</w:t>
      </w:r>
      <w:r w:rsidRPr="00944500">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wary of cheap electrical equipment bought online</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often it does not meet UK safety standards.</w:t>
      </w:r>
    </w:p>
    <w:p w14:paraId="141B5C07" w14:textId="5C30243D" w:rsidR="00DD5A20" w:rsidRDefault="00DD5A20" w:rsidP="00DD5A20">
      <w:pPr>
        <w:spacing w:before="100" w:beforeAutospacing="1" w:after="100" w:afterAutospacing="1" w:line="240" w:lineRule="auto"/>
        <w:jc w:val="both"/>
        <w:outlineLvl w:val="0"/>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4872">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All UCL mains powered electrical equipment must be checked periodically to ensure it is electrically safe. This is done </w:t>
      </w:r>
      <w: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either </w:t>
      </w:r>
      <w:r w:rsidRPr="00EE4872">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by performing a Portable Appliance Test (PAT)</w:t>
      </w:r>
      <w: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a visual inspection</w:t>
      </w:r>
      <w:r w:rsidRPr="00EE4872">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Unless it is a brand-new item (that is still under manufacturer warranty) any mains powered equipment that you are provided should have an in-date PAT </w:t>
      </w:r>
      <w: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 have had a visual inspection</w:t>
      </w:r>
      <w:r w:rsidRPr="00EE4872">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usually </w:t>
      </w:r>
      <w: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record will be </w:t>
      </w:r>
      <w:r w:rsidRPr="00EE4872">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sticker or mark on the item. If you suspect that your equipment may be out of test, please report this to </w:t>
      </w:r>
      <w:hyperlink r:id="rId67" w:history="1">
        <w:r w:rsidRPr="00EE4872">
          <w:rPr>
            <w:rStyle w:val="Hyperlink"/>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defects@ee.ucl.ac.uk</w:t>
        </w:r>
      </w:hyperlink>
      <w:r w:rsidRPr="00EE4872">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8A62559" w14:textId="66B2039E" w:rsidR="00DD5A20" w:rsidRPr="00EE4872" w:rsidRDefault="00DD5A20" w:rsidP="00DD5A20">
      <w:pPr>
        <w:spacing w:before="100" w:beforeAutospacing="1" w:after="100" w:afterAutospacing="1" w:line="240" w:lineRule="auto"/>
        <w:jc w:val="both"/>
        <w:outlineLvl w:val="0"/>
        <w:rPr>
          <w:rFonts w:eastAsia="Times New Roman" w:cstheme="minorHAnsi"/>
          <w:color w:val="000000" w:themeColor="text1"/>
          <w:kern w:val="36"/>
          <w:sz w:val="32"/>
          <w:szCs w:val="32"/>
          <w:lang w:eastAsia="en-GB"/>
        </w:rPr>
      </w:pPr>
      <w:r w:rsidRPr="00EE4872">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note, all department office IT equipment is</w:t>
      </w:r>
      <w:r w:rsidR="009F4DD4">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generally</w:t>
      </w:r>
      <w:r w:rsidRPr="00EE4872">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replaced after the warranty has expired, so will not have a PAT record.</w:t>
      </w:r>
    </w:p>
    <w:p w14:paraId="18F3B900" w14:textId="77777777" w:rsidR="00DD5A20" w:rsidRPr="00944500" w:rsidRDefault="00DD5A20" w:rsidP="00DD5A2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be aware that electrical equipment has to be disposed of correctly and </w:t>
      </w:r>
      <w:r w:rsidRPr="002B35BF">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cannot be put into normal waste</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Please bring this type of waste to the </w:t>
      </w:r>
      <w:hyperlink r:id="rId68" w:history="1">
        <w:r w:rsidRPr="00611265">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team</w:t>
        </w:r>
      </w:hyperlink>
      <w: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who will dispose of it with the IT waste. </w:t>
      </w:r>
    </w:p>
    <w:p w14:paraId="590CFD9B" w14:textId="77777777" w:rsidR="00DD5A20" w:rsidRDefault="00DD5A20" w:rsidP="00DD5A20">
      <w:pPr>
        <w:jc w:val="both"/>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F6728B" w14:textId="47FB3C96" w:rsidR="009F4DD4" w:rsidRPr="009F4DD4" w:rsidRDefault="00DD5A20" w:rsidP="009F4DD4">
      <w:pPr>
        <w:pStyle w:val="Heading3"/>
        <w:spacing w:after="240"/>
        <w:rPr>
          <w:b/>
          <w:bCs/>
          <w:sz w:val="36"/>
          <w:szCs w:val="36"/>
        </w:rPr>
      </w:pPr>
      <w:bookmarkStart w:id="29" w:name="_Manual_handling_in"/>
      <w:bookmarkEnd w:id="29"/>
      <w:r w:rsidRPr="009F4DD4">
        <w:rPr>
          <w:b/>
          <w:bCs/>
          <w:sz w:val="36"/>
          <w:szCs w:val="36"/>
        </w:rPr>
        <w:t xml:space="preserve">Manual handling in offices </w:t>
      </w:r>
    </w:p>
    <w:p w14:paraId="172FCBD5" w14:textId="71DA40F5" w:rsidR="00DD5A20" w:rsidRPr="00E3037F" w:rsidRDefault="00DD5A20" w:rsidP="00DD5A20">
      <w:pPr>
        <w:jc w:val="both"/>
        <w:rPr>
          <w:rFonts w:cstheme="minorHAnsi"/>
          <w:sz w:val="32"/>
          <w:szCs w:val="32"/>
        </w:rPr>
      </w:pPr>
      <w:r w:rsidRPr="00E3037F">
        <w:rPr>
          <w:rFonts w:cstheme="minorHAnsi"/>
          <w:sz w:val="32"/>
          <w:szCs w:val="32"/>
        </w:rPr>
        <w:t>You should only move equipment, items, stationary etc. if you are confident that</w:t>
      </w:r>
      <w:r w:rsidR="00E35685">
        <w:rPr>
          <w:rFonts w:cstheme="minorHAnsi"/>
          <w:sz w:val="32"/>
          <w:szCs w:val="32"/>
        </w:rPr>
        <w:t>:</w:t>
      </w:r>
      <w:r w:rsidRPr="00E3037F">
        <w:rPr>
          <w:rFonts w:cstheme="minorHAnsi"/>
          <w:sz w:val="32"/>
          <w:szCs w:val="32"/>
        </w:rPr>
        <w:t xml:space="preserve"> </w:t>
      </w:r>
    </w:p>
    <w:p w14:paraId="1FAB6F2A" w14:textId="77777777" w:rsidR="00DD5A20" w:rsidRPr="00E3037F" w:rsidRDefault="00DD5A20" w:rsidP="00815EF0">
      <w:pPr>
        <w:pStyle w:val="ListParagraph"/>
        <w:numPr>
          <w:ilvl w:val="0"/>
          <w:numId w:val="10"/>
        </w:numPr>
        <w:jc w:val="both"/>
        <w:rPr>
          <w:rFonts w:cstheme="minorHAnsi"/>
          <w:sz w:val="32"/>
          <w:szCs w:val="32"/>
        </w:rPr>
      </w:pPr>
      <w:r w:rsidRPr="00E3037F">
        <w:rPr>
          <w:rFonts w:cstheme="minorHAnsi"/>
          <w:sz w:val="32"/>
          <w:szCs w:val="32"/>
        </w:rPr>
        <w:t>The load is not excessive for your ability to lift and/or carry,</w:t>
      </w:r>
    </w:p>
    <w:p w14:paraId="0ED46E5C" w14:textId="77777777" w:rsidR="00DD5A20" w:rsidRPr="00E3037F" w:rsidRDefault="00DD5A20" w:rsidP="00815EF0">
      <w:pPr>
        <w:pStyle w:val="ListParagraph"/>
        <w:numPr>
          <w:ilvl w:val="0"/>
          <w:numId w:val="10"/>
        </w:numPr>
        <w:jc w:val="both"/>
        <w:rPr>
          <w:rFonts w:cstheme="minorHAnsi"/>
          <w:sz w:val="32"/>
          <w:szCs w:val="32"/>
        </w:rPr>
      </w:pPr>
      <w:r w:rsidRPr="00E3037F">
        <w:rPr>
          <w:rFonts w:cstheme="minorHAnsi"/>
          <w:sz w:val="32"/>
          <w:szCs w:val="32"/>
        </w:rPr>
        <w:t>It is not so bulky as to be unwieldy, or is slippery/difficult to grip</w:t>
      </w:r>
    </w:p>
    <w:p w14:paraId="069A7992" w14:textId="77777777" w:rsidR="00DD5A20" w:rsidRPr="00E3037F" w:rsidRDefault="00DD5A20" w:rsidP="00815EF0">
      <w:pPr>
        <w:pStyle w:val="ListParagraph"/>
        <w:numPr>
          <w:ilvl w:val="0"/>
          <w:numId w:val="10"/>
        </w:numPr>
        <w:jc w:val="both"/>
        <w:rPr>
          <w:rFonts w:cstheme="minorHAnsi"/>
          <w:sz w:val="32"/>
          <w:szCs w:val="32"/>
        </w:rPr>
      </w:pPr>
      <w:r w:rsidRPr="00E3037F">
        <w:rPr>
          <w:rFonts w:cstheme="minorHAnsi"/>
          <w:sz w:val="32"/>
          <w:szCs w:val="32"/>
        </w:rPr>
        <w:t>The location does not require you to move or lift in an awkward way,</w:t>
      </w:r>
    </w:p>
    <w:p w14:paraId="6F3687B7" w14:textId="77777777" w:rsidR="00DD5A20" w:rsidRPr="00E3037F" w:rsidRDefault="00DD5A20" w:rsidP="00815EF0">
      <w:pPr>
        <w:pStyle w:val="ListParagraph"/>
        <w:numPr>
          <w:ilvl w:val="0"/>
          <w:numId w:val="10"/>
        </w:numPr>
        <w:jc w:val="both"/>
        <w:rPr>
          <w:rFonts w:cstheme="minorHAnsi"/>
          <w:sz w:val="32"/>
          <w:szCs w:val="32"/>
        </w:rPr>
      </w:pPr>
      <w:r w:rsidRPr="00E3037F">
        <w:rPr>
          <w:rFonts w:cstheme="minorHAnsi"/>
          <w:sz w:val="32"/>
          <w:szCs w:val="32"/>
        </w:rPr>
        <w:t>The items are not in an inaccessible place, with a risk of falling or tripping</w:t>
      </w:r>
      <w:r>
        <w:rPr>
          <w:rFonts w:cstheme="minorHAnsi"/>
          <w:sz w:val="32"/>
          <w:szCs w:val="32"/>
        </w:rPr>
        <w:t>.</w:t>
      </w:r>
    </w:p>
    <w:p w14:paraId="1A0161BB" w14:textId="77777777" w:rsidR="00DD5A20" w:rsidRPr="00E3037F" w:rsidRDefault="00DD5A20" w:rsidP="00DD5A20">
      <w:pPr>
        <w:jc w:val="both"/>
        <w:rPr>
          <w:rFonts w:cstheme="minorHAnsi"/>
          <w:sz w:val="32"/>
          <w:szCs w:val="32"/>
        </w:rPr>
      </w:pPr>
      <w:r>
        <w:rPr>
          <w:rFonts w:cstheme="minorHAnsi"/>
          <w:sz w:val="32"/>
          <w:szCs w:val="32"/>
        </w:rPr>
        <w:t>If possible, break loads into manageable sizes, ask a colleague to assist, make a safer working space by clearing other items in the way, etc.</w:t>
      </w:r>
      <w:r w:rsidRPr="006313D5">
        <w:rPr>
          <w:rFonts w:cstheme="minorHAnsi"/>
          <w:sz w:val="32"/>
          <w:szCs w:val="32"/>
        </w:rPr>
        <w:t xml:space="preserve"> </w:t>
      </w:r>
      <w:r>
        <w:rPr>
          <w:rFonts w:cstheme="minorHAnsi"/>
          <w:sz w:val="32"/>
          <w:szCs w:val="32"/>
        </w:rPr>
        <w:t xml:space="preserve">Please see the </w:t>
      </w:r>
      <w:hyperlink r:id="rId69" w:history="1">
        <w:r w:rsidRPr="00D568FB">
          <w:rPr>
            <w:rStyle w:val="Hyperlink"/>
            <w:rFonts w:cstheme="minorHAnsi"/>
            <w:sz w:val="32"/>
            <w:szCs w:val="32"/>
          </w:rPr>
          <w:t>UCL guidelines on manual handling</w:t>
        </w:r>
      </w:hyperlink>
      <w:r>
        <w:rPr>
          <w:rFonts w:cstheme="minorHAnsi"/>
          <w:sz w:val="32"/>
          <w:szCs w:val="32"/>
        </w:rPr>
        <w:t xml:space="preserve"> for further advice.</w:t>
      </w:r>
    </w:p>
    <w:p w14:paraId="420F0C4A" w14:textId="77777777" w:rsidR="00DD5A20" w:rsidRPr="00D568FB" w:rsidRDefault="00DD5A20" w:rsidP="00DD5A20">
      <w:pPr>
        <w:jc w:val="both"/>
        <w:rPr>
          <w:rFonts w:cstheme="minorHAnsi"/>
          <w:sz w:val="32"/>
          <w:szCs w:val="32"/>
        </w:rPr>
      </w:pPr>
      <w:r>
        <w:rPr>
          <w:rFonts w:cstheme="minorHAnsi"/>
          <w:sz w:val="32"/>
          <w:szCs w:val="32"/>
        </w:rPr>
        <w:t>The movement of i</w:t>
      </w:r>
      <w:r w:rsidRPr="00E3037F">
        <w:rPr>
          <w:rFonts w:cstheme="minorHAnsi"/>
          <w:sz w:val="32"/>
          <w:szCs w:val="32"/>
        </w:rPr>
        <w:t xml:space="preserve">tems that </w:t>
      </w:r>
      <w:r>
        <w:rPr>
          <w:rFonts w:cstheme="minorHAnsi"/>
          <w:sz w:val="32"/>
          <w:szCs w:val="32"/>
        </w:rPr>
        <w:t>remain very heavy for more than one person to lift</w:t>
      </w:r>
      <w:r w:rsidRPr="00E3037F">
        <w:rPr>
          <w:rFonts w:cstheme="minorHAnsi"/>
          <w:sz w:val="32"/>
          <w:szCs w:val="32"/>
        </w:rPr>
        <w:t xml:space="preserve">, </w:t>
      </w:r>
      <w:r>
        <w:rPr>
          <w:rFonts w:cstheme="minorHAnsi"/>
          <w:sz w:val="32"/>
          <w:szCs w:val="32"/>
        </w:rPr>
        <w:t xml:space="preserve">are </w:t>
      </w:r>
      <w:r w:rsidRPr="00E3037F">
        <w:rPr>
          <w:rFonts w:cstheme="minorHAnsi"/>
          <w:sz w:val="32"/>
          <w:szCs w:val="32"/>
        </w:rPr>
        <w:t>very bulky or unwieldy, or stored inaccessibly, should only be</w:t>
      </w:r>
      <w:r>
        <w:rPr>
          <w:rFonts w:cstheme="minorHAnsi"/>
          <w:sz w:val="32"/>
          <w:szCs w:val="32"/>
        </w:rPr>
        <w:t xml:space="preserve"> led</w:t>
      </w:r>
      <w:r w:rsidRPr="00E3037F">
        <w:rPr>
          <w:rFonts w:cstheme="minorHAnsi"/>
          <w:sz w:val="32"/>
          <w:szCs w:val="32"/>
        </w:rPr>
        <w:t xml:space="preserve"> by staff who have</w:t>
      </w:r>
      <w:r>
        <w:rPr>
          <w:rFonts w:cstheme="minorHAnsi"/>
          <w:sz w:val="32"/>
          <w:szCs w:val="32"/>
        </w:rPr>
        <w:t xml:space="preserve"> completed </w:t>
      </w:r>
      <w:hyperlink r:id="rId70" w:history="1">
        <w:r w:rsidRPr="007743EB">
          <w:rPr>
            <w:rStyle w:val="Hyperlink"/>
            <w:rFonts w:cstheme="minorHAnsi"/>
            <w:sz w:val="32"/>
            <w:szCs w:val="32"/>
          </w:rPr>
          <w:t xml:space="preserve">UCL’s </w:t>
        </w:r>
        <w:r>
          <w:rPr>
            <w:rStyle w:val="Hyperlink"/>
            <w:rFonts w:cstheme="minorHAnsi"/>
            <w:sz w:val="32"/>
            <w:szCs w:val="32"/>
          </w:rPr>
          <w:t>M</w:t>
        </w:r>
        <w:r w:rsidRPr="007743EB">
          <w:rPr>
            <w:rStyle w:val="Hyperlink"/>
            <w:rFonts w:cstheme="minorHAnsi"/>
            <w:sz w:val="32"/>
            <w:szCs w:val="32"/>
          </w:rPr>
          <w:t xml:space="preserve">anual </w:t>
        </w:r>
        <w:r>
          <w:rPr>
            <w:rStyle w:val="Hyperlink"/>
            <w:rFonts w:cstheme="minorHAnsi"/>
            <w:sz w:val="32"/>
            <w:szCs w:val="32"/>
          </w:rPr>
          <w:t>H</w:t>
        </w:r>
        <w:r w:rsidRPr="007743EB">
          <w:rPr>
            <w:rStyle w:val="Hyperlink"/>
            <w:rFonts w:cstheme="minorHAnsi"/>
            <w:sz w:val="32"/>
            <w:szCs w:val="32"/>
          </w:rPr>
          <w:t>andling and Lifting</w:t>
        </w:r>
      </w:hyperlink>
      <w:r>
        <w:rPr>
          <w:rFonts w:cstheme="minorHAnsi"/>
          <w:sz w:val="32"/>
          <w:szCs w:val="32"/>
        </w:rPr>
        <w:t xml:space="preserve"> course</w:t>
      </w:r>
      <w:r w:rsidRPr="00E3037F">
        <w:rPr>
          <w:rFonts w:cstheme="minorHAnsi"/>
          <w:sz w:val="32"/>
          <w:szCs w:val="32"/>
        </w:rPr>
        <w:t xml:space="preserve">. </w:t>
      </w:r>
      <w:r>
        <w:rPr>
          <w:rFonts w:cstheme="minorHAnsi"/>
          <w:sz w:val="32"/>
          <w:szCs w:val="32"/>
        </w:rPr>
        <w:t>Movement of such items should be done in accordance with the Department’s manual handling risk assessment for office equipment. Wherever possible, lifting aids (sack barrows, trolleys, pallet trucks, etc.)  should be used.</w:t>
      </w:r>
    </w:p>
    <w:p w14:paraId="3584369E" w14:textId="798DB3C4" w:rsidR="009F4DD4" w:rsidRDefault="00DD5A20" w:rsidP="00815EF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Individual l</w:t>
      </w:r>
      <w:r w:rsidRPr="008F4BE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arge heavy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pieces of </w:t>
      </w:r>
      <w:r w:rsidRPr="008F4BE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office equipment</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furniture</w:t>
      </w:r>
      <w:r w:rsidRPr="008F4BE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should be handled by arrangement with</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UCL</w:t>
      </w:r>
      <w:r w:rsidRPr="008F4BE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Porters</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Please ask the </w:t>
      </w:r>
      <w:hyperlink r:id="rId71" w:history="1">
        <w:r w:rsidRPr="00277D37">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Technical Services Manager</w:t>
        </w:r>
      </w:hyperlink>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arrange. </w:t>
      </w:r>
    </w:p>
    <w:p w14:paraId="4C366F19" w14:textId="77777777" w:rsidR="00815EF0" w:rsidRPr="00815EF0" w:rsidRDefault="00815EF0" w:rsidP="00815EF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436A97" w14:textId="02D1076C" w:rsidR="00A14FE2" w:rsidRDefault="00A14FE2" w:rsidP="00A14FE2">
      <w:pPr>
        <w:rPr>
          <w:lang w:val="en-US"/>
        </w:rPr>
      </w:pPr>
      <w:bookmarkStart w:id="30" w:name="_Slips,_trips_&amp;"/>
      <w:bookmarkEnd w:id="30"/>
    </w:p>
    <w:p w14:paraId="28167967" w14:textId="77777777" w:rsidR="00A14FE2" w:rsidRPr="00A14FE2" w:rsidRDefault="00A14FE2" w:rsidP="00A14FE2">
      <w:pPr>
        <w:rPr>
          <w:lang w:val="en-US"/>
        </w:rPr>
      </w:pPr>
    </w:p>
    <w:p w14:paraId="18908EDD" w14:textId="0158F13F" w:rsidR="00DD5A20" w:rsidRPr="009F4DD4" w:rsidRDefault="00DD5A20" w:rsidP="009F4DD4">
      <w:pPr>
        <w:pStyle w:val="Heading3"/>
        <w:rPr>
          <w:b/>
          <w:bCs/>
          <w:sz w:val="36"/>
          <w:szCs w:val="36"/>
          <w:lang w:val="en-US"/>
        </w:rPr>
      </w:pPr>
      <w:r w:rsidRPr="009F4DD4">
        <w:rPr>
          <w:b/>
          <w:bCs/>
          <w:sz w:val="36"/>
          <w:szCs w:val="36"/>
          <w:lang w:val="en-US"/>
        </w:rPr>
        <w:lastRenderedPageBreak/>
        <w:t>Slips, trips &amp; falls</w:t>
      </w:r>
    </w:p>
    <w:p w14:paraId="7CC5612A" w14:textId="26746D90" w:rsidR="00DD5A20" w:rsidRDefault="00DD5A20" w:rsidP="00DD5A20">
      <w:pPr>
        <w:spacing w:before="100" w:beforeAutospacing="1" w:after="100" w:afterAutospacing="1" w:line="240" w:lineRule="auto"/>
        <w:jc w:val="both"/>
        <w:outlineLvl w:val="0"/>
        <w:rPr>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2D6B">
        <w:rPr>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By the far most common injuries in workplaces are caused by slips, </w:t>
      </w:r>
      <w:r w:rsidR="009F4DD4" w:rsidRPr="00D72D6B">
        <w:rPr>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trips,</w:t>
      </w:r>
      <w:r w:rsidRPr="00D72D6B">
        <w:rPr>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falls. </w:t>
      </w:r>
      <w:r>
        <w:rPr>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Trip, slip &amp; fall hazards can be minimized by keeping your work area clean and tidy, reporting damage (loose tiles, torn carpets etc.) and performing manual handling tasks safely, as discussed above. The risk may also be reduced by staying safety aware and acting conscientiously on shared spaces:</w:t>
      </w:r>
    </w:p>
    <w:p w14:paraId="3B2D80E5" w14:textId="77777777" w:rsidR="00DD5A20" w:rsidRDefault="00DD5A20" w:rsidP="00815EF0">
      <w:pPr>
        <w:pStyle w:val="ListParagraph"/>
        <w:numPr>
          <w:ilvl w:val="0"/>
          <w:numId w:val="14"/>
        </w:numPr>
        <w:spacing w:before="100" w:beforeAutospacing="1" w:after="100" w:afterAutospacing="1" w:line="240" w:lineRule="auto"/>
        <w:jc w:val="both"/>
        <w:outlineLvl w:val="0"/>
        <w:rPr>
          <w:rFonts w:eastAsia="Times New Roman" w:cstheme="minorHAnsi"/>
          <w:color w:val="000000" w:themeColor="text1"/>
          <w:kern w:val="36"/>
          <w:sz w:val="32"/>
          <w:szCs w:val="32"/>
          <w:lang w:eastAsia="en-GB"/>
        </w:rPr>
      </w:pPr>
      <w:r>
        <w:rPr>
          <w:rFonts w:eastAsia="Times New Roman" w:cstheme="minorHAnsi"/>
          <w:color w:val="000000" w:themeColor="text1"/>
          <w:kern w:val="36"/>
          <w:sz w:val="32"/>
          <w:szCs w:val="32"/>
          <w:lang w:eastAsia="en-GB"/>
        </w:rPr>
        <w:t xml:space="preserve">Do not </w:t>
      </w:r>
      <w:proofErr w:type="gramStart"/>
      <w:r>
        <w:rPr>
          <w:rFonts w:eastAsia="Times New Roman" w:cstheme="minorHAnsi"/>
          <w:color w:val="000000" w:themeColor="text1"/>
          <w:kern w:val="36"/>
          <w:sz w:val="32"/>
          <w:szCs w:val="32"/>
          <w:lang w:eastAsia="en-GB"/>
        </w:rPr>
        <w:t>run in</w:t>
      </w:r>
      <w:proofErr w:type="gramEnd"/>
      <w:r>
        <w:rPr>
          <w:rFonts w:eastAsia="Times New Roman" w:cstheme="minorHAnsi"/>
          <w:color w:val="000000" w:themeColor="text1"/>
          <w:kern w:val="36"/>
          <w:sz w:val="32"/>
          <w:szCs w:val="32"/>
          <w:lang w:eastAsia="en-GB"/>
        </w:rPr>
        <w:t xml:space="preserve"> corridors</w:t>
      </w:r>
    </w:p>
    <w:p w14:paraId="5BB695C0" w14:textId="77777777" w:rsidR="00DD5A20" w:rsidRDefault="00DD5A20" w:rsidP="00815EF0">
      <w:pPr>
        <w:pStyle w:val="ListParagraph"/>
        <w:numPr>
          <w:ilvl w:val="0"/>
          <w:numId w:val="14"/>
        </w:numPr>
        <w:spacing w:before="100" w:beforeAutospacing="1" w:after="100" w:afterAutospacing="1" w:line="240" w:lineRule="auto"/>
        <w:jc w:val="both"/>
        <w:outlineLvl w:val="0"/>
        <w:rPr>
          <w:rFonts w:eastAsia="Times New Roman" w:cstheme="minorHAnsi"/>
          <w:color w:val="000000" w:themeColor="text1"/>
          <w:kern w:val="36"/>
          <w:sz w:val="32"/>
          <w:szCs w:val="32"/>
          <w:lang w:eastAsia="en-GB"/>
        </w:rPr>
      </w:pPr>
      <w:proofErr w:type="gramStart"/>
      <w:r>
        <w:rPr>
          <w:rFonts w:eastAsia="Times New Roman" w:cstheme="minorHAnsi"/>
          <w:color w:val="000000" w:themeColor="text1"/>
          <w:kern w:val="36"/>
          <w:sz w:val="32"/>
          <w:szCs w:val="32"/>
          <w:lang w:eastAsia="en-GB"/>
        </w:rPr>
        <w:t>Don’t</w:t>
      </w:r>
      <w:proofErr w:type="gramEnd"/>
      <w:r>
        <w:rPr>
          <w:rFonts w:eastAsia="Times New Roman" w:cstheme="minorHAnsi"/>
          <w:color w:val="000000" w:themeColor="text1"/>
          <w:kern w:val="36"/>
          <w:sz w:val="32"/>
          <w:szCs w:val="32"/>
          <w:lang w:eastAsia="en-GB"/>
        </w:rPr>
        <w:t xml:space="preserve"> push past people if they (or you!) are carrying things, especially hot drinks </w:t>
      </w:r>
    </w:p>
    <w:p w14:paraId="069BC84F" w14:textId="77777777" w:rsidR="00DD5A20" w:rsidRPr="00592A0D" w:rsidRDefault="00DD5A20" w:rsidP="00815EF0">
      <w:pPr>
        <w:pStyle w:val="ListParagraph"/>
        <w:numPr>
          <w:ilvl w:val="0"/>
          <w:numId w:val="14"/>
        </w:numPr>
        <w:spacing w:before="100" w:beforeAutospacing="1" w:after="100" w:afterAutospacing="1" w:line="240" w:lineRule="auto"/>
        <w:jc w:val="both"/>
        <w:outlineLvl w:val="0"/>
        <w:rPr>
          <w:rFonts w:eastAsia="Times New Roman" w:cstheme="minorHAnsi"/>
          <w:color w:val="000000" w:themeColor="text1"/>
          <w:kern w:val="36"/>
          <w:sz w:val="32"/>
          <w:szCs w:val="32"/>
          <w:lang w:eastAsia="en-GB"/>
        </w:rPr>
      </w:pPr>
      <w:proofErr w:type="gramStart"/>
      <w:r>
        <w:rPr>
          <w:rFonts w:eastAsia="Times New Roman" w:cstheme="minorHAnsi"/>
          <w:color w:val="000000" w:themeColor="text1"/>
          <w:kern w:val="36"/>
          <w:sz w:val="32"/>
          <w:szCs w:val="32"/>
          <w:lang w:eastAsia="en-GB"/>
        </w:rPr>
        <w:t>Don’t</w:t>
      </w:r>
      <w:proofErr w:type="gramEnd"/>
      <w:r>
        <w:rPr>
          <w:rFonts w:eastAsia="Times New Roman" w:cstheme="minorHAnsi"/>
          <w:color w:val="000000" w:themeColor="text1"/>
          <w:kern w:val="36"/>
          <w:sz w:val="32"/>
          <w:szCs w:val="32"/>
          <w:lang w:eastAsia="en-GB"/>
        </w:rPr>
        <w:t xml:space="preserve"> block routes when stopping for conversation with others</w:t>
      </w:r>
    </w:p>
    <w:p w14:paraId="21604535" w14:textId="77777777" w:rsidR="00DD5A20" w:rsidRDefault="00DD5A20" w:rsidP="00815EF0">
      <w:pPr>
        <w:pStyle w:val="ListParagraph"/>
        <w:numPr>
          <w:ilvl w:val="0"/>
          <w:numId w:val="14"/>
        </w:numPr>
        <w:spacing w:before="100" w:beforeAutospacing="1" w:after="100" w:afterAutospacing="1" w:line="240" w:lineRule="auto"/>
        <w:jc w:val="both"/>
        <w:outlineLvl w:val="0"/>
        <w:rPr>
          <w:rFonts w:eastAsia="Times New Roman" w:cstheme="minorHAnsi"/>
          <w:color w:val="000000" w:themeColor="text1"/>
          <w:kern w:val="36"/>
          <w:sz w:val="32"/>
          <w:szCs w:val="32"/>
          <w:lang w:eastAsia="en-GB"/>
        </w:rPr>
      </w:pPr>
      <w:r>
        <w:rPr>
          <w:rFonts w:eastAsia="Times New Roman" w:cstheme="minorHAnsi"/>
          <w:color w:val="000000" w:themeColor="text1"/>
          <w:kern w:val="36"/>
          <w:sz w:val="32"/>
          <w:szCs w:val="32"/>
          <w:lang w:eastAsia="en-GB"/>
        </w:rPr>
        <w:t>Pay attention to where you are walking (</w:t>
      </w:r>
      <w:proofErr w:type="gramStart"/>
      <w:r>
        <w:rPr>
          <w:rFonts w:eastAsia="Times New Roman" w:cstheme="minorHAnsi"/>
          <w:color w:val="000000" w:themeColor="text1"/>
          <w:kern w:val="36"/>
          <w:sz w:val="32"/>
          <w:szCs w:val="32"/>
          <w:lang w:eastAsia="en-GB"/>
        </w:rPr>
        <w:t>don’t</w:t>
      </w:r>
      <w:proofErr w:type="gramEnd"/>
      <w:r>
        <w:rPr>
          <w:rFonts w:eastAsia="Times New Roman" w:cstheme="minorHAnsi"/>
          <w:color w:val="000000" w:themeColor="text1"/>
          <w:kern w:val="36"/>
          <w:sz w:val="32"/>
          <w:szCs w:val="32"/>
          <w:lang w:eastAsia="en-GB"/>
        </w:rPr>
        <w:t xml:space="preserve"> become focussed only on your phone!)</w:t>
      </w:r>
    </w:p>
    <w:p w14:paraId="054BD92D" w14:textId="77777777" w:rsidR="00DD5A20" w:rsidRPr="001E3EA0" w:rsidRDefault="00DD5A20" w:rsidP="00DD5A2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E3EA0">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Liquid spills should be cleaned up- large spills or floods may be reported </w:t>
      </w:r>
      <w:r w:rsidRPr="001E3EA0">
        <w:rPr>
          <w:rFonts w:eastAsia="Times New Roman" w:cs="Times New Roman"/>
          <w:sz w:val="32"/>
          <w:szCs w:val="32"/>
          <w:lang w:eastAsia="en-GB"/>
        </w:rPr>
        <w:t>to Estates Cleaning Services via the department office. Please mark any large spills/floods or damp, slippery floor areas with warning signs to alert others to the hazard- these may be obtained from the department technical team.</w:t>
      </w:r>
      <w:r w:rsidRPr="001E3EA0">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bookmarkStart w:id="31" w:name="_Outside_the_department"/>
    <w:bookmarkEnd w:id="31"/>
    <w:p w14:paraId="52EE365B" w14:textId="59F0B110" w:rsidR="00E35685" w:rsidRPr="009175C7" w:rsidRDefault="009175C7" w:rsidP="009175C7">
      <w:pPr>
        <w:pStyle w:val="Heading2"/>
        <w:spacing w:after="240"/>
        <w:rPr>
          <w:b/>
          <w:bCs/>
          <w:sz w:val="40"/>
          <w:szCs w:val="40"/>
        </w:rPr>
      </w:pPr>
      <w:r>
        <w:rPr>
          <w:b/>
          <w:bCs/>
          <w:noProof/>
          <w:color w:val="FF0000"/>
          <w:sz w:val="36"/>
          <w:szCs w:val="36"/>
        </w:rPr>
        <w:lastRenderedPageBreak/>
        <mc:AlternateContent>
          <mc:Choice Requires="wps">
            <w:drawing>
              <wp:anchor distT="0" distB="0" distL="114300" distR="114300" simplePos="0" relativeHeight="251709440" behindDoc="0" locked="0" layoutInCell="1" allowOverlap="1" wp14:anchorId="1FC16D96" wp14:editId="6F7A0D6C">
                <wp:simplePos x="0" y="0"/>
                <wp:positionH relativeFrom="column">
                  <wp:posOffset>-76200</wp:posOffset>
                </wp:positionH>
                <wp:positionV relativeFrom="paragraph">
                  <wp:posOffset>466725</wp:posOffset>
                </wp:positionV>
                <wp:extent cx="5915025" cy="6229350"/>
                <wp:effectExtent l="19050" t="19050" r="28575" b="19050"/>
                <wp:wrapNone/>
                <wp:docPr id="50" name="Rectangle 50"/>
                <wp:cNvGraphicFramePr/>
                <a:graphic xmlns:a="http://schemas.openxmlformats.org/drawingml/2006/main">
                  <a:graphicData uri="http://schemas.microsoft.com/office/word/2010/wordprocessingShape">
                    <wps:wsp>
                      <wps:cNvSpPr/>
                      <wps:spPr>
                        <a:xfrm>
                          <a:off x="0" y="0"/>
                          <a:ext cx="5915025" cy="6229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E11EB" id="Rectangle 50" o:spid="_x0000_s1026" style="position:absolute;margin-left:-6pt;margin-top:36.75pt;width:465.75pt;height:490.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" filled="f" strokecolor="red" strokeweight="3pt"/>
            </w:pict>
          </mc:Fallback>
        </mc:AlternateContent>
      </w:r>
      <w:r w:rsidR="00A14FE2" w:rsidRPr="00A14FE2">
        <w:rPr>
          <w:b/>
          <w:bCs/>
          <w:sz w:val="40"/>
          <w:szCs w:val="40"/>
        </w:rPr>
        <w:t xml:space="preserve">Outside the department </w:t>
      </w:r>
    </w:p>
    <w:p w14:paraId="302451F8" w14:textId="297E5E9E" w:rsidR="00E35685" w:rsidRDefault="009175C7" w:rsidP="00A14FE2">
      <w:pPr>
        <w:pStyle w:val="Heading3"/>
        <w:rPr>
          <w:b/>
          <w:bCs/>
          <w:sz w:val="36"/>
          <w:szCs w:val="36"/>
        </w:rPr>
      </w:pPr>
      <w:bookmarkStart w:id="32" w:name="_Travelling_to_UCL"/>
      <w:bookmarkEnd w:id="32"/>
      <w:r>
        <w:rPr>
          <w:b/>
          <w:bCs/>
          <w:noProof/>
          <w:color w:val="FF0000"/>
          <w:sz w:val="36"/>
          <w:szCs w:val="36"/>
        </w:rPr>
        <w:drawing>
          <wp:anchor distT="0" distB="0" distL="114300" distR="114300" simplePos="0" relativeHeight="251710464" behindDoc="0" locked="0" layoutInCell="1" allowOverlap="1" wp14:anchorId="2F490BC2" wp14:editId="2B795501">
            <wp:simplePos x="0" y="0"/>
            <wp:positionH relativeFrom="column">
              <wp:posOffset>4381500</wp:posOffset>
            </wp:positionH>
            <wp:positionV relativeFrom="paragraph">
              <wp:posOffset>170180</wp:posOffset>
            </wp:positionV>
            <wp:extent cx="1274445" cy="713105"/>
            <wp:effectExtent l="0" t="0" r="190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445" cy="713105"/>
                    </a:xfrm>
                    <a:prstGeom prst="rect">
                      <a:avLst/>
                    </a:prstGeom>
                    <a:noFill/>
                  </pic:spPr>
                </pic:pic>
              </a:graphicData>
            </a:graphic>
          </wp:anchor>
        </w:drawing>
      </w:r>
      <w:r w:rsidR="007D47AF" w:rsidRPr="007D47AF">
        <w:rPr>
          <w:b/>
          <w:bCs/>
          <w:color w:val="FF0000"/>
          <w:sz w:val="36"/>
          <w:szCs w:val="36"/>
        </w:rPr>
        <w:t>Travelling to UCL</w:t>
      </w:r>
    </w:p>
    <w:p w14:paraId="7C885471" w14:textId="2236C05C" w:rsidR="00F01391" w:rsidRPr="0052362E" w:rsidRDefault="00F01391" w:rsidP="00F01391">
      <w:pPr>
        <w:spacing w:after="0"/>
        <w:jc w:val="both"/>
        <w:rPr>
          <w:color w:val="000000" w:themeColor="text1"/>
          <w:sz w:val="24"/>
          <w:szCs w:val="24"/>
        </w:rPr>
      </w:pPr>
    </w:p>
    <w:p w14:paraId="7B207899" w14:textId="77777777" w:rsidR="009175C7" w:rsidRPr="0052362E" w:rsidRDefault="00F01391" w:rsidP="00F01391">
      <w:pPr>
        <w:spacing w:after="0"/>
        <w:jc w:val="both"/>
        <w:rPr>
          <w:color w:val="000000" w:themeColor="text1"/>
          <w:sz w:val="32"/>
          <w:szCs w:val="32"/>
        </w:rPr>
      </w:pPr>
      <w:r w:rsidRPr="0052362E">
        <w:rPr>
          <w:color w:val="000000" w:themeColor="text1"/>
          <w:sz w:val="32"/>
          <w:szCs w:val="32"/>
        </w:rPr>
        <w:t>Until June 21</w:t>
      </w:r>
      <w:r w:rsidRPr="0052362E">
        <w:rPr>
          <w:color w:val="000000" w:themeColor="text1"/>
          <w:sz w:val="32"/>
          <w:szCs w:val="32"/>
          <w:vertAlign w:val="superscript"/>
        </w:rPr>
        <w:t>st</w:t>
      </w:r>
      <w:r w:rsidRPr="0052362E">
        <w:rPr>
          <w:color w:val="000000" w:themeColor="text1"/>
          <w:sz w:val="32"/>
          <w:szCs w:val="32"/>
        </w:rPr>
        <w:t xml:space="preserve">, </w:t>
      </w:r>
      <w:r w:rsidR="00066A53" w:rsidRPr="0052362E">
        <w:rPr>
          <w:color w:val="000000" w:themeColor="text1"/>
          <w:sz w:val="32"/>
          <w:szCs w:val="32"/>
        </w:rPr>
        <w:t xml:space="preserve">UK government advice remains to </w:t>
      </w:r>
      <w:r w:rsidRPr="0052362E">
        <w:rPr>
          <w:color w:val="000000" w:themeColor="text1"/>
          <w:sz w:val="32"/>
          <w:szCs w:val="32"/>
        </w:rPr>
        <w:t xml:space="preserve">work from home where possible. On site working should take place during daytime hours (7am to </w:t>
      </w:r>
    </w:p>
    <w:p w14:paraId="589C7214" w14:textId="72233EBA" w:rsidR="00066A53" w:rsidRPr="0052362E" w:rsidRDefault="00F01391" w:rsidP="00F01391">
      <w:pPr>
        <w:spacing w:after="0"/>
        <w:jc w:val="both"/>
        <w:rPr>
          <w:color w:val="000000" w:themeColor="text1"/>
          <w:sz w:val="32"/>
          <w:szCs w:val="32"/>
        </w:rPr>
      </w:pPr>
      <w:r w:rsidRPr="0052362E">
        <w:rPr>
          <w:color w:val="000000" w:themeColor="text1"/>
          <w:sz w:val="32"/>
          <w:szCs w:val="32"/>
        </w:rPr>
        <w:t xml:space="preserve">7pm) if at all possible (see </w:t>
      </w:r>
      <w:hyperlink w:anchor="_Out_of_hours" w:history="1">
        <w:r w:rsidRPr="0052362E">
          <w:rPr>
            <w:rStyle w:val="Hyperlink"/>
            <w:color w:val="000000" w:themeColor="text1"/>
            <w:sz w:val="32"/>
            <w:szCs w:val="32"/>
          </w:rPr>
          <w:t>lone working</w:t>
        </w:r>
      </w:hyperlink>
      <w:r w:rsidRPr="0052362E">
        <w:rPr>
          <w:color w:val="000000" w:themeColor="text1"/>
          <w:sz w:val="32"/>
          <w:szCs w:val="32"/>
        </w:rPr>
        <w:t xml:space="preserve">). </w:t>
      </w:r>
    </w:p>
    <w:p w14:paraId="6EC2898B" w14:textId="77777777" w:rsidR="00066A53" w:rsidRPr="0052362E" w:rsidRDefault="00066A53" w:rsidP="00F01391">
      <w:pPr>
        <w:spacing w:after="0"/>
        <w:jc w:val="both"/>
        <w:rPr>
          <w:color w:val="000000" w:themeColor="text1"/>
          <w:sz w:val="32"/>
          <w:szCs w:val="32"/>
        </w:rPr>
      </w:pPr>
    </w:p>
    <w:p w14:paraId="5D7BAEED" w14:textId="04D15BFC" w:rsidR="00F01391" w:rsidRPr="0052362E" w:rsidRDefault="00F01391" w:rsidP="00F01391">
      <w:pPr>
        <w:spacing w:after="0"/>
        <w:jc w:val="both"/>
        <w:rPr>
          <w:color w:val="000000" w:themeColor="text1"/>
          <w:sz w:val="32"/>
          <w:szCs w:val="32"/>
        </w:rPr>
      </w:pPr>
      <w:r w:rsidRPr="0052362E">
        <w:rPr>
          <w:color w:val="000000" w:themeColor="text1"/>
          <w:sz w:val="32"/>
          <w:szCs w:val="32"/>
        </w:rPr>
        <w:t xml:space="preserve">Please check the </w:t>
      </w:r>
      <w:hyperlink r:id="rId72" w:history="1">
        <w:r w:rsidRPr="0052362E">
          <w:rPr>
            <w:rStyle w:val="Hyperlink"/>
            <w:color w:val="000000" w:themeColor="text1"/>
            <w:sz w:val="32"/>
            <w:szCs w:val="32"/>
          </w:rPr>
          <w:t>UCL coronavirus website</w:t>
        </w:r>
      </w:hyperlink>
      <w:r w:rsidRPr="0052362E">
        <w:rPr>
          <w:color w:val="000000" w:themeColor="text1"/>
          <w:sz w:val="32"/>
          <w:szCs w:val="32"/>
        </w:rPr>
        <w:t xml:space="preserve"> and the regular Covid-19 updates (via email) to ensure information is up to date before travel each day. If using public transport, check the operator’s travel updates before leaving home. </w:t>
      </w:r>
    </w:p>
    <w:p w14:paraId="6CF2A983" w14:textId="77777777" w:rsidR="00F01391" w:rsidRPr="0052362E" w:rsidRDefault="00F01391" w:rsidP="00F01391">
      <w:pPr>
        <w:spacing w:after="0"/>
        <w:rPr>
          <w:color w:val="000000" w:themeColor="text1"/>
          <w:sz w:val="24"/>
          <w:szCs w:val="24"/>
        </w:rPr>
      </w:pPr>
    </w:p>
    <w:p w14:paraId="345E0A9D" w14:textId="77777777" w:rsidR="00F01391" w:rsidRPr="0052362E" w:rsidRDefault="00F01391" w:rsidP="00F01391">
      <w:pPr>
        <w:spacing w:after="0"/>
        <w:rPr>
          <w:color w:val="000000" w:themeColor="text1"/>
          <w:sz w:val="32"/>
          <w:szCs w:val="32"/>
        </w:rPr>
      </w:pPr>
      <w:r w:rsidRPr="0052362E">
        <w:rPr>
          <w:color w:val="000000" w:themeColor="text1"/>
          <w:sz w:val="32"/>
          <w:szCs w:val="32"/>
        </w:rPr>
        <w:t>Please follow this general travel advice:</w:t>
      </w:r>
    </w:p>
    <w:p w14:paraId="16CA04FA" w14:textId="77777777" w:rsidR="00F01391" w:rsidRPr="0052362E" w:rsidRDefault="00F01391" w:rsidP="00F01391">
      <w:pPr>
        <w:spacing w:after="0"/>
        <w:ind w:left="709" w:hanging="283"/>
        <w:rPr>
          <w:color w:val="000000" w:themeColor="text1"/>
          <w:sz w:val="32"/>
          <w:szCs w:val="32"/>
        </w:rPr>
      </w:pPr>
      <w:r w:rsidRPr="0052362E">
        <w:rPr>
          <w:color w:val="000000" w:themeColor="text1"/>
          <w:sz w:val="32"/>
          <w:szCs w:val="32"/>
        </w:rPr>
        <w:t>•</w:t>
      </w:r>
      <w:r w:rsidRPr="0052362E">
        <w:rPr>
          <w:color w:val="000000" w:themeColor="text1"/>
          <w:sz w:val="32"/>
          <w:szCs w:val="32"/>
        </w:rPr>
        <w:tab/>
        <w:t xml:space="preserve">Plan ahead and use a direct route </w:t>
      </w:r>
    </w:p>
    <w:p w14:paraId="5F2D996D" w14:textId="77777777" w:rsidR="00F01391" w:rsidRPr="0052362E" w:rsidRDefault="00F01391" w:rsidP="00F01391">
      <w:pPr>
        <w:spacing w:after="0"/>
        <w:ind w:left="709" w:hanging="283"/>
        <w:rPr>
          <w:color w:val="000000" w:themeColor="text1"/>
          <w:sz w:val="32"/>
          <w:szCs w:val="32"/>
        </w:rPr>
      </w:pPr>
      <w:r w:rsidRPr="0052362E">
        <w:rPr>
          <w:color w:val="000000" w:themeColor="text1"/>
          <w:sz w:val="32"/>
          <w:szCs w:val="32"/>
        </w:rPr>
        <w:t>•</w:t>
      </w:r>
      <w:r w:rsidRPr="0052362E">
        <w:rPr>
          <w:color w:val="000000" w:themeColor="text1"/>
          <w:sz w:val="32"/>
          <w:szCs w:val="32"/>
        </w:rPr>
        <w:tab/>
        <w:t>Travel at 'off peak' times, which means avoid travel between 06:30 to 09:30 and 16:00 to 19:00, Monday to Friday</w:t>
      </w:r>
    </w:p>
    <w:p w14:paraId="7363C3AF" w14:textId="77777777" w:rsidR="00F01391" w:rsidRPr="0052362E" w:rsidRDefault="00F01391" w:rsidP="00F01391">
      <w:pPr>
        <w:spacing w:after="0"/>
        <w:ind w:left="709" w:hanging="283"/>
        <w:rPr>
          <w:color w:val="000000" w:themeColor="text1"/>
          <w:sz w:val="32"/>
          <w:szCs w:val="32"/>
        </w:rPr>
      </w:pPr>
      <w:r w:rsidRPr="0052362E">
        <w:rPr>
          <w:color w:val="000000" w:themeColor="text1"/>
          <w:sz w:val="32"/>
          <w:szCs w:val="32"/>
        </w:rPr>
        <w:t>•</w:t>
      </w:r>
      <w:r w:rsidRPr="0052362E">
        <w:rPr>
          <w:color w:val="000000" w:themeColor="text1"/>
          <w:sz w:val="32"/>
          <w:szCs w:val="32"/>
        </w:rPr>
        <w:tab/>
        <w:t>Take hand sanitiser, and wear a face covering or mask- these are mandatory on all UK public transport.</w:t>
      </w:r>
    </w:p>
    <w:p w14:paraId="55570FA7" w14:textId="77777777" w:rsidR="00F01391" w:rsidRPr="0052362E" w:rsidRDefault="00F01391" w:rsidP="00F01391">
      <w:pPr>
        <w:spacing w:after="0"/>
        <w:ind w:left="709" w:hanging="283"/>
        <w:rPr>
          <w:color w:val="000000" w:themeColor="text1"/>
          <w:sz w:val="32"/>
          <w:szCs w:val="32"/>
        </w:rPr>
      </w:pPr>
      <w:r w:rsidRPr="0052362E">
        <w:rPr>
          <w:color w:val="000000" w:themeColor="text1"/>
          <w:sz w:val="32"/>
          <w:szCs w:val="32"/>
        </w:rPr>
        <w:t>•</w:t>
      </w:r>
      <w:r w:rsidRPr="0052362E">
        <w:rPr>
          <w:color w:val="000000" w:themeColor="text1"/>
          <w:sz w:val="32"/>
          <w:szCs w:val="32"/>
        </w:rPr>
        <w:tab/>
        <w:t xml:space="preserve">Wash or sanitise your hands frequently, particularly before beginning your journey and when you arrive </w:t>
      </w:r>
    </w:p>
    <w:p w14:paraId="080055E9" w14:textId="77777777" w:rsidR="00F01391" w:rsidRPr="0052362E" w:rsidRDefault="00F01391" w:rsidP="00F01391">
      <w:pPr>
        <w:spacing w:after="0"/>
        <w:ind w:left="709" w:hanging="283"/>
        <w:rPr>
          <w:color w:val="000000" w:themeColor="text1"/>
          <w:sz w:val="32"/>
          <w:szCs w:val="32"/>
        </w:rPr>
      </w:pPr>
      <w:r w:rsidRPr="0052362E">
        <w:rPr>
          <w:color w:val="000000" w:themeColor="text1"/>
          <w:sz w:val="32"/>
          <w:szCs w:val="32"/>
        </w:rPr>
        <w:t>•</w:t>
      </w:r>
      <w:r w:rsidRPr="0052362E">
        <w:rPr>
          <w:color w:val="000000" w:themeColor="text1"/>
          <w:sz w:val="32"/>
          <w:szCs w:val="32"/>
        </w:rPr>
        <w:tab/>
        <w:t>Try to maintain 2 metre social distancing, for example when approaching or passing other people, waiting at crossings and traffic lights, waiting on platforms etc.</w:t>
      </w:r>
    </w:p>
    <w:p w14:paraId="7277DC82" w14:textId="77777777" w:rsidR="00E35685" w:rsidRDefault="00E35685" w:rsidP="00A14FE2">
      <w:pPr>
        <w:pStyle w:val="Heading3"/>
        <w:rPr>
          <w:b/>
          <w:bCs/>
          <w:sz w:val="36"/>
          <w:szCs w:val="36"/>
        </w:rPr>
      </w:pPr>
    </w:p>
    <w:p w14:paraId="11E08671" w14:textId="77777777" w:rsidR="009175C7" w:rsidRPr="009175C7" w:rsidRDefault="009175C7" w:rsidP="00A14FE2">
      <w:pPr>
        <w:pStyle w:val="Heading3"/>
        <w:rPr>
          <w:b/>
          <w:bCs/>
        </w:rPr>
      </w:pPr>
      <w:bookmarkStart w:id="33" w:name="_Staff_and_students"/>
      <w:bookmarkEnd w:id="33"/>
    </w:p>
    <w:p w14:paraId="48AA235B" w14:textId="77777777" w:rsidR="009175C7" w:rsidRPr="009175C7" w:rsidRDefault="009175C7" w:rsidP="00A14FE2">
      <w:pPr>
        <w:pStyle w:val="Heading3"/>
        <w:rPr>
          <w:b/>
          <w:bCs/>
        </w:rPr>
      </w:pPr>
    </w:p>
    <w:p w14:paraId="2804B757" w14:textId="1DF11932" w:rsidR="009175C7" w:rsidRDefault="009175C7" w:rsidP="00A14FE2">
      <w:pPr>
        <w:pStyle w:val="Heading3"/>
        <w:rPr>
          <w:b/>
          <w:bCs/>
        </w:rPr>
      </w:pPr>
    </w:p>
    <w:p w14:paraId="45604DD5" w14:textId="1A96C6D6" w:rsidR="009175C7" w:rsidRDefault="009175C7" w:rsidP="009175C7"/>
    <w:p w14:paraId="2556CD25" w14:textId="0E08D046" w:rsidR="009175C7" w:rsidRDefault="009175C7" w:rsidP="009175C7"/>
    <w:p w14:paraId="3A6DB3F1" w14:textId="7C83847A" w:rsidR="009175C7" w:rsidRDefault="009175C7" w:rsidP="00A14FE2">
      <w:pPr>
        <w:pStyle w:val="Heading3"/>
        <w:rPr>
          <w:b/>
          <w:bCs/>
          <w:sz w:val="36"/>
          <w:szCs w:val="36"/>
        </w:rPr>
      </w:pPr>
    </w:p>
    <w:p w14:paraId="5C7E3674" w14:textId="77777777" w:rsidR="009175C7" w:rsidRPr="009175C7" w:rsidRDefault="009175C7" w:rsidP="009175C7"/>
    <w:p w14:paraId="3A2E0599" w14:textId="5E25ECD9" w:rsidR="005A0A41" w:rsidRPr="005A0A41" w:rsidRDefault="00195E05" w:rsidP="005A0A41">
      <w:pPr>
        <w:pStyle w:val="Heading3"/>
        <w:spacing w:after="240"/>
        <w:rPr>
          <w:b/>
          <w:bCs/>
          <w:sz w:val="36"/>
          <w:szCs w:val="36"/>
        </w:rPr>
      </w:pPr>
      <w:bookmarkStart w:id="34" w:name="_Staff_and_students_1"/>
      <w:bookmarkEnd w:id="34"/>
      <w:r>
        <w:rPr>
          <w:b/>
          <w:bCs/>
          <w:sz w:val="36"/>
          <w:szCs w:val="36"/>
        </w:rPr>
        <w:lastRenderedPageBreak/>
        <w:t>W</w:t>
      </w:r>
      <w:r w:rsidR="00DD5A20" w:rsidRPr="00A14FE2">
        <w:rPr>
          <w:b/>
          <w:bCs/>
          <w:sz w:val="36"/>
          <w:szCs w:val="36"/>
        </w:rPr>
        <w:t>orking from home</w:t>
      </w:r>
      <w:r w:rsidR="00137C93">
        <w:rPr>
          <w:b/>
          <w:bCs/>
          <w:sz w:val="36"/>
          <w:szCs w:val="36"/>
        </w:rPr>
        <w:t>/remote working</w:t>
      </w:r>
    </w:p>
    <w:p w14:paraId="25836085" w14:textId="79E75B49" w:rsidR="005A0A41" w:rsidRPr="00DC3FF0" w:rsidRDefault="005A0A41" w:rsidP="00137C93">
      <w:pPr>
        <w:spacing w:after="0" w:line="240" w:lineRule="auto"/>
        <w:jc w:val="both"/>
        <w:rPr>
          <w:rFonts w:eastAsia="Times New Roman" w:cstheme="minorHAnsi"/>
          <w:sz w:val="32"/>
          <w:szCs w:val="32"/>
          <w:lang w:eastAsia="en-GB"/>
        </w:rPr>
      </w:pPr>
      <w:r w:rsidRPr="00DC3FF0">
        <w:rPr>
          <w:rFonts w:eastAsia="Times New Roman" w:cstheme="minorHAnsi"/>
          <w:sz w:val="32"/>
          <w:szCs w:val="32"/>
          <w:lang w:eastAsia="en-GB"/>
        </w:rPr>
        <w:t xml:space="preserve">There is no requirement to do a DSE assessment for </w:t>
      </w:r>
      <w:r>
        <w:rPr>
          <w:rFonts w:eastAsia="Times New Roman" w:cstheme="minorHAnsi"/>
          <w:sz w:val="32"/>
          <w:szCs w:val="32"/>
          <w:lang w:eastAsia="en-GB"/>
        </w:rPr>
        <w:t xml:space="preserve">brief periods of </w:t>
      </w:r>
      <w:r w:rsidR="00137C93">
        <w:rPr>
          <w:rFonts w:eastAsia="Times New Roman" w:cstheme="minorHAnsi"/>
          <w:sz w:val="32"/>
          <w:szCs w:val="32"/>
          <w:lang w:eastAsia="en-GB"/>
        </w:rPr>
        <w:t xml:space="preserve">remote </w:t>
      </w:r>
      <w:r w:rsidRPr="00DC3FF0">
        <w:rPr>
          <w:rFonts w:eastAsia="Times New Roman" w:cstheme="minorHAnsi"/>
          <w:sz w:val="32"/>
          <w:szCs w:val="32"/>
          <w:lang w:eastAsia="en-GB"/>
        </w:rPr>
        <w:t>working</w:t>
      </w:r>
      <w:r>
        <w:rPr>
          <w:rFonts w:eastAsia="Times New Roman" w:cstheme="minorHAnsi"/>
          <w:sz w:val="32"/>
          <w:szCs w:val="32"/>
          <w:lang w:eastAsia="en-GB"/>
        </w:rPr>
        <w:t xml:space="preserve"> (if you only do an occasional home-working day, for example no more than once per week on average)</w:t>
      </w:r>
      <w:r w:rsidRPr="00DC3FF0">
        <w:rPr>
          <w:rFonts w:eastAsia="Times New Roman" w:cstheme="minorHAnsi"/>
          <w:sz w:val="32"/>
          <w:szCs w:val="32"/>
          <w:lang w:eastAsia="en-GB"/>
        </w:rPr>
        <w:t xml:space="preserve">. However, </w:t>
      </w:r>
      <w:r>
        <w:rPr>
          <w:rFonts w:eastAsia="Times New Roman" w:cstheme="minorHAnsi"/>
          <w:sz w:val="32"/>
          <w:szCs w:val="32"/>
          <w:lang w:eastAsia="en-GB"/>
        </w:rPr>
        <w:t>you</w:t>
      </w:r>
      <w:r w:rsidRPr="00DC3FF0">
        <w:rPr>
          <w:rFonts w:eastAsia="Times New Roman" w:cstheme="minorHAnsi"/>
          <w:sz w:val="32"/>
          <w:szCs w:val="32"/>
          <w:lang w:eastAsia="en-GB"/>
        </w:rPr>
        <w:t xml:space="preserve"> should </w:t>
      </w:r>
      <w:r>
        <w:rPr>
          <w:rFonts w:eastAsia="Times New Roman" w:cstheme="minorHAnsi"/>
          <w:sz w:val="32"/>
          <w:szCs w:val="32"/>
          <w:lang w:eastAsia="en-GB"/>
        </w:rPr>
        <w:t xml:space="preserve">still </w:t>
      </w:r>
      <w:r w:rsidRPr="00DC3FF0">
        <w:rPr>
          <w:rFonts w:eastAsia="Times New Roman" w:cstheme="minorHAnsi"/>
          <w:sz w:val="32"/>
          <w:szCs w:val="32"/>
          <w:lang w:eastAsia="en-GB"/>
        </w:rPr>
        <w:t>carry out self-checks</w:t>
      </w:r>
      <w:r>
        <w:rPr>
          <w:rFonts w:eastAsia="Times New Roman" w:cstheme="minorHAnsi"/>
          <w:sz w:val="32"/>
          <w:szCs w:val="32"/>
          <w:lang w:eastAsia="en-GB"/>
        </w:rPr>
        <w:t xml:space="preserve"> of your home workspace</w:t>
      </w:r>
      <w:r w:rsidR="00137C93">
        <w:rPr>
          <w:rFonts w:eastAsia="Times New Roman" w:cstheme="minorHAnsi"/>
          <w:sz w:val="32"/>
          <w:szCs w:val="32"/>
          <w:lang w:eastAsia="en-GB"/>
        </w:rPr>
        <w:t>:</w:t>
      </w:r>
    </w:p>
    <w:p w14:paraId="3C1A9FC4" w14:textId="77777777" w:rsidR="005A0A41" w:rsidRPr="00DC3FF0" w:rsidRDefault="005A0A41" w:rsidP="005A0A41">
      <w:pPr>
        <w:numPr>
          <w:ilvl w:val="0"/>
          <w:numId w:val="15"/>
        </w:numPr>
        <w:spacing w:before="100" w:beforeAutospacing="1" w:after="100" w:afterAutospacing="1" w:line="240" w:lineRule="auto"/>
        <w:rPr>
          <w:rFonts w:eastAsia="Times New Roman" w:cstheme="minorHAnsi"/>
          <w:sz w:val="32"/>
          <w:szCs w:val="32"/>
          <w:lang w:eastAsia="en-GB"/>
        </w:rPr>
      </w:pPr>
      <w:r w:rsidRPr="00DC3FF0">
        <w:rPr>
          <w:rFonts w:eastAsia="Times New Roman" w:cstheme="minorHAnsi"/>
          <w:sz w:val="32"/>
          <w:szCs w:val="32"/>
          <w:lang w:eastAsia="en-GB"/>
        </w:rPr>
        <w:t>Try to think about finding a space within your home environment that enables you to work undisturbed, has sufficient lighting (preferably natural daylight) and is maintained at a comfortable temperature.</w:t>
      </w:r>
    </w:p>
    <w:p w14:paraId="646FE6B0" w14:textId="77777777" w:rsidR="005A0A41" w:rsidRPr="00DC3FF0" w:rsidRDefault="005A0A41" w:rsidP="005A0A41">
      <w:pPr>
        <w:numPr>
          <w:ilvl w:val="0"/>
          <w:numId w:val="15"/>
        </w:numPr>
        <w:spacing w:before="100" w:beforeAutospacing="1" w:after="100" w:afterAutospacing="1" w:line="240" w:lineRule="auto"/>
        <w:rPr>
          <w:rFonts w:eastAsia="Times New Roman" w:cstheme="minorHAnsi"/>
          <w:sz w:val="32"/>
          <w:szCs w:val="32"/>
          <w:lang w:eastAsia="en-GB"/>
        </w:rPr>
      </w:pPr>
      <w:r w:rsidRPr="00DC3FF0">
        <w:rPr>
          <w:rFonts w:eastAsia="Times New Roman" w:cstheme="minorHAnsi"/>
          <w:sz w:val="32"/>
          <w:szCs w:val="32"/>
          <w:lang w:eastAsia="en-GB"/>
        </w:rPr>
        <w:t>If you do not have access to an office desk and office chair at home, make good use of any table and chair, as opposed to sitting on the sofa or in bed.</w:t>
      </w:r>
    </w:p>
    <w:p w14:paraId="33F1C887" w14:textId="77777777" w:rsidR="005A0A41" w:rsidRPr="00DC3FF0" w:rsidRDefault="005A0A41" w:rsidP="005A0A41">
      <w:pPr>
        <w:numPr>
          <w:ilvl w:val="0"/>
          <w:numId w:val="15"/>
        </w:numPr>
        <w:spacing w:before="100" w:beforeAutospacing="1" w:after="100" w:afterAutospacing="1" w:line="240" w:lineRule="auto"/>
        <w:rPr>
          <w:rFonts w:eastAsia="Times New Roman" w:cstheme="minorHAnsi"/>
          <w:sz w:val="32"/>
          <w:szCs w:val="32"/>
          <w:lang w:eastAsia="en-GB"/>
        </w:rPr>
      </w:pPr>
      <w:r w:rsidRPr="00DC3FF0">
        <w:rPr>
          <w:rFonts w:eastAsia="Times New Roman" w:cstheme="minorHAnsi"/>
          <w:sz w:val="32"/>
          <w:szCs w:val="32"/>
          <w:lang w:eastAsia="en-GB"/>
        </w:rPr>
        <w:t>Ensure you take regular breaks.</w:t>
      </w:r>
    </w:p>
    <w:p w14:paraId="5DA6ADAC" w14:textId="77777777" w:rsidR="005A0A41" w:rsidRPr="00DC3FF0" w:rsidRDefault="005A0A41" w:rsidP="005A0A41">
      <w:pPr>
        <w:numPr>
          <w:ilvl w:val="0"/>
          <w:numId w:val="15"/>
        </w:numPr>
        <w:spacing w:before="100" w:beforeAutospacing="1" w:after="100" w:afterAutospacing="1" w:line="240" w:lineRule="auto"/>
        <w:rPr>
          <w:rFonts w:eastAsia="Times New Roman" w:cstheme="minorHAnsi"/>
          <w:sz w:val="32"/>
          <w:szCs w:val="32"/>
          <w:lang w:eastAsia="en-GB"/>
        </w:rPr>
      </w:pPr>
      <w:r w:rsidRPr="00DC3FF0">
        <w:rPr>
          <w:rFonts w:eastAsia="Times New Roman" w:cstheme="minorHAnsi"/>
          <w:sz w:val="32"/>
          <w:szCs w:val="32"/>
          <w:lang w:eastAsia="en-GB"/>
        </w:rPr>
        <w:t>Try to stand up and move away from the computer during these breaks, giving your body a rest from sitting in the same position for long periods.</w:t>
      </w:r>
    </w:p>
    <w:p w14:paraId="5E617606" w14:textId="77777777" w:rsidR="005A0A41" w:rsidRPr="00DC3FF0" w:rsidRDefault="005A0A41" w:rsidP="005A0A41">
      <w:pPr>
        <w:numPr>
          <w:ilvl w:val="0"/>
          <w:numId w:val="15"/>
        </w:numPr>
        <w:spacing w:before="100" w:beforeAutospacing="1" w:after="100" w:afterAutospacing="1" w:line="240" w:lineRule="auto"/>
        <w:rPr>
          <w:rFonts w:eastAsia="Times New Roman" w:cstheme="minorHAnsi"/>
          <w:sz w:val="32"/>
          <w:szCs w:val="32"/>
          <w:lang w:eastAsia="en-GB"/>
        </w:rPr>
      </w:pPr>
      <w:r w:rsidRPr="00DC3FF0">
        <w:rPr>
          <w:rFonts w:eastAsia="Times New Roman" w:cstheme="minorHAnsi"/>
          <w:sz w:val="32"/>
          <w:szCs w:val="32"/>
          <w:lang w:eastAsia="en-GB"/>
        </w:rPr>
        <w:t>Using a separate monitor, keyboard and mouse is also recommended instead of using a laptop and trackpad, if available.</w:t>
      </w:r>
    </w:p>
    <w:p w14:paraId="38DF9686" w14:textId="2794BF06" w:rsidR="00146DB1" w:rsidRDefault="00146DB1" w:rsidP="00F0410C">
      <w:pPr>
        <w:spacing w:after="0" w:line="240" w:lineRule="auto"/>
        <w:jc w:val="both"/>
        <w:rPr>
          <w:rFonts w:eastAsia="Times New Roman" w:cstheme="minorHAnsi"/>
          <w:sz w:val="32"/>
          <w:szCs w:val="32"/>
          <w:lang w:eastAsia="en-GB"/>
        </w:rPr>
      </w:pPr>
      <w:r>
        <w:rPr>
          <w:rFonts w:eastAsia="Times New Roman" w:cstheme="minorHAnsi"/>
          <w:sz w:val="32"/>
          <w:szCs w:val="32"/>
          <w:lang w:eastAsia="en-GB"/>
        </w:rPr>
        <w:t xml:space="preserve">Colleagues and </w:t>
      </w:r>
      <w:r w:rsidR="00C24856">
        <w:rPr>
          <w:rFonts w:eastAsia="Times New Roman" w:cstheme="minorHAnsi"/>
          <w:sz w:val="32"/>
          <w:szCs w:val="32"/>
          <w:lang w:eastAsia="en-GB"/>
        </w:rPr>
        <w:t>students</w:t>
      </w:r>
      <w:r>
        <w:rPr>
          <w:rFonts w:eastAsia="Times New Roman" w:cstheme="minorHAnsi"/>
          <w:sz w:val="32"/>
          <w:szCs w:val="32"/>
          <w:lang w:eastAsia="en-GB"/>
        </w:rPr>
        <w:t xml:space="preserve"> who </w:t>
      </w:r>
      <w:r w:rsidR="00C24856">
        <w:rPr>
          <w:rFonts w:eastAsia="Times New Roman" w:cstheme="minorHAnsi"/>
          <w:sz w:val="32"/>
          <w:szCs w:val="32"/>
          <w:lang w:eastAsia="en-GB"/>
        </w:rPr>
        <w:t xml:space="preserve">work either the majority, or a significant minority of their time </w:t>
      </w:r>
      <w:r w:rsidR="00F0410C">
        <w:rPr>
          <w:rFonts w:eastAsia="Times New Roman" w:cstheme="minorHAnsi"/>
          <w:sz w:val="32"/>
          <w:szCs w:val="32"/>
          <w:lang w:eastAsia="en-GB"/>
        </w:rPr>
        <w:t xml:space="preserve">at home should complete a </w:t>
      </w:r>
      <w:r w:rsidR="00F0410C" w:rsidRPr="00F0410C">
        <w:rPr>
          <w:rFonts w:eastAsia="Times New Roman" w:cstheme="minorHAnsi"/>
          <w:sz w:val="32"/>
          <w:szCs w:val="32"/>
          <w:lang w:eastAsia="en-GB"/>
        </w:rPr>
        <w:t>Display Screen Equipment (</w:t>
      </w:r>
      <w:r w:rsidR="00F0410C">
        <w:rPr>
          <w:rFonts w:eastAsia="Times New Roman" w:cstheme="minorHAnsi"/>
          <w:sz w:val="32"/>
          <w:szCs w:val="32"/>
          <w:lang w:eastAsia="en-GB"/>
        </w:rPr>
        <w:t xml:space="preserve">DSE) assessment for their </w:t>
      </w:r>
      <w:r w:rsidR="00195E05">
        <w:rPr>
          <w:rFonts w:eastAsia="Times New Roman" w:cstheme="minorHAnsi"/>
          <w:sz w:val="32"/>
          <w:szCs w:val="32"/>
          <w:lang w:eastAsia="en-GB"/>
        </w:rPr>
        <w:t xml:space="preserve">remote </w:t>
      </w:r>
      <w:r w:rsidR="00F0410C">
        <w:rPr>
          <w:rFonts w:eastAsia="Times New Roman" w:cstheme="minorHAnsi"/>
          <w:sz w:val="32"/>
          <w:szCs w:val="32"/>
          <w:lang w:eastAsia="en-GB"/>
        </w:rPr>
        <w:t xml:space="preserve">workspace, in addition to their </w:t>
      </w:r>
      <w:r w:rsidR="005A0A41">
        <w:rPr>
          <w:rFonts w:eastAsia="Times New Roman" w:cstheme="minorHAnsi"/>
          <w:sz w:val="32"/>
          <w:szCs w:val="32"/>
          <w:lang w:eastAsia="en-GB"/>
        </w:rPr>
        <w:t xml:space="preserve">DSE assessment for their on-site workspace. </w:t>
      </w:r>
    </w:p>
    <w:p w14:paraId="171A860D" w14:textId="397D1391" w:rsidR="005A0A41" w:rsidRDefault="005A0A41" w:rsidP="00F0410C">
      <w:pPr>
        <w:spacing w:after="0" w:line="240" w:lineRule="auto"/>
        <w:jc w:val="both"/>
        <w:rPr>
          <w:rFonts w:eastAsia="Times New Roman" w:cstheme="minorHAnsi"/>
          <w:sz w:val="32"/>
          <w:szCs w:val="32"/>
          <w:lang w:eastAsia="en-GB"/>
        </w:rPr>
      </w:pPr>
    </w:p>
    <w:p w14:paraId="0E98C49C" w14:textId="50D166D4" w:rsidR="00497C65" w:rsidRDefault="006270C6" w:rsidP="00497C65">
      <w:pPr>
        <w:spacing w:after="0" w:line="240" w:lineRule="auto"/>
        <w:jc w:val="both"/>
        <w:rPr>
          <w:rFonts w:eastAsia="Times New Roman" w:cstheme="minorHAnsi"/>
          <w:sz w:val="32"/>
          <w:szCs w:val="32"/>
          <w:lang w:eastAsia="en-GB"/>
        </w:rPr>
      </w:pPr>
      <w:r>
        <w:rPr>
          <w:rFonts w:eastAsia="Times New Roman" w:cstheme="minorHAnsi"/>
          <w:sz w:val="32"/>
          <w:szCs w:val="32"/>
          <w:lang w:eastAsia="en-GB"/>
        </w:rPr>
        <w:t xml:space="preserve">Where </w:t>
      </w:r>
      <w:r w:rsidR="00497C65" w:rsidRPr="00497C65">
        <w:rPr>
          <w:rFonts w:eastAsia="Times New Roman" w:cstheme="minorHAnsi"/>
          <w:sz w:val="32"/>
          <w:szCs w:val="32"/>
          <w:lang w:eastAsia="en-GB"/>
        </w:rPr>
        <w:t xml:space="preserve">recommendations arise from </w:t>
      </w:r>
      <w:r w:rsidR="00497C65">
        <w:rPr>
          <w:rFonts w:eastAsia="Times New Roman" w:cstheme="minorHAnsi"/>
          <w:sz w:val="32"/>
          <w:szCs w:val="32"/>
          <w:lang w:eastAsia="en-GB"/>
        </w:rPr>
        <w:t xml:space="preserve">remote working </w:t>
      </w:r>
      <w:r w:rsidR="00497C65" w:rsidRPr="00497C65">
        <w:rPr>
          <w:rFonts w:eastAsia="Times New Roman" w:cstheme="minorHAnsi"/>
          <w:sz w:val="32"/>
          <w:szCs w:val="32"/>
          <w:lang w:eastAsia="en-GB"/>
        </w:rPr>
        <w:t xml:space="preserve">DSE assessments, </w:t>
      </w:r>
      <w:r>
        <w:rPr>
          <w:rFonts w:eastAsia="Times New Roman" w:cstheme="minorHAnsi"/>
          <w:sz w:val="32"/>
          <w:szCs w:val="32"/>
          <w:lang w:eastAsia="en-GB"/>
        </w:rPr>
        <w:t xml:space="preserve">the department &amp; UCL will </w:t>
      </w:r>
      <w:r w:rsidR="00753CFA">
        <w:rPr>
          <w:rFonts w:eastAsia="Times New Roman" w:cstheme="minorHAnsi"/>
          <w:sz w:val="32"/>
          <w:szCs w:val="32"/>
          <w:lang w:eastAsia="en-GB"/>
        </w:rPr>
        <w:t>bear the cost of measures</w:t>
      </w:r>
      <w:r w:rsidR="006754B2">
        <w:rPr>
          <w:rFonts w:eastAsia="Times New Roman" w:cstheme="minorHAnsi"/>
          <w:sz w:val="32"/>
          <w:szCs w:val="32"/>
          <w:lang w:eastAsia="en-GB"/>
        </w:rPr>
        <w:t xml:space="preserve"> where they are considered proportionate.</w:t>
      </w:r>
    </w:p>
    <w:p w14:paraId="74A70367" w14:textId="77777777" w:rsidR="005952AC" w:rsidRDefault="005952AC" w:rsidP="00497C65">
      <w:pPr>
        <w:spacing w:after="0" w:line="240" w:lineRule="auto"/>
        <w:jc w:val="both"/>
        <w:rPr>
          <w:rFonts w:eastAsia="Times New Roman" w:cstheme="minorHAnsi"/>
          <w:sz w:val="32"/>
          <w:szCs w:val="32"/>
          <w:lang w:eastAsia="en-GB"/>
        </w:rPr>
      </w:pPr>
    </w:p>
    <w:p w14:paraId="6DBAD7D5" w14:textId="3AA20502" w:rsidR="006754B2" w:rsidRDefault="006754B2" w:rsidP="00497C65">
      <w:pPr>
        <w:spacing w:after="0" w:line="240" w:lineRule="auto"/>
        <w:jc w:val="both"/>
        <w:rPr>
          <w:rFonts w:eastAsia="Times New Roman" w:cstheme="minorHAnsi"/>
          <w:sz w:val="32"/>
          <w:szCs w:val="32"/>
          <w:lang w:eastAsia="en-GB"/>
        </w:rPr>
      </w:pPr>
      <w:r>
        <w:rPr>
          <w:rFonts w:eastAsia="Times New Roman" w:cstheme="minorHAnsi"/>
          <w:sz w:val="32"/>
          <w:szCs w:val="32"/>
          <w:lang w:eastAsia="en-GB"/>
        </w:rPr>
        <w:t>The m</w:t>
      </w:r>
      <w:r w:rsidR="00A57F2E">
        <w:rPr>
          <w:rFonts w:eastAsia="Times New Roman" w:cstheme="minorHAnsi"/>
          <w:sz w:val="32"/>
          <w:szCs w:val="32"/>
          <w:lang w:eastAsia="en-GB"/>
        </w:rPr>
        <w:t>ost common issues</w:t>
      </w:r>
      <w:r w:rsidR="000913A1">
        <w:rPr>
          <w:rFonts w:eastAsia="Times New Roman" w:cstheme="minorHAnsi"/>
          <w:sz w:val="32"/>
          <w:szCs w:val="32"/>
          <w:lang w:eastAsia="en-GB"/>
        </w:rPr>
        <w:t xml:space="preserve"> </w:t>
      </w:r>
      <w:r w:rsidR="005952AC">
        <w:rPr>
          <w:rFonts w:eastAsia="Times New Roman" w:cstheme="minorHAnsi"/>
          <w:sz w:val="32"/>
          <w:szCs w:val="32"/>
          <w:lang w:eastAsia="en-GB"/>
        </w:rPr>
        <w:t>remote workers identify</w:t>
      </w:r>
      <w:r w:rsidR="00A57F2E">
        <w:rPr>
          <w:rFonts w:eastAsia="Times New Roman" w:cstheme="minorHAnsi"/>
          <w:sz w:val="32"/>
          <w:szCs w:val="32"/>
          <w:lang w:eastAsia="en-GB"/>
        </w:rPr>
        <w:t xml:space="preserve"> can </w:t>
      </w:r>
      <w:r w:rsidR="005952AC">
        <w:rPr>
          <w:rFonts w:eastAsia="Times New Roman" w:cstheme="minorHAnsi"/>
          <w:sz w:val="32"/>
          <w:szCs w:val="32"/>
          <w:lang w:eastAsia="en-GB"/>
        </w:rPr>
        <w:t xml:space="preserve">often </w:t>
      </w:r>
      <w:r w:rsidR="00A57F2E">
        <w:rPr>
          <w:rFonts w:eastAsia="Times New Roman" w:cstheme="minorHAnsi"/>
          <w:sz w:val="32"/>
          <w:szCs w:val="32"/>
          <w:lang w:eastAsia="en-GB"/>
        </w:rPr>
        <w:t xml:space="preserve">be resolved with </w:t>
      </w:r>
      <w:r w:rsidR="00DF572D">
        <w:rPr>
          <w:rFonts w:eastAsia="Times New Roman" w:cstheme="minorHAnsi"/>
          <w:sz w:val="32"/>
          <w:szCs w:val="32"/>
          <w:lang w:eastAsia="en-GB"/>
        </w:rPr>
        <w:t xml:space="preserve">items </w:t>
      </w:r>
      <w:r w:rsidR="005952AC">
        <w:rPr>
          <w:rFonts w:eastAsia="Times New Roman" w:cstheme="minorHAnsi"/>
          <w:sz w:val="32"/>
          <w:szCs w:val="32"/>
          <w:lang w:eastAsia="en-GB"/>
        </w:rPr>
        <w:t>costing £</w:t>
      </w:r>
      <w:r w:rsidR="00DF572D">
        <w:rPr>
          <w:rFonts w:eastAsia="Times New Roman" w:cstheme="minorHAnsi"/>
          <w:sz w:val="32"/>
          <w:szCs w:val="32"/>
          <w:lang w:eastAsia="en-GB"/>
        </w:rPr>
        <w:t>50</w:t>
      </w:r>
      <w:r w:rsidR="005952AC">
        <w:rPr>
          <w:rFonts w:eastAsia="Times New Roman" w:cstheme="minorHAnsi"/>
          <w:sz w:val="32"/>
          <w:szCs w:val="32"/>
          <w:lang w:eastAsia="en-GB"/>
        </w:rPr>
        <w:t xml:space="preserve"> or less:</w:t>
      </w:r>
    </w:p>
    <w:p w14:paraId="4F5B0DFD" w14:textId="463A72EA" w:rsidR="00497C65" w:rsidRDefault="00497C65" w:rsidP="00497C65">
      <w:pPr>
        <w:spacing w:after="0" w:line="240" w:lineRule="auto"/>
        <w:jc w:val="both"/>
        <w:rPr>
          <w:rFonts w:eastAsia="Times New Roman" w:cstheme="minorHAnsi"/>
          <w:sz w:val="32"/>
          <w:szCs w:val="32"/>
          <w:lang w:eastAsia="en-GB"/>
        </w:rPr>
      </w:pPr>
    </w:p>
    <w:p w14:paraId="0685F9E8" w14:textId="4D683AEF" w:rsidR="006754B2" w:rsidRPr="00DF572D" w:rsidRDefault="006754B2" w:rsidP="00DF572D">
      <w:pPr>
        <w:pStyle w:val="ListParagraph"/>
        <w:numPr>
          <w:ilvl w:val="0"/>
          <w:numId w:val="42"/>
        </w:numPr>
        <w:spacing w:after="0" w:line="240" w:lineRule="auto"/>
        <w:jc w:val="both"/>
        <w:rPr>
          <w:rFonts w:eastAsia="Times New Roman" w:cstheme="minorHAnsi"/>
          <w:sz w:val="32"/>
          <w:szCs w:val="32"/>
          <w:lang w:eastAsia="en-GB"/>
        </w:rPr>
      </w:pPr>
      <w:r w:rsidRPr="00DF572D">
        <w:rPr>
          <w:rFonts w:eastAsia="Times New Roman" w:cstheme="minorHAnsi"/>
          <w:sz w:val="32"/>
          <w:szCs w:val="32"/>
          <w:lang w:eastAsia="en-GB"/>
        </w:rPr>
        <w:t>Keyboard &amp; Mouse</w:t>
      </w:r>
      <w:r w:rsidR="00B25670">
        <w:rPr>
          <w:rFonts w:eastAsia="Times New Roman" w:cstheme="minorHAnsi"/>
          <w:sz w:val="32"/>
          <w:szCs w:val="32"/>
          <w:lang w:eastAsia="en-GB"/>
        </w:rPr>
        <w:t xml:space="preserve">: to attach to a laptop for greater comfort and usability than a </w:t>
      </w:r>
      <w:r w:rsidR="00F730D8">
        <w:rPr>
          <w:rFonts w:eastAsia="Times New Roman" w:cstheme="minorHAnsi"/>
          <w:sz w:val="32"/>
          <w:szCs w:val="32"/>
          <w:lang w:eastAsia="en-GB"/>
        </w:rPr>
        <w:t>touchpad/</w:t>
      </w:r>
      <w:r w:rsidR="00137C93">
        <w:rPr>
          <w:rFonts w:eastAsia="Times New Roman" w:cstheme="minorHAnsi"/>
          <w:sz w:val="32"/>
          <w:szCs w:val="32"/>
          <w:lang w:eastAsia="en-GB"/>
        </w:rPr>
        <w:t xml:space="preserve">integrated </w:t>
      </w:r>
      <w:r w:rsidR="00F730D8">
        <w:rPr>
          <w:rFonts w:eastAsia="Times New Roman" w:cstheme="minorHAnsi"/>
          <w:sz w:val="32"/>
          <w:szCs w:val="32"/>
          <w:lang w:eastAsia="en-GB"/>
        </w:rPr>
        <w:t>laptop keyboard</w:t>
      </w:r>
    </w:p>
    <w:p w14:paraId="3A5BCFF6" w14:textId="71DCF4D7" w:rsidR="006754B2" w:rsidRPr="006754B2" w:rsidRDefault="006754B2" w:rsidP="006754B2">
      <w:pPr>
        <w:spacing w:after="0" w:line="240" w:lineRule="auto"/>
        <w:jc w:val="both"/>
        <w:rPr>
          <w:rFonts w:eastAsia="Times New Roman" w:cstheme="minorHAnsi"/>
          <w:sz w:val="32"/>
          <w:szCs w:val="32"/>
          <w:lang w:eastAsia="en-GB"/>
        </w:rPr>
      </w:pPr>
    </w:p>
    <w:p w14:paraId="01FC6AFF" w14:textId="214076FF" w:rsidR="006754B2" w:rsidRPr="00DF572D" w:rsidRDefault="006754B2" w:rsidP="006754B2">
      <w:pPr>
        <w:pStyle w:val="ListParagraph"/>
        <w:numPr>
          <w:ilvl w:val="0"/>
          <w:numId w:val="42"/>
        </w:numPr>
        <w:spacing w:after="0" w:line="240" w:lineRule="auto"/>
        <w:jc w:val="both"/>
        <w:rPr>
          <w:rFonts w:eastAsia="Times New Roman" w:cstheme="minorHAnsi"/>
          <w:sz w:val="32"/>
          <w:szCs w:val="32"/>
          <w:lang w:eastAsia="en-GB"/>
        </w:rPr>
      </w:pPr>
      <w:r w:rsidRPr="00DF572D">
        <w:rPr>
          <w:rFonts w:eastAsia="Times New Roman" w:cstheme="minorHAnsi"/>
          <w:sz w:val="32"/>
          <w:szCs w:val="32"/>
          <w:lang w:eastAsia="en-GB"/>
        </w:rPr>
        <w:t>Footrest</w:t>
      </w:r>
      <w:r w:rsidR="00B25670">
        <w:rPr>
          <w:rFonts w:eastAsia="Times New Roman" w:cstheme="minorHAnsi"/>
          <w:sz w:val="32"/>
          <w:szCs w:val="32"/>
          <w:lang w:eastAsia="en-GB"/>
        </w:rPr>
        <w:t>:</w:t>
      </w:r>
      <w:r w:rsidR="00DF572D">
        <w:rPr>
          <w:rFonts w:eastAsia="Times New Roman" w:cstheme="minorHAnsi"/>
          <w:sz w:val="32"/>
          <w:szCs w:val="32"/>
          <w:lang w:eastAsia="en-GB"/>
        </w:rPr>
        <w:t xml:space="preserve"> </w:t>
      </w:r>
      <w:r w:rsidR="00F730D8">
        <w:rPr>
          <w:rFonts w:eastAsia="Times New Roman" w:cstheme="minorHAnsi"/>
          <w:sz w:val="32"/>
          <w:szCs w:val="32"/>
          <w:lang w:eastAsia="en-GB"/>
        </w:rPr>
        <w:t>i</w:t>
      </w:r>
      <w:r w:rsidRPr="00DF572D">
        <w:rPr>
          <w:rFonts w:eastAsia="Times New Roman" w:cstheme="minorHAnsi"/>
          <w:sz w:val="32"/>
          <w:szCs w:val="32"/>
          <w:lang w:eastAsia="en-GB"/>
        </w:rPr>
        <w:t>f feet do not touch the floor when seated or user requires foot support</w:t>
      </w:r>
    </w:p>
    <w:p w14:paraId="081704BC" w14:textId="3B733909" w:rsidR="006754B2" w:rsidRPr="006754B2" w:rsidRDefault="006754B2" w:rsidP="006754B2">
      <w:pPr>
        <w:spacing w:after="0" w:line="240" w:lineRule="auto"/>
        <w:jc w:val="both"/>
        <w:rPr>
          <w:rFonts w:eastAsia="Times New Roman" w:cstheme="minorHAnsi"/>
          <w:sz w:val="32"/>
          <w:szCs w:val="32"/>
          <w:lang w:eastAsia="en-GB"/>
        </w:rPr>
      </w:pPr>
      <w:r w:rsidRPr="006754B2">
        <w:rPr>
          <w:rFonts w:eastAsia="Times New Roman" w:cstheme="minorHAnsi"/>
          <w:sz w:val="32"/>
          <w:szCs w:val="32"/>
          <w:lang w:eastAsia="en-GB"/>
        </w:rPr>
        <w:t xml:space="preserve"> </w:t>
      </w:r>
    </w:p>
    <w:p w14:paraId="75BF8908" w14:textId="35BC6A76" w:rsidR="006754B2" w:rsidRPr="00DF572D" w:rsidRDefault="006754B2" w:rsidP="00DF572D">
      <w:pPr>
        <w:pStyle w:val="ListParagraph"/>
        <w:numPr>
          <w:ilvl w:val="0"/>
          <w:numId w:val="42"/>
        </w:numPr>
        <w:spacing w:after="0" w:line="240" w:lineRule="auto"/>
        <w:jc w:val="both"/>
        <w:rPr>
          <w:rFonts w:eastAsia="Times New Roman" w:cstheme="minorHAnsi"/>
          <w:sz w:val="32"/>
          <w:szCs w:val="32"/>
          <w:lang w:eastAsia="en-GB"/>
        </w:rPr>
      </w:pPr>
      <w:r w:rsidRPr="00DF572D">
        <w:rPr>
          <w:rFonts w:eastAsia="Times New Roman" w:cstheme="minorHAnsi"/>
          <w:sz w:val="32"/>
          <w:szCs w:val="32"/>
          <w:lang w:eastAsia="en-GB"/>
        </w:rPr>
        <w:t>Laptop stand</w:t>
      </w:r>
      <w:r w:rsidR="00195E05">
        <w:rPr>
          <w:rFonts w:eastAsia="Times New Roman" w:cstheme="minorHAnsi"/>
          <w:sz w:val="32"/>
          <w:szCs w:val="32"/>
          <w:lang w:eastAsia="en-GB"/>
        </w:rPr>
        <w:t xml:space="preserve">: </w:t>
      </w:r>
      <w:r w:rsidR="00C91181">
        <w:rPr>
          <w:rFonts w:eastAsia="Times New Roman" w:cstheme="minorHAnsi"/>
          <w:sz w:val="32"/>
          <w:szCs w:val="32"/>
          <w:lang w:eastAsia="en-GB"/>
        </w:rPr>
        <w:t xml:space="preserve">allows laptop screen to sit at correct eyeline without </w:t>
      </w:r>
      <w:r w:rsidR="000913A1">
        <w:rPr>
          <w:rFonts w:eastAsia="Times New Roman" w:cstheme="minorHAnsi"/>
          <w:sz w:val="32"/>
          <w:szCs w:val="32"/>
          <w:lang w:eastAsia="en-GB"/>
        </w:rPr>
        <w:t xml:space="preserve">requiring </w:t>
      </w:r>
      <w:r w:rsidR="00C91181">
        <w:rPr>
          <w:rFonts w:eastAsia="Times New Roman" w:cstheme="minorHAnsi"/>
          <w:sz w:val="32"/>
          <w:szCs w:val="32"/>
          <w:lang w:eastAsia="en-GB"/>
        </w:rPr>
        <w:t>external monitor</w:t>
      </w:r>
    </w:p>
    <w:p w14:paraId="4FF8E2D4" w14:textId="77777777" w:rsidR="006754B2" w:rsidRPr="006754B2" w:rsidRDefault="006754B2" w:rsidP="006754B2">
      <w:pPr>
        <w:spacing w:after="0" w:line="240" w:lineRule="auto"/>
        <w:jc w:val="both"/>
        <w:rPr>
          <w:rFonts w:eastAsia="Times New Roman" w:cstheme="minorHAnsi"/>
          <w:sz w:val="32"/>
          <w:szCs w:val="32"/>
          <w:lang w:eastAsia="en-GB"/>
        </w:rPr>
      </w:pPr>
    </w:p>
    <w:p w14:paraId="73348FC7" w14:textId="74C16D51" w:rsidR="00497C65" w:rsidRDefault="006754B2" w:rsidP="00051645">
      <w:pPr>
        <w:pStyle w:val="ListParagraph"/>
        <w:numPr>
          <w:ilvl w:val="0"/>
          <w:numId w:val="42"/>
        </w:numPr>
        <w:spacing w:after="0" w:line="240" w:lineRule="auto"/>
        <w:jc w:val="both"/>
        <w:rPr>
          <w:rFonts w:eastAsia="Times New Roman" w:cstheme="minorHAnsi"/>
          <w:sz w:val="32"/>
          <w:szCs w:val="32"/>
          <w:lang w:eastAsia="en-GB"/>
        </w:rPr>
      </w:pPr>
      <w:r w:rsidRPr="000913A1">
        <w:rPr>
          <w:rFonts w:eastAsia="Times New Roman" w:cstheme="minorHAnsi"/>
          <w:sz w:val="32"/>
          <w:szCs w:val="32"/>
          <w:lang w:eastAsia="en-GB"/>
        </w:rPr>
        <w:t>Extra back support</w:t>
      </w:r>
      <w:r w:rsidR="00DF572D" w:rsidRPr="000913A1">
        <w:rPr>
          <w:rFonts w:eastAsia="Times New Roman" w:cstheme="minorHAnsi"/>
          <w:sz w:val="32"/>
          <w:szCs w:val="32"/>
          <w:lang w:eastAsia="en-GB"/>
        </w:rPr>
        <w:t xml:space="preserve">- </w:t>
      </w:r>
      <w:r w:rsidRPr="000913A1">
        <w:rPr>
          <w:rFonts w:eastAsia="Times New Roman" w:cstheme="minorHAnsi"/>
          <w:sz w:val="32"/>
          <w:szCs w:val="32"/>
          <w:lang w:eastAsia="en-GB"/>
        </w:rPr>
        <w:t>mesh back/lumber support for chairs for users with back issues</w:t>
      </w:r>
    </w:p>
    <w:p w14:paraId="3B8BB1B0" w14:textId="77777777" w:rsidR="000913A1" w:rsidRPr="000913A1" w:rsidRDefault="000913A1" w:rsidP="000913A1">
      <w:pPr>
        <w:spacing w:after="0" w:line="240" w:lineRule="auto"/>
        <w:jc w:val="both"/>
        <w:rPr>
          <w:rFonts w:eastAsia="Times New Roman" w:cstheme="minorHAnsi"/>
          <w:sz w:val="32"/>
          <w:szCs w:val="32"/>
          <w:lang w:eastAsia="en-GB"/>
        </w:rPr>
      </w:pPr>
    </w:p>
    <w:p w14:paraId="7086D4FD" w14:textId="1F0EB001" w:rsidR="00497C65" w:rsidRDefault="00497C65" w:rsidP="00497C65">
      <w:pPr>
        <w:spacing w:after="0" w:line="240" w:lineRule="auto"/>
        <w:jc w:val="both"/>
        <w:rPr>
          <w:rFonts w:eastAsia="Times New Roman" w:cstheme="minorHAnsi"/>
          <w:sz w:val="32"/>
          <w:szCs w:val="32"/>
          <w:lang w:eastAsia="en-GB"/>
        </w:rPr>
      </w:pPr>
      <w:r w:rsidRPr="00497C65">
        <w:rPr>
          <w:rFonts w:eastAsia="Times New Roman" w:cstheme="minorHAnsi"/>
          <w:sz w:val="32"/>
          <w:szCs w:val="32"/>
          <w:lang w:eastAsia="en-GB"/>
        </w:rPr>
        <w:t>If you feel that an under £50 item will assist with issues identified in your assessment, these can be purchased and reclaimed as an expense</w:t>
      </w:r>
      <w:r w:rsidR="00DF572D">
        <w:rPr>
          <w:rFonts w:eastAsia="Times New Roman" w:cstheme="minorHAnsi"/>
          <w:sz w:val="32"/>
          <w:szCs w:val="32"/>
          <w:lang w:eastAsia="en-GB"/>
        </w:rPr>
        <w:t xml:space="preserve">. </w:t>
      </w:r>
      <w:r w:rsidRPr="00497C65">
        <w:rPr>
          <w:rFonts w:eastAsia="Times New Roman" w:cstheme="minorHAnsi"/>
          <w:sz w:val="32"/>
          <w:szCs w:val="32"/>
          <w:lang w:eastAsia="en-GB"/>
        </w:rPr>
        <w:t>Please note that research staff will need to discuss any purchases they wish to make for remote working with their supervisors prior to making any purchases.</w:t>
      </w:r>
    </w:p>
    <w:p w14:paraId="1182CE43" w14:textId="622FA725" w:rsidR="00540432" w:rsidRDefault="00540432" w:rsidP="00497C65">
      <w:pPr>
        <w:spacing w:after="0" w:line="240" w:lineRule="auto"/>
        <w:jc w:val="both"/>
        <w:rPr>
          <w:rFonts w:eastAsia="Times New Roman" w:cstheme="minorHAnsi"/>
          <w:sz w:val="32"/>
          <w:szCs w:val="32"/>
          <w:lang w:eastAsia="en-GB"/>
        </w:rPr>
      </w:pPr>
    </w:p>
    <w:p w14:paraId="592C293B" w14:textId="149A28DD" w:rsidR="00540432" w:rsidRDefault="00124D10" w:rsidP="00497C65">
      <w:pPr>
        <w:spacing w:after="0" w:line="240" w:lineRule="auto"/>
        <w:jc w:val="both"/>
        <w:rPr>
          <w:rFonts w:eastAsia="Times New Roman" w:cstheme="minorHAnsi"/>
          <w:sz w:val="32"/>
          <w:szCs w:val="32"/>
          <w:lang w:eastAsia="en-GB"/>
        </w:rPr>
      </w:pPr>
      <w:r>
        <w:rPr>
          <w:rFonts w:eastAsia="Times New Roman" w:cstheme="minorHAnsi"/>
          <w:sz w:val="32"/>
          <w:szCs w:val="32"/>
          <w:lang w:eastAsia="en-GB"/>
        </w:rPr>
        <w:t xml:space="preserve">The department appreciates that not everyone has </w:t>
      </w:r>
      <w:r w:rsidR="00372CC4">
        <w:rPr>
          <w:rFonts w:eastAsia="Times New Roman" w:cstheme="minorHAnsi"/>
          <w:sz w:val="32"/>
          <w:szCs w:val="32"/>
          <w:lang w:eastAsia="en-GB"/>
        </w:rPr>
        <w:t>a suitable work area or furniture that can be adapted easily</w:t>
      </w:r>
      <w:r w:rsidR="00BF76F8">
        <w:rPr>
          <w:rFonts w:eastAsia="Times New Roman" w:cstheme="minorHAnsi"/>
          <w:sz w:val="32"/>
          <w:szCs w:val="32"/>
          <w:lang w:eastAsia="en-GB"/>
        </w:rPr>
        <w:t xml:space="preserve"> this easily</w:t>
      </w:r>
      <w:r w:rsidR="00372CC4">
        <w:rPr>
          <w:rFonts w:eastAsia="Times New Roman" w:cstheme="minorHAnsi"/>
          <w:sz w:val="32"/>
          <w:szCs w:val="32"/>
          <w:lang w:eastAsia="en-GB"/>
        </w:rPr>
        <w:t xml:space="preserve">. If necessary, the Dept. will also </w:t>
      </w:r>
      <w:r w:rsidR="002E6524">
        <w:rPr>
          <w:rFonts w:eastAsia="Times New Roman" w:cstheme="minorHAnsi"/>
          <w:sz w:val="32"/>
          <w:szCs w:val="32"/>
          <w:lang w:eastAsia="en-GB"/>
        </w:rPr>
        <w:t>meet the cost of larger items over the £50 threshold, for example:</w:t>
      </w:r>
    </w:p>
    <w:p w14:paraId="041EC3EA" w14:textId="77777777" w:rsidR="00F65B45" w:rsidRDefault="00F65B45" w:rsidP="00497C65">
      <w:pPr>
        <w:spacing w:after="0" w:line="240" w:lineRule="auto"/>
        <w:jc w:val="both"/>
        <w:rPr>
          <w:rFonts w:eastAsia="Times New Roman" w:cstheme="minorHAnsi"/>
          <w:sz w:val="32"/>
          <w:szCs w:val="32"/>
          <w:lang w:eastAsia="en-GB"/>
        </w:rPr>
      </w:pPr>
    </w:p>
    <w:p w14:paraId="0318628E" w14:textId="6BFA5B08" w:rsidR="002E6524" w:rsidRDefault="002E6524" w:rsidP="002E6524">
      <w:pPr>
        <w:pStyle w:val="ListParagraph"/>
        <w:numPr>
          <w:ilvl w:val="0"/>
          <w:numId w:val="43"/>
        </w:numPr>
        <w:spacing w:after="0" w:line="240" w:lineRule="auto"/>
        <w:jc w:val="both"/>
        <w:rPr>
          <w:rFonts w:eastAsia="Times New Roman" w:cstheme="minorHAnsi"/>
          <w:sz w:val="32"/>
          <w:szCs w:val="32"/>
          <w:lang w:eastAsia="en-GB"/>
        </w:rPr>
      </w:pPr>
      <w:r>
        <w:rPr>
          <w:rFonts w:eastAsia="Times New Roman" w:cstheme="minorHAnsi"/>
          <w:sz w:val="32"/>
          <w:szCs w:val="32"/>
          <w:lang w:eastAsia="en-GB"/>
        </w:rPr>
        <w:t xml:space="preserve">Basic </w:t>
      </w:r>
      <w:r w:rsidR="00F65B45">
        <w:rPr>
          <w:rFonts w:eastAsia="Times New Roman" w:cstheme="minorHAnsi"/>
          <w:sz w:val="32"/>
          <w:szCs w:val="32"/>
          <w:lang w:eastAsia="en-GB"/>
        </w:rPr>
        <w:t xml:space="preserve">office </w:t>
      </w:r>
      <w:r>
        <w:rPr>
          <w:rFonts w:eastAsia="Times New Roman" w:cstheme="minorHAnsi"/>
          <w:sz w:val="32"/>
          <w:szCs w:val="32"/>
          <w:lang w:eastAsia="en-GB"/>
        </w:rPr>
        <w:t>desks</w:t>
      </w:r>
    </w:p>
    <w:p w14:paraId="7E232F4A" w14:textId="5DD62A37" w:rsidR="002E6524" w:rsidRDefault="002E6524" w:rsidP="002E6524">
      <w:pPr>
        <w:pStyle w:val="ListParagraph"/>
        <w:numPr>
          <w:ilvl w:val="0"/>
          <w:numId w:val="43"/>
        </w:numPr>
        <w:spacing w:after="0" w:line="240" w:lineRule="auto"/>
        <w:jc w:val="both"/>
        <w:rPr>
          <w:rFonts w:eastAsia="Times New Roman" w:cstheme="minorHAnsi"/>
          <w:sz w:val="32"/>
          <w:szCs w:val="32"/>
          <w:lang w:eastAsia="en-GB"/>
        </w:rPr>
      </w:pPr>
      <w:r>
        <w:rPr>
          <w:rFonts w:eastAsia="Times New Roman" w:cstheme="minorHAnsi"/>
          <w:sz w:val="32"/>
          <w:szCs w:val="32"/>
          <w:lang w:eastAsia="en-GB"/>
        </w:rPr>
        <w:t>Office chairs</w:t>
      </w:r>
    </w:p>
    <w:p w14:paraId="418ABDB3" w14:textId="7C88CE4E" w:rsidR="002E6524" w:rsidRDefault="00F65B45" w:rsidP="00497C65">
      <w:pPr>
        <w:pStyle w:val="ListParagraph"/>
        <w:numPr>
          <w:ilvl w:val="0"/>
          <w:numId w:val="43"/>
        </w:numPr>
        <w:spacing w:after="0" w:line="240" w:lineRule="auto"/>
        <w:jc w:val="both"/>
        <w:rPr>
          <w:rFonts w:eastAsia="Times New Roman" w:cstheme="minorHAnsi"/>
          <w:sz w:val="32"/>
          <w:szCs w:val="32"/>
          <w:lang w:eastAsia="en-GB"/>
        </w:rPr>
      </w:pPr>
      <w:r>
        <w:rPr>
          <w:rFonts w:eastAsia="Times New Roman" w:cstheme="minorHAnsi"/>
          <w:sz w:val="32"/>
          <w:szCs w:val="32"/>
          <w:lang w:eastAsia="en-GB"/>
        </w:rPr>
        <w:t>Adjustable platforms to adapt desks/tables to standing-height desks</w:t>
      </w:r>
    </w:p>
    <w:p w14:paraId="275F7D2D" w14:textId="77777777" w:rsidR="00F65B45" w:rsidRPr="00F65B45" w:rsidRDefault="00F65B45" w:rsidP="00F65B45">
      <w:pPr>
        <w:pStyle w:val="ListParagraph"/>
        <w:spacing w:after="0" w:line="240" w:lineRule="auto"/>
        <w:jc w:val="both"/>
        <w:rPr>
          <w:rFonts w:eastAsia="Times New Roman" w:cstheme="minorHAnsi"/>
          <w:sz w:val="32"/>
          <w:szCs w:val="32"/>
          <w:lang w:eastAsia="en-GB"/>
        </w:rPr>
      </w:pPr>
    </w:p>
    <w:p w14:paraId="3FA8B913" w14:textId="18B81B0A" w:rsidR="002E6524" w:rsidRPr="00497C65" w:rsidRDefault="00F65B45" w:rsidP="00497C65">
      <w:pPr>
        <w:spacing w:after="0" w:line="240" w:lineRule="auto"/>
        <w:jc w:val="both"/>
        <w:rPr>
          <w:rFonts w:eastAsia="Times New Roman" w:cstheme="minorHAnsi"/>
          <w:sz w:val="32"/>
          <w:szCs w:val="32"/>
          <w:lang w:eastAsia="en-GB"/>
        </w:rPr>
      </w:pPr>
      <w:r>
        <w:rPr>
          <w:rFonts w:eastAsia="Times New Roman" w:cstheme="minorHAnsi"/>
          <w:sz w:val="32"/>
          <w:szCs w:val="32"/>
          <w:lang w:eastAsia="en-GB"/>
        </w:rPr>
        <w:t xml:space="preserve">Where equipment or furniture costing over </w:t>
      </w:r>
      <w:r w:rsidRPr="00497C65">
        <w:rPr>
          <w:rFonts w:eastAsia="Times New Roman" w:cstheme="minorHAnsi"/>
          <w:sz w:val="32"/>
          <w:szCs w:val="32"/>
          <w:lang w:eastAsia="en-GB"/>
        </w:rPr>
        <w:t>£50</w:t>
      </w:r>
      <w:r>
        <w:rPr>
          <w:rFonts w:eastAsia="Times New Roman" w:cstheme="minorHAnsi"/>
          <w:sz w:val="32"/>
          <w:szCs w:val="32"/>
          <w:lang w:eastAsia="en-GB"/>
        </w:rPr>
        <w:t xml:space="preserve"> is necessary</w:t>
      </w:r>
      <w:r w:rsidRPr="00497C65">
        <w:rPr>
          <w:rFonts w:eastAsia="Times New Roman" w:cstheme="minorHAnsi"/>
          <w:sz w:val="32"/>
          <w:szCs w:val="32"/>
          <w:lang w:eastAsia="en-GB"/>
        </w:rPr>
        <w:t xml:space="preserve">, please contact </w:t>
      </w:r>
      <w:r>
        <w:rPr>
          <w:rFonts w:eastAsia="Times New Roman" w:cstheme="minorHAnsi"/>
          <w:sz w:val="32"/>
          <w:szCs w:val="32"/>
          <w:lang w:eastAsia="en-GB"/>
        </w:rPr>
        <w:t xml:space="preserve">the </w:t>
      </w:r>
      <w:hyperlink r:id="rId73" w:history="1">
        <w:r w:rsidRPr="00F76289">
          <w:rPr>
            <w:rStyle w:val="Hyperlink"/>
            <w:rFonts w:eastAsia="Times New Roman" w:cstheme="minorHAnsi"/>
            <w:sz w:val="32"/>
            <w:szCs w:val="32"/>
            <w:lang w:eastAsia="en-GB"/>
          </w:rPr>
          <w:t>Dept. Finance Manager</w:t>
        </w:r>
      </w:hyperlink>
      <w:r>
        <w:rPr>
          <w:rFonts w:eastAsia="Times New Roman" w:cstheme="minorHAnsi"/>
          <w:sz w:val="32"/>
          <w:szCs w:val="32"/>
          <w:lang w:eastAsia="en-GB"/>
        </w:rPr>
        <w:t xml:space="preserve"> </w:t>
      </w:r>
      <w:r w:rsidRPr="00497C65">
        <w:rPr>
          <w:rFonts w:eastAsia="Times New Roman" w:cstheme="minorHAnsi"/>
          <w:sz w:val="32"/>
          <w:szCs w:val="32"/>
          <w:lang w:eastAsia="en-GB"/>
        </w:rPr>
        <w:t>in the first instance</w:t>
      </w:r>
      <w:r>
        <w:rPr>
          <w:rFonts w:eastAsia="Times New Roman" w:cstheme="minorHAnsi"/>
          <w:sz w:val="32"/>
          <w:szCs w:val="32"/>
          <w:lang w:eastAsia="en-GB"/>
        </w:rPr>
        <w:t>.</w:t>
      </w:r>
    </w:p>
    <w:p w14:paraId="763E19C4" w14:textId="1714C0F5" w:rsidR="00497C65" w:rsidRPr="00497C65" w:rsidRDefault="00497C65" w:rsidP="00497C65">
      <w:pPr>
        <w:spacing w:after="0" w:line="240" w:lineRule="auto"/>
        <w:jc w:val="both"/>
        <w:rPr>
          <w:rFonts w:eastAsia="Times New Roman" w:cstheme="minorHAnsi"/>
          <w:sz w:val="32"/>
          <w:szCs w:val="32"/>
          <w:lang w:eastAsia="en-GB"/>
        </w:rPr>
      </w:pPr>
    </w:p>
    <w:p w14:paraId="476F68F1" w14:textId="3B336BD6" w:rsidR="00497C65" w:rsidRDefault="005952AC" w:rsidP="00497C65">
      <w:pPr>
        <w:spacing w:after="0" w:line="240" w:lineRule="auto"/>
        <w:jc w:val="both"/>
        <w:rPr>
          <w:rFonts w:eastAsia="Times New Roman" w:cstheme="minorHAnsi"/>
          <w:sz w:val="32"/>
          <w:szCs w:val="32"/>
          <w:lang w:eastAsia="en-GB"/>
        </w:rPr>
      </w:pPr>
      <w:r>
        <w:rPr>
          <w:rFonts w:eastAsia="Times New Roman" w:cstheme="minorHAnsi"/>
          <w:sz w:val="32"/>
          <w:szCs w:val="32"/>
          <w:lang w:eastAsia="en-GB"/>
        </w:rPr>
        <w:t>The Department recognises these items may</w:t>
      </w:r>
      <w:r w:rsidR="00F65B45">
        <w:rPr>
          <w:rFonts w:eastAsia="Times New Roman" w:cstheme="minorHAnsi"/>
          <w:sz w:val="32"/>
          <w:szCs w:val="32"/>
          <w:lang w:eastAsia="en-GB"/>
        </w:rPr>
        <w:t xml:space="preserve"> still</w:t>
      </w:r>
      <w:r>
        <w:rPr>
          <w:rFonts w:eastAsia="Times New Roman" w:cstheme="minorHAnsi"/>
          <w:sz w:val="32"/>
          <w:szCs w:val="32"/>
          <w:lang w:eastAsia="en-GB"/>
        </w:rPr>
        <w:t xml:space="preserve"> be insufficient, particularly if you have </w:t>
      </w:r>
      <w:r w:rsidR="00781672">
        <w:rPr>
          <w:rFonts w:eastAsia="Times New Roman" w:cstheme="minorHAnsi"/>
          <w:sz w:val="32"/>
          <w:szCs w:val="32"/>
          <w:lang w:eastAsia="en-GB"/>
        </w:rPr>
        <w:t>specific health issues or accessibility needs</w:t>
      </w:r>
      <w:r w:rsidR="00413A3E">
        <w:rPr>
          <w:rFonts w:eastAsia="Times New Roman" w:cstheme="minorHAnsi"/>
          <w:sz w:val="32"/>
          <w:szCs w:val="32"/>
          <w:lang w:eastAsia="en-GB"/>
        </w:rPr>
        <w:t xml:space="preserve">. </w:t>
      </w:r>
      <w:r w:rsidR="00BF76F8">
        <w:rPr>
          <w:rFonts w:eastAsia="Times New Roman" w:cstheme="minorHAnsi"/>
          <w:sz w:val="32"/>
          <w:szCs w:val="32"/>
          <w:lang w:eastAsia="en-GB"/>
        </w:rPr>
        <w:t xml:space="preserve">Please contact the </w:t>
      </w:r>
      <w:hyperlink r:id="rId74" w:history="1">
        <w:r w:rsidR="00BF76F8" w:rsidRPr="00BF76F8">
          <w:rPr>
            <w:rStyle w:val="Hyperlink"/>
            <w:rFonts w:eastAsia="Times New Roman" w:cstheme="minorHAnsi"/>
            <w:sz w:val="32"/>
            <w:szCs w:val="32"/>
            <w:lang w:eastAsia="en-GB"/>
          </w:rPr>
          <w:t>Department DSE advisor</w:t>
        </w:r>
      </w:hyperlink>
      <w:r w:rsidR="00BF76F8">
        <w:rPr>
          <w:rFonts w:eastAsia="Times New Roman" w:cstheme="minorHAnsi"/>
          <w:sz w:val="32"/>
          <w:szCs w:val="32"/>
          <w:lang w:eastAsia="en-GB"/>
        </w:rPr>
        <w:t xml:space="preserve"> in such cases to discuss your support needs. </w:t>
      </w:r>
    </w:p>
    <w:p w14:paraId="0AC5E599" w14:textId="6505C458" w:rsidR="002E04D7" w:rsidRDefault="002E04D7" w:rsidP="00497C65">
      <w:pPr>
        <w:spacing w:after="0" w:line="240" w:lineRule="auto"/>
        <w:jc w:val="both"/>
        <w:rPr>
          <w:rFonts w:eastAsia="Times New Roman" w:cstheme="minorHAnsi"/>
          <w:sz w:val="32"/>
          <w:szCs w:val="32"/>
          <w:lang w:eastAsia="en-GB"/>
        </w:rPr>
      </w:pPr>
    </w:p>
    <w:p w14:paraId="6CCDEAC1" w14:textId="797F6F57" w:rsidR="00137C93" w:rsidRPr="00BF76F8" w:rsidRDefault="00137C93" w:rsidP="00BF76F8">
      <w:pPr>
        <w:spacing w:after="0" w:line="240" w:lineRule="auto"/>
        <w:jc w:val="both"/>
        <w:rPr>
          <w:rFonts w:eastAsia="Times New Roman" w:cstheme="minorHAnsi"/>
          <w:sz w:val="32"/>
          <w:szCs w:val="32"/>
          <w:lang w:eastAsia="en-GB"/>
        </w:rPr>
      </w:pPr>
    </w:p>
    <w:p w14:paraId="362544A2" w14:textId="45809916" w:rsidR="00326A47" w:rsidRPr="00326A47" w:rsidRDefault="00137C93" w:rsidP="00326A47">
      <w:pPr>
        <w:pStyle w:val="Heading3"/>
        <w:spacing w:after="240"/>
        <w:rPr>
          <w:b/>
          <w:bCs/>
          <w:sz w:val="36"/>
          <w:szCs w:val="36"/>
        </w:rPr>
      </w:pPr>
      <w:bookmarkStart w:id="35" w:name="_Off-site_working-_visiting"/>
      <w:bookmarkEnd w:id="35"/>
      <w:r>
        <w:rPr>
          <w:b/>
          <w:bCs/>
          <w:sz w:val="36"/>
          <w:szCs w:val="36"/>
        </w:rPr>
        <w:lastRenderedPageBreak/>
        <w:t>V</w:t>
      </w:r>
      <w:r w:rsidR="00326A47" w:rsidRPr="00326A47">
        <w:rPr>
          <w:b/>
          <w:bCs/>
          <w:sz w:val="36"/>
          <w:szCs w:val="36"/>
        </w:rPr>
        <w:t>isiting other institutions, conferences, travel etc.</w:t>
      </w:r>
    </w:p>
    <w:p w14:paraId="5A4DB65F" w14:textId="1A5B6CA7" w:rsidR="00EB5A2A" w:rsidRPr="000D3F0C" w:rsidRDefault="00273B05" w:rsidP="000D3F0C">
      <w:pPr>
        <w:spacing w:line="240" w:lineRule="auto"/>
        <w:jc w:val="both"/>
        <w:rPr>
          <w:rFonts w:cstheme="minorHAnsi"/>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3F0C">
        <w:rPr>
          <w:rFonts w:cstheme="minorHAnsi"/>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Off-site working is any teaching, research or work activity carried out by UCL staff, students or visiting research workers on behalf of UCL in places or premises which are not rented or owned by UCL</w:t>
      </w:r>
      <w:r w:rsidR="00326A47" w:rsidRPr="000D3F0C">
        <w:rPr>
          <w:rFonts w:cstheme="minorHAnsi"/>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D6018C" w:rsidRPr="000D3F0C">
        <w:rPr>
          <w:rFonts w:cstheme="minorHAnsi"/>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3B747D2" w14:textId="77777777" w:rsidR="006C64ED" w:rsidRPr="000D3F0C" w:rsidRDefault="006C64ED" w:rsidP="000D3F0C">
      <w:pPr>
        <w:spacing w:line="240" w:lineRule="auto"/>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generic risk assessment covering key risks associated with TRAVELLING TO AND FROM MEETINGS, EVENTS AND CONFERENCES (staff and students) at other institutions or locations in the UK or abroad is available through </w:t>
      </w:r>
      <w:proofErr w:type="spellStart"/>
      <w:r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riskNET</w:t>
      </w:r>
      <w:proofErr w:type="spellEnd"/>
      <w:r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search for RA042911/2 – Title: UCL Generic Risk Assessment for travelling to and from meetings, events, and conferences (staff and students). </w:t>
      </w:r>
    </w:p>
    <w:p w14:paraId="0A0FECF0" w14:textId="01BFDD42" w:rsidR="00EB5A2A" w:rsidRPr="000D3F0C" w:rsidRDefault="00D6018C" w:rsidP="000D3F0C">
      <w:pPr>
        <w:spacing w:line="240" w:lineRule="auto"/>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w:t>
      </w:r>
      <w:r w:rsidR="006C64ED"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spe</w:t>
      </w:r>
      <w:r w:rsidR="005A395C"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cific </w:t>
      </w:r>
      <w:r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risk assessment will be needed if you decide to </w:t>
      </w:r>
      <w:r w:rsidR="005A395C"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w:t>
      </w:r>
      <w:r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collaborative research or fieldwork in addition to attending a conference or meeting, if you </w:t>
      </w:r>
      <w:r w:rsidR="006C64ED"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will be visiting another institution</w:t>
      </w:r>
      <w:r w:rsidR="005A395C"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specifically</w:t>
      </w:r>
      <w:r w:rsidR="006C64ED"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do research</w:t>
      </w:r>
      <w:r w:rsidR="005A395C"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there, or if </w:t>
      </w:r>
      <w:r w:rsidR="00DB7297"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 are a member of a </w:t>
      </w:r>
      <w:r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vulnerable group</w:t>
      </w:r>
      <w:r w:rsidR="00DB7297"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example </w:t>
      </w:r>
      <w:r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people more at risk due to their ethnicity, age, </w:t>
      </w:r>
      <w:r w:rsidR="00DB7297"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disability,</w:t>
      </w:r>
      <w:r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status as new or expectant mothers</w:t>
      </w:r>
      <w:r w:rsidR="00DB7297"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A151939" w14:textId="76E6CC39" w:rsidR="00F9273A" w:rsidRPr="000D3F0C" w:rsidRDefault="00427371" w:rsidP="000D3F0C">
      <w:pPr>
        <w:spacing w:line="240" w:lineRule="auto"/>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further guidance on the process of risk assessing visits to other sites</w:t>
      </w:r>
      <w:r w:rsidR="00357710"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conferences, undertaking fieldwork etc. please see the </w:t>
      </w:r>
      <w:hyperlink r:id="rId75" w:history="1">
        <w:r w:rsidR="00357710" w:rsidRPr="000D3F0C">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off-site working pages</w:t>
        </w:r>
      </w:hyperlink>
      <w:r w:rsidR="00357710"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 the Safety Services website. For more guidance on risk assessment </w:t>
      </w:r>
      <w:r w:rsidR="00342693"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&amp; </w:t>
      </w:r>
      <w:proofErr w:type="spellStart"/>
      <w:r w:rsidR="00342693"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RiskNet</w:t>
      </w:r>
      <w:proofErr w:type="spellEnd"/>
      <w:r w:rsidR="00342693"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57710"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see the </w:t>
      </w:r>
      <w:r w:rsidR="00342693" w:rsidRPr="000D3F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risk assessment section.</w:t>
      </w:r>
    </w:p>
    <w:p w14:paraId="0493B839" w14:textId="320F1FED" w:rsidR="00F9273A" w:rsidRDefault="00F9273A" w:rsidP="00DD5A2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4889F0" w14:textId="77777777" w:rsidR="00F9273A" w:rsidRDefault="00F9273A" w:rsidP="00DD5A2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570773" w14:textId="0F35B107" w:rsidR="00EB5A2A" w:rsidRDefault="00EB5A2A" w:rsidP="00DD5A2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D51903" w14:textId="1F2D35CC" w:rsidR="00342693" w:rsidRDefault="00342693" w:rsidP="00DD5A2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75A54F" w14:textId="50538524" w:rsidR="00342693" w:rsidRDefault="00342693" w:rsidP="00DD5A2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278DD2" w14:textId="77777777" w:rsidR="00342693" w:rsidRDefault="00342693" w:rsidP="00DD5A2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C0657D" w14:textId="489E9F45" w:rsidR="0020749D" w:rsidRPr="0020749D" w:rsidRDefault="0020749D" w:rsidP="0020749D">
      <w:pPr>
        <w:pStyle w:val="Heading2"/>
        <w:rPr>
          <w:b/>
          <w:bCs/>
          <w:sz w:val="40"/>
          <w:szCs w:val="40"/>
        </w:rPr>
      </w:pPr>
      <w:bookmarkStart w:id="36" w:name="_Reporting_Safety_Concerns"/>
      <w:bookmarkEnd w:id="36"/>
      <w:r w:rsidRPr="0020749D">
        <w:rPr>
          <w:b/>
          <w:bCs/>
          <w:sz w:val="40"/>
          <w:szCs w:val="40"/>
        </w:rPr>
        <w:lastRenderedPageBreak/>
        <w:t xml:space="preserve">Reporting Safety Concerns &amp; </w:t>
      </w:r>
      <w:r w:rsidR="003B716D">
        <w:rPr>
          <w:b/>
          <w:bCs/>
          <w:sz w:val="40"/>
          <w:szCs w:val="40"/>
        </w:rPr>
        <w:t xml:space="preserve">Building </w:t>
      </w:r>
      <w:r w:rsidRPr="0020749D">
        <w:rPr>
          <w:b/>
          <w:bCs/>
          <w:sz w:val="40"/>
          <w:szCs w:val="40"/>
        </w:rPr>
        <w:t>Faults</w:t>
      </w:r>
    </w:p>
    <w:p w14:paraId="4274DEAA" w14:textId="3E32C977" w:rsidR="0020749D" w:rsidRPr="0020749D" w:rsidRDefault="0020749D" w:rsidP="0020749D">
      <w:pPr>
        <w:pStyle w:val="Heading3"/>
        <w:rPr>
          <w:b/>
          <w:bCs/>
          <w:sz w:val="36"/>
          <w:szCs w:val="36"/>
        </w:rPr>
      </w:pPr>
    </w:p>
    <w:p w14:paraId="7DA9DEC7" w14:textId="28364223" w:rsidR="00B4513B" w:rsidRDefault="0020749D" w:rsidP="00B4513B">
      <w:pPr>
        <w:pStyle w:val="Heading3"/>
        <w:spacing w:after="240"/>
        <w:rPr>
          <w:b/>
          <w:bCs/>
          <w:sz w:val="36"/>
          <w:szCs w:val="36"/>
        </w:rPr>
      </w:pPr>
      <w:bookmarkStart w:id="37" w:name="_Reporting_routes"/>
      <w:bookmarkEnd w:id="37"/>
      <w:r w:rsidRPr="0020749D">
        <w:rPr>
          <w:b/>
          <w:bCs/>
          <w:sz w:val="36"/>
          <w:szCs w:val="36"/>
        </w:rPr>
        <w:t>Reporting routes</w:t>
      </w:r>
    </w:p>
    <w:p w14:paraId="7D9DEA9D" w14:textId="29A4A8DA" w:rsidR="00EB5A2A" w:rsidRPr="00862BF1" w:rsidRDefault="0042192C" w:rsidP="00B4513B">
      <w:pPr>
        <w:spacing w:line="240" w:lineRule="auto"/>
        <w:jc w:val="both"/>
        <w:rPr>
          <w:rFonts w:cstheme="minorHAnsi"/>
          <w:color w:val="000000" w:themeColor="text1"/>
          <w:sz w:val="32"/>
          <w:szCs w:val="32"/>
        </w:rPr>
      </w:pPr>
      <w:r w:rsidRPr="00862BF1">
        <w:rPr>
          <w:rFonts w:cstheme="minorHAnsi"/>
          <w:color w:val="000000" w:themeColor="text1"/>
          <w:sz w:val="32"/>
          <w:szCs w:val="32"/>
        </w:rPr>
        <w:t>Should</w:t>
      </w:r>
      <w:r w:rsidR="00BC5816" w:rsidRPr="00862BF1">
        <w:rPr>
          <w:rFonts w:cstheme="minorHAnsi"/>
          <w:color w:val="000000" w:themeColor="text1"/>
          <w:sz w:val="32"/>
          <w:szCs w:val="32"/>
        </w:rPr>
        <w:t xml:space="preserve"> you have a safety concern about you work or workplace, the first instance you should raise the issue with the</w:t>
      </w:r>
      <w:r w:rsidR="00EB5A2A" w:rsidRPr="00862BF1">
        <w:rPr>
          <w:rFonts w:cstheme="minorHAnsi"/>
          <w:color w:val="000000" w:themeColor="text1"/>
          <w:sz w:val="32"/>
          <w:szCs w:val="32"/>
        </w:rPr>
        <w:t xml:space="preserve"> lab</w:t>
      </w:r>
      <w:r w:rsidR="00BC5816" w:rsidRPr="00862BF1">
        <w:rPr>
          <w:rFonts w:cstheme="minorHAnsi"/>
          <w:color w:val="000000" w:themeColor="text1"/>
          <w:sz w:val="32"/>
          <w:szCs w:val="32"/>
        </w:rPr>
        <w:t>oratory</w:t>
      </w:r>
      <w:r w:rsidR="00EB5A2A" w:rsidRPr="00862BF1">
        <w:rPr>
          <w:rFonts w:cstheme="minorHAnsi"/>
          <w:color w:val="000000" w:themeColor="text1"/>
          <w:sz w:val="32"/>
          <w:szCs w:val="32"/>
        </w:rPr>
        <w:t xml:space="preserve"> manager for </w:t>
      </w:r>
      <w:r w:rsidR="00BC5816" w:rsidRPr="00862BF1">
        <w:rPr>
          <w:rFonts w:cstheme="minorHAnsi"/>
          <w:color w:val="000000" w:themeColor="text1"/>
          <w:sz w:val="32"/>
          <w:szCs w:val="32"/>
        </w:rPr>
        <w:t xml:space="preserve">the </w:t>
      </w:r>
      <w:r w:rsidR="00EB5A2A" w:rsidRPr="00862BF1">
        <w:rPr>
          <w:rFonts w:cstheme="minorHAnsi"/>
          <w:color w:val="000000" w:themeColor="text1"/>
          <w:sz w:val="32"/>
          <w:szCs w:val="32"/>
        </w:rPr>
        <w:t xml:space="preserve">area </w:t>
      </w:r>
      <w:r w:rsidR="00BC5816" w:rsidRPr="00862BF1">
        <w:rPr>
          <w:rFonts w:cstheme="minorHAnsi"/>
          <w:color w:val="000000" w:themeColor="text1"/>
          <w:sz w:val="32"/>
          <w:szCs w:val="32"/>
        </w:rPr>
        <w:t>and/or your s</w:t>
      </w:r>
      <w:r w:rsidR="00EB5A2A" w:rsidRPr="00862BF1">
        <w:rPr>
          <w:rFonts w:cstheme="minorHAnsi"/>
          <w:color w:val="000000" w:themeColor="text1"/>
          <w:sz w:val="32"/>
          <w:szCs w:val="32"/>
        </w:rPr>
        <w:t>upervisor or line man</w:t>
      </w:r>
      <w:r w:rsidR="00BC5816" w:rsidRPr="00862BF1">
        <w:rPr>
          <w:rFonts w:cstheme="minorHAnsi"/>
          <w:color w:val="000000" w:themeColor="text1"/>
          <w:sz w:val="32"/>
          <w:szCs w:val="32"/>
        </w:rPr>
        <w:t>a</w:t>
      </w:r>
      <w:r w:rsidR="00EB5A2A" w:rsidRPr="00862BF1">
        <w:rPr>
          <w:rFonts w:cstheme="minorHAnsi"/>
          <w:color w:val="000000" w:themeColor="text1"/>
          <w:sz w:val="32"/>
          <w:szCs w:val="32"/>
        </w:rPr>
        <w:t>ger</w:t>
      </w:r>
      <w:r w:rsidR="00BC5816" w:rsidRPr="00862BF1">
        <w:rPr>
          <w:rFonts w:cstheme="minorHAnsi"/>
          <w:color w:val="000000" w:themeColor="text1"/>
          <w:sz w:val="32"/>
          <w:szCs w:val="32"/>
        </w:rPr>
        <w:t>.</w:t>
      </w:r>
    </w:p>
    <w:p w14:paraId="5EEFDC2F" w14:textId="662B56EC" w:rsidR="001F37D0" w:rsidRPr="00862BF1" w:rsidRDefault="00EB5A2A" w:rsidP="00B4513B">
      <w:pPr>
        <w:spacing w:line="240" w:lineRule="auto"/>
        <w:jc w:val="both"/>
        <w:rPr>
          <w:color w:val="000000" w:themeColor="text1"/>
          <w:sz w:val="32"/>
          <w:szCs w:val="32"/>
        </w:rPr>
      </w:pPr>
      <w:r w:rsidRPr="00862BF1">
        <w:rPr>
          <w:color w:val="000000" w:themeColor="text1"/>
          <w:sz w:val="32"/>
          <w:szCs w:val="32"/>
        </w:rPr>
        <w:t>I</w:t>
      </w:r>
      <w:r w:rsidR="004A47D4" w:rsidRPr="00862BF1">
        <w:rPr>
          <w:color w:val="000000" w:themeColor="text1"/>
          <w:sz w:val="32"/>
          <w:szCs w:val="32"/>
        </w:rPr>
        <w:t xml:space="preserve">f they are unable to resolve the issue, or if you do not feel </w:t>
      </w:r>
      <w:r w:rsidR="00862BF1" w:rsidRPr="00862BF1">
        <w:rPr>
          <w:color w:val="000000" w:themeColor="text1"/>
          <w:sz w:val="32"/>
          <w:szCs w:val="32"/>
        </w:rPr>
        <w:t>comfortable</w:t>
      </w:r>
      <w:r w:rsidR="004A47D4" w:rsidRPr="00862BF1">
        <w:rPr>
          <w:color w:val="000000" w:themeColor="text1"/>
          <w:sz w:val="32"/>
          <w:szCs w:val="32"/>
        </w:rPr>
        <w:t xml:space="preserve"> raising it directly with them, you may also </w:t>
      </w:r>
      <w:r w:rsidR="00862BF1" w:rsidRPr="00862BF1">
        <w:rPr>
          <w:color w:val="000000" w:themeColor="text1"/>
          <w:sz w:val="32"/>
          <w:szCs w:val="32"/>
        </w:rPr>
        <w:t>speak i</w:t>
      </w:r>
      <w:r w:rsidRPr="00862BF1">
        <w:rPr>
          <w:color w:val="000000" w:themeColor="text1"/>
          <w:sz w:val="32"/>
          <w:szCs w:val="32"/>
        </w:rPr>
        <w:t xml:space="preserve">n confidence </w:t>
      </w:r>
      <w:r w:rsidR="00862BF1" w:rsidRPr="00862BF1">
        <w:rPr>
          <w:color w:val="000000" w:themeColor="text1"/>
          <w:sz w:val="32"/>
          <w:szCs w:val="32"/>
        </w:rPr>
        <w:t xml:space="preserve">with the </w:t>
      </w:r>
      <w:hyperlink r:id="rId76" w:history="1">
        <w:r w:rsidR="00862BF1" w:rsidRPr="005F175F">
          <w:rPr>
            <w:rStyle w:val="Hyperlink"/>
            <w:sz w:val="32"/>
            <w:szCs w:val="32"/>
          </w:rPr>
          <w:t>d</w:t>
        </w:r>
        <w:r w:rsidRPr="005F175F">
          <w:rPr>
            <w:rStyle w:val="Hyperlink"/>
            <w:sz w:val="32"/>
            <w:szCs w:val="32"/>
          </w:rPr>
          <w:t>epartment safety officer</w:t>
        </w:r>
      </w:hyperlink>
      <w:r w:rsidRPr="00862BF1">
        <w:rPr>
          <w:color w:val="000000" w:themeColor="text1"/>
          <w:sz w:val="32"/>
          <w:szCs w:val="32"/>
        </w:rPr>
        <w:t xml:space="preserve"> </w:t>
      </w:r>
      <w:r w:rsidR="00862BF1" w:rsidRPr="00862BF1">
        <w:rPr>
          <w:color w:val="000000" w:themeColor="text1"/>
          <w:sz w:val="32"/>
          <w:szCs w:val="32"/>
        </w:rPr>
        <w:t>and/or the</w:t>
      </w:r>
      <w:r w:rsidRPr="00862BF1">
        <w:rPr>
          <w:color w:val="000000" w:themeColor="text1"/>
          <w:sz w:val="32"/>
          <w:szCs w:val="32"/>
        </w:rPr>
        <w:t xml:space="preserve"> responsible </w:t>
      </w:r>
      <w:r w:rsidR="00862BF1" w:rsidRPr="00862BF1">
        <w:rPr>
          <w:color w:val="000000" w:themeColor="text1"/>
          <w:sz w:val="32"/>
          <w:szCs w:val="32"/>
        </w:rPr>
        <w:t xml:space="preserve">officer for </w:t>
      </w:r>
      <w:r w:rsidRPr="00862BF1">
        <w:rPr>
          <w:color w:val="000000" w:themeColor="text1"/>
          <w:sz w:val="32"/>
          <w:szCs w:val="32"/>
        </w:rPr>
        <w:t>th</w:t>
      </w:r>
      <w:r w:rsidR="00862BF1" w:rsidRPr="00862BF1">
        <w:rPr>
          <w:color w:val="000000" w:themeColor="text1"/>
          <w:sz w:val="32"/>
          <w:szCs w:val="32"/>
        </w:rPr>
        <w:t xml:space="preserve">e work type </w:t>
      </w:r>
      <w:r w:rsidRPr="00862BF1">
        <w:rPr>
          <w:color w:val="000000" w:themeColor="text1"/>
          <w:sz w:val="32"/>
          <w:szCs w:val="32"/>
        </w:rPr>
        <w:t xml:space="preserve">(e/.g. </w:t>
      </w:r>
      <w:r w:rsidR="00862BF1" w:rsidRPr="00862BF1">
        <w:rPr>
          <w:color w:val="000000" w:themeColor="text1"/>
          <w:sz w:val="32"/>
          <w:szCs w:val="32"/>
        </w:rPr>
        <w:t xml:space="preserve">for a </w:t>
      </w:r>
      <w:r w:rsidRPr="00862BF1">
        <w:rPr>
          <w:color w:val="000000" w:themeColor="text1"/>
          <w:sz w:val="32"/>
          <w:szCs w:val="32"/>
        </w:rPr>
        <w:t>laser</w:t>
      </w:r>
      <w:r w:rsidR="00862BF1" w:rsidRPr="00862BF1">
        <w:rPr>
          <w:color w:val="000000" w:themeColor="text1"/>
          <w:sz w:val="32"/>
          <w:szCs w:val="32"/>
        </w:rPr>
        <w:t xml:space="preserve">-related safety issue, contact the dept </w:t>
      </w:r>
      <w:r w:rsidRPr="00862BF1">
        <w:rPr>
          <w:color w:val="000000" w:themeColor="text1"/>
          <w:sz w:val="32"/>
          <w:szCs w:val="32"/>
        </w:rPr>
        <w:t>laser safety officer)</w:t>
      </w:r>
      <w:r w:rsidR="00862BF1" w:rsidRPr="00862BF1">
        <w:rPr>
          <w:color w:val="000000" w:themeColor="text1"/>
          <w:sz w:val="32"/>
          <w:szCs w:val="32"/>
        </w:rPr>
        <w:t>.</w:t>
      </w:r>
      <w:r w:rsidR="001F37D0">
        <w:rPr>
          <w:color w:val="000000" w:themeColor="text1"/>
          <w:sz w:val="32"/>
          <w:szCs w:val="32"/>
        </w:rPr>
        <w:t xml:space="preserve"> In extremis, </w:t>
      </w:r>
      <w:r w:rsidR="002F65FD">
        <w:rPr>
          <w:color w:val="000000" w:themeColor="text1"/>
          <w:sz w:val="32"/>
          <w:szCs w:val="32"/>
        </w:rPr>
        <w:t xml:space="preserve">you may raise your concerns directly with the </w:t>
      </w:r>
      <w:hyperlink r:id="rId77" w:history="1">
        <w:r w:rsidR="002F65FD" w:rsidRPr="005F175F">
          <w:rPr>
            <w:rStyle w:val="Hyperlink"/>
            <w:sz w:val="32"/>
            <w:szCs w:val="32"/>
          </w:rPr>
          <w:t>Head of Department</w:t>
        </w:r>
      </w:hyperlink>
      <w:r w:rsidR="002F65FD">
        <w:rPr>
          <w:color w:val="000000" w:themeColor="text1"/>
          <w:sz w:val="32"/>
          <w:szCs w:val="32"/>
        </w:rPr>
        <w:t xml:space="preserve">. </w:t>
      </w:r>
    </w:p>
    <w:p w14:paraId="78CAD03F" w14:textId="49117A37" w:rsidR="00EB5A2A" w:rsidRPr="00D82A32" w:rsidRDefault="00A875B8" w:rsidP="00D82A32">
      <w:pPr>
        <w:jc w:val="both"/>
        <w:rPr>
          <w:color w:val="000000" w:themeColor="text1"/>
          <w:sz w:val="32"/>
          <w:szCs w:val="32"/>
        </w:rPr>
      </w:pPr>
      <w:r w:rsidRPr="00D82A32">
        <w:rPr>
          <w:color w:val="000000" w:themeColor="text1"/>
          <w:sz w:val="32"/>
          <w:szCs w:val="32"/>
        </w:rPr>
        <w:t xml:space="preserve">For less immediate problems, or for suggestions and feedback on safety, contact your </w:t>
      </w:r>
      <w:r w:rsidR="00D82A32" w:rsidRPr="00D82A32">
        <w:rPr>
          <w:color w:val="000000" w:themeColor="text1"/>
          <w:sz w:val="32"/>
          <w:szCs w:val="32"/>
        </w:rPr>
        <w:t xml:space="preserve">peer safety representatives- </w:t>
      </w:r>
      <w:r w:rsidR="00EB5A2A" w:rsidRPr="00D82A32">
        <w:rPr>
          <w:color w:val="000000" w:themeColor="text1"/>
          <w:sz w:val="32"/>
          <w:szCs w:val="32"/>
        </w:rPr>
        <w:t xml:space="preserve">UGs, Postdocs &amp; </w:t>
      </w:r>
      <w:r w:rsidR="00D82A32" w:rsidRPr="00D82A32">
        <w:rPr>
          <w:color w:val="000000" w:themeColor="text1"/>
          <w:sz w:val="32"/>
          <w:szCs w:val="32"/>
        </w:rPr>
        <w:t>R</w:t>
      </w:r>
      <w:r w:rsidR="00EB5A2A" w:rsidRPr="00D82A32">
        <w:rPr>
          <w:color w:val="000000" w:themeColor="text1"/>
          <w:sz w:val="32"/>
          <w:szCs w:val="32"/>
        </w:rPr>
        <w:t xml:space="preserve">esearchers </w:t>
      </w:r>
      <w:r w:rsidR="00D82A32" w:rsidRPr="00D82A32">
        <w:rPr>
          <w:color w:val="000000" w:themeColor="text1"/>
          <w:sz w:val="32"/>
          <w:szCs w:val="32"/>
        </w:rPr>
        <w:t>each have a have safety r</w:t>
      </w:r>
      <w:r w:rsidR="00EB5A2A" w:rsidRPr="00D82A32">
        <w:rPr>
          <w:color w:val="000000" w:themeColor="text1"/>
          <w:sz w:val="32"/>
          <w:szCs w:val="32"/>
        </w:rPr>
        <w:t xml:space="preserve">epresentative on </w:t>
      </w:r>
      <w:r w:rsidR="00D82A32" w:rsidRPr="00D82A32">
        <w:rPr>
          <w:color w:val="000000" w:themeColor="text1"/>
          <w:sz w:val="32"/>
          <w:szCs w:val="32"/>
        </w:rPr>
        <w:t xml:space="preserve">the department </w:t>
      </w:r>
      <w:r w:rsidR="00EB5A2A" w:rsidRPr="00D82A32">
        <w:rPr>
          <w:color w:val="000000" w:themeColor="text1"/>
          <w:sz w:val="32"/>
          <w:szCs w:val="32"/>
        </w:rPr>
        <w:t>safety committee</w:t>
      </w:r>
      <w:r w:rsidR="00D82A32" w:rsidRPr="00D82A32">
        <w:rPr>
          <w:color w:val="000000" w:themeColor="text1"/>
          <w:sz w:val="32"/>
          <w:szCs w:val="32"/>
        </w:rPr>
        <w:t>.</w:t>
      </w:r>
    </w:p>
    <w:p w14:paraId="7B666291" w14:textId="3B3148BF" w:rsidR="00862BF1" w:rsidRDefault="00DB7DB8" w:rsidP="00D82A32">
      <w:pPr>
        <w:spacing w:line="240" w:lineRule="auto"/>
        <w:jc w:val="both"/>
        <w:rPr>
          <w:sz w:val="32"/>
          <w:szCs w:val="32"/>
        </w:rPr>
      </w:pPr>
      <w:r w:rsidRPr="00EB5A2A">
        <w:rPr>
          <w:sz w:val="32"/>
          <w:szCs w:val="32"/>
        </w:rPr>
        <w:t>Safety concerns may</w:t>
      </w:r>
      <w:r w:rsidR="00C42AA2" w:rsidRPr="00EB5A2A">
        <w:rPr>
          <w:sz w:val="32"/>
          <w:szCs w:val="32"/>
        </w:rPr>
        <w:t xml:space="preserve"> also</w:t>
      </w:r>
      <w:r w:rsidRPr="00EB5A2A">
        <w:rPr>
          <w:sz w:val="32"/>
          <w:szCs w:val="32"/>
        </w:rPr>
        <w:t xml:space="preserve"> be reported </w:t>
      </w:r>
      <w:r w:rsidR="00677ACF" w:rsidRPr="00EB5A2A">
        <w:rPr>
          <w:sz w:val="32"/>
          <w:szCs w:val="32"/>
        </w:rPr>
        <w:t xml:space="preserve">using the </w:t>
      </w:r>
      <w:proofErr w:type="spellStart"/>
      <w:r w:rsidR="00677ACF" w:rsidRPr="00EB5A2A">
        <w:rPr>
          <w:sz w:val="32"/>
          <w:szCs w:val="32"/>
        </w:rPr>
        <w:t>RiskNet</w:t>
      </w:r>
      <w:proofErr w:type="spellEnd"/>
      <w:r w:rsidR="00677ACF" w:rsidRPr="00EB5A2A">
        <w:rPr>
          <w:sz w:val="32"/>
          <w:szCs w:val="32"/>
        </w:rPr>
        <w:t xml:space="preserve"> Accident &amp; </w:t>
      </w:r>
      <w:r w:rsidR="007320DD" w:rsidRPr="00EB5A2A">
        <w:rPr>
          <w:sz w:val="32"/>
          <w:szCs w:val="32"/>
        </w:rPr>
        <w:t>Incident reporting</w:t>
      </w:r>
      <w:r w:rsidR="00677ACF" w:rsidRPr="00EB5A2A">
        <w:rPr>
          <w:sz w:val="32"/>
          <w:szCs w:val="32"/>
        </w:rPr>
        <w:t xml:space="preserve"> system (</w:t>
      </w:r>
      <w:r w:rsidR="00C42AA2" w:rsidRPr="00EB5A2A">
        <w:rPr>
          <w:sz w:val="32"/>
          <w:szCs w:val="32"/>
        </w:rPr>
        <w:t xml:space="preserve">please </w:t>
      </w:r>
      <w:r w:rsidR="00677ACF" w:rsidRPr="00EB5A2A">
        <w:rPr>
          <w:sz w:val="32"/>
          <w:szCs w:val="32"/>
        </w:rPr>
        <w:t>see</w:t>
      </w:r>
      <w:r w:rsidR="00C42AA2" w:rsidRPr="00EB5A2A">
        <w:rPr>
          <w:sz w:val="32"/>
          <w:szCs w:val="32"/>
        </w:rPr>
        <w:t xml:space="preserve"> the</w:t>
      </w:r>
      <w:r w:rsidR="00677ACF" w:rsidRPr="00EB5A2A">
        <w:rPr>
          <w:sz w:val="32"/>
          <w:szCs w:val="32"/>
        </w:rPr>
        <w:t xml:space="preserve"> </w:t>
      </w:r>
      <w:hyperlink w:anchor="_Accident_&amp;_Incident" w:history="1">
        <w:r w:rsidR="00C42AA2" w:rsidRPr="00EB5A2A">
          <w:rPr>
            <w:rStyle w:val="Hyperlink"/>
            <w:sz w:val="32"/>
            <w:szCs w:val="32"/>
          </w:rPr>
          <w:t>Accident &amp; Incident Reporting</w:t>
        </w:r>
      </w:hyperlink>
      <w:r w:rsidR="00C42AA2" w:rsidRPr="00EB5A2A">
        <w:rPr>
          <w:sz w:val="32"/>
          <w:szCs w:val="32"/>
        </w:rPr>
        <w:t xml:space="preserve"> section for more information</w:t>
      </w:r>
      <w:r w:rsidR="006837B8" w:rsidRPr="00EB5A2A">
        <w:rPr>
          <w:sz w:val="32"/>
          <w:szCs w:val="32"/>
        </w:rPr>
        <w:t>)</w:t>
      </w:r>
      <w:r w:rsidR="00DC22AF" w:rsidRPr="00EB5A2A">
        <w:rPr>
          <w:sz w:val="32"/>
          <w:szCs w:val="32"/>
        </w:rPr>
        <w:t>.</w:t>
      </w:r>
      <w:r w:rsidR="006837B8" w:rsidRPr="00EB5A2A">
        <w:rPr>
          <w:sz w:val="32"/>
          <w:szCs w:val="32"/>
        </w:rPr>
        <w:t xml:space="preserve"> </w:t>
      </w:r>
      <w:r w:rsidR="00DC22AF" w:rsidRPr="00EB5A2A">
        <w:rPr>
          <w:sz w:val="32"/>
          <w:szCs w:val="32"/>
        </w:rPr>
        <w:t xml:space="preserve">They can also be </w:t>
      </w:r>
      <w:r w:rsidR="006837B8" w:rsidRPr="00EB5A2A">
        <w:rPr>
          <w:sz w:val="32"/>
          <w:szCs w:val="32"/>
        </w:rPr>
        <w:t xml:space="preserve">raised directly with UCL Safety Services </w:t>
      </w:r>
      <w:r w:rsidR="00DC22AF" w:rsidRPr="00EB5A2A">
        <w:rPr>
          <w:sz w:val="32"/>
          <w:szCs w:val="32"/>
        </w:rPr>
        <w:t xml:space="preserve">– contact </w:t>
      </w:r>
      <w:hyperlink r:id="rId78" w:history="1">
        <w:r w:rsidR="00DC22AF" w:rsidRPr="005F175F">
          <w:rPr>
            <w:rStyle w:val="Hyperlink"/>
            <w:sz w:val="32"/>
            <w:szCs w:val="32"/>
          </w:rPr>
          <w:t>Dev Ag</w:t>
        </w:r>
        <w:r w:rsidR="00EB5A2A" w:rsidRPr="005F175F">
          <w:rPr>
            <w:rStyle w:val="Hyperlink"/>
            <w:sz w:val="32"/>
            <w:szCs w:val="32"/>
          </w:rPr>
          <w:t>ar</w:t>
        </w:r>
        <w:r w:rsidR="00DC22AF" w:rsidRPr="005F175F">
          <w:rPr>
            <w:rStyle w:val="Hyperlink"/>
            <w:sz w:val="32"/>
            <w:szCs w:val="32"/>
          </w:rPr>
          <w:t>wal</w:t>
        </w:r>
      </w:hyperlink>
      <w:r w:rsidR="00DC22AF" w:rsidRPr="00EB5A2A">
        <w:rPr>
          <w:sz w:val="32"/>
          <w:szCs w:val="32"/>
        </w:rPr>
        <w:t>,</w:t>
      </w:r>
      <w:r w:rsidR="00D82A32">
        <w:rPr>
          <w:sz w:val="32"/>
          <w:szCs w:val="32"/>
        </w:rPr>
        <w:t xml:space="preserve"> the</w:t>
      </w:r>
      <w:r w:rsidR="00DC22AF" w:rsidRPr="00EB5A2A">
        <w:rPr>
          <w:sz w:val="32"/>
          <w:szCs w:val="32"/>
        </w:rPr>
        <w:t xml:space="preserve"> central Safety Advisor assigned to EEE. </w:t>
      </w:r>
    </w:p>
    <w:p w14:paraId="09531C40" w14:textId="77777777" w:rsidR="00D82A32" w:rsidRPr="00D82A32" w:rsidRDefault="00D82A32" w:rsidP="00D82A32">
      <w:pPr>
        <w:spacing w:line="240" w:lineRule="auto"/>
        <w:jc w:val="both"/>
        <w:rPr>
          <w:sz w:val="32"/>
          <w:szCs w:val="32"/>
        </w:rPr>
      </w:pPr>
    </w:p>
    <w:p w14:paraId="4CBD43FD" w14:textId="564500FA" w:rsidR="0020749D" w:rsidRPr="00EB5A2A" w:rsidRDefault="0020749D" w:rsidP="00EB5A2A">
      <w:pPr>
        <w:pStyle w:val="Heading3"/>
        <w:rPr>
          <w:b/>
          <w:bCs/>
          <w:sz w:val="36"/>
          <w:szCs w:val="36"/>
        </w:rPr>
      </w:pPr>
      <w:bookmarkStart w:id="38" w:name="_Building_faults_and"/>
      <w:bookmarkEnd w:id="38"/>
      <w:r w:rsidRPr="00EB5A2A">
        <w:rPr>
          <w:b/>
          <w:bCs/>
          <w:sz w:val="36"/>
          <w:szCs w:val="36"/>
        </w:rPr>
        <w:t>Building faults and Defects</w:t>
      </w:r>
    </w:p>
    <w:p w14:paraId="6C00B494" w14:textId="399649A3" w:rsidR="000E03C9" w:rsidRDefault="000E03C9" w:rsidP="000E03C9">
      <w:pPr>
        <w:spacing w:before="100" w:beforeAutospacing="1" w:after="100" w:afterAutospacing="1" w:line="240" w:lineRule="auto"/>
        <w:jc w:val="both"/>
        <w:outlineLvl w:val="0"/>
        <w:rPr>
          <w:rFonts w:eastAsia="Times New Roman" w:cstheme="minorHAnsi"/>
          <w:color w:val="000000" w:themeColor="text1"/>
          <w:kern w:val="36"/>
          <w:sz w:val="32"/>
          <w:szCs w:val="32"/>
          <w:lang w:eastAsia="en-GB"/>
        </w:rPr>
      </w:pPr>
      <w:r w:rsidRPr="005D77A3">
        <w:rPr>
          <w:rFonts w:eastAsia="Times New Roman" w:cstheme="minorHAnsi"/>
          <w:color w:val="000000" w:themeColor="text1"/>
          <w:kern w:val="36"/>
          <w:sz w:val="32"/>
          <w:szCs w:val="32"/>
          <w:lang w:eastAsia="en-GB"/>
        </w:rPr>
        <w:t>If you find issues with</w:t>
      </w:r>
      <w:r>
        <w:rPr>
          <w:rFonts w:eastAsia="Times New Roman" w:cstheme="minorHAnsi"/>
          <w:color w:val="000000" w:themeColor="text1"/>
          <w:kern w:val="36"/>
          <w:sz w:val="32"/>
          <w:szCs w:val="32"/>
          <w:lang w:eastAsia="en-GB"/>
        </w:rPr>
        <w:t xml:space="preserve"> the building in your work area</w:t>
      </w:r>
      <w:r w:rsidRPr="005D77A3">
        <w:rPr>
          <w:rFonts w:eastAsia="Times New Roman" w:cstheme="minorHAnsi"/>
          <w:color w:val="000000" w:themeColor="text1"/>
          <w:kern w:val="36"/>
          <w:sz w:val="32"/>
          <w:szCs w:val="32"/>
          <w:lang w:eastAsia="en-GB"/>
        </w:rPr>
        <w:t xml:space="preserve"> - leaks, faulty heating/cooling, damage to floors or walls etc. </w:t>
      </w:r>
      <w:r>
        <w:rPr>
          <w:rFonts w:eastAsia="Times New Roman" w:cstheme="minorHAnsi"/>
          <w:color w:val="000000" w:themeColor="text1"/>
          <w:kern w:val="36"/>
          <w:sz w:val="32"/>
          <w:szCs w:val="32"/>
          <w:lang w:eastAsia="en-GB"/>
        </w:rPr>
        <w:t>p</w:t>
      </w:r>
      <w:r w:rsidRPr="005D77A3">
        <w:rPr>
          <w:rFonts w:eastAsia="Times New Roman" w:cstheme="minorHAnsi"/>
          <w:color w:val="000000" w:themeColor="text1"/>
          <w:kern w:val="36"/>
          <w:sz w:val="32"/>
          <w:szCs w:val="32"/>
          <w:lang w:eastAsia="en-GB"/>
        </w:rPr>
        <w:t xml:space="preserve">lease raise a report by emailing </w:t>
      </w:r>
      <w:hyperlink r:id="rId79" w:history="1">
        <w:r w:rsidRPr="005D77A3">
          <w:rPr>
            <w:rStyle w:val="Hyperlink"/>
            <w:rFonts w:eastAsia="Times New Roman" w:cstheme="minorHAnsi"/>
            <w:color w:val="4472C4" w:themeColor="accent1"/>
            <w:kern w:val="36"/>
            <w:sz w:val="32"/>
            <w:szCs w:val="3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defects@ee.ucl.ac.uk</w:t>
        </w:r>
      </w:hyperlink>
      <w:r w:rsidRPr="005D77A3">
        <w:rPr>
          <w:rFonts w:eastAsia="Times New Roman" w:cstheme="minorHAnsi"/>
          <w:color w:val="000000" w:themeColor="text1"/>
          <w:kern w:val="36"/>
          <w:sz w:val="32"/>
          <w:szCs w:val="32"/>
          <w:lang w:eastAsia="en-GB"/>
        </w:rPr>
        <w:t xml:space="preserve">. If the problem is </w:t>
      </w:r>
      <w:r w:rsidR="001B2745" w:rsidRPr="005D77A3">
        <w:rPr>
          <w:rFonts w:eastAsia="Times New Roman" w:cstheme="minorHAnsi"/>
          <w:color w:val="000000" w:themeColor="text1"/>
          <w:kern w:val="36"/>
          <w:sz w:val="32"/>
          <w:szCs w:val="32"/>
          <w:lang w:eastAsia="en-GB"/>
        </w:rPr>
        <w:t>urgent,</w:t>
      </w:r>
      <w:r w:rsidRPr="005D77A3">
        <w:rPr>
          <w:rFonts w:eastAsia="Times New Roman" w:cstheme="minorHAnsi"/>
          <w:color w:val="000000" w:themeColor="text1"/>
          <w:kern w:val="36"/>
          <w:sz w:val="32"/>
          <w:szCs w:val="32"/>
          <w:lang w:eastAsia="en-GB"/>
        </w:rPr>
        <w:t xml:space="preserve"> </w:t>
      </w:r>
      <w:r w:rsidR="001B2745">
        <w:rPr>
          <w:rFonts w:eastAsia="Times New Roman" w:cstheme="minorHAnsi"/>
          <w:color w:val="000000" w:themeColor="text1"/>
          <w:kern w:val="36"/>
          <w:sz w:val="32"/>
          <w:szCs w:val="32"/>
          <w:lang w:eastAsia="en-GB"/>
        </w:rPr>
        <w:t xml:space="preserve">please also </w:t>
      </w:r>
      <w:r w:rsidRPr="005D77A3">
        <w:rPr>
          <w:rFonts w:eastAsia="Times New Roman" w:cstheme="minorHAnsi"/>
          <w:color w:val="000000" w:themeColor="text1"/>
          <w:kern w:val="36"/>
          <w:sz w:val="32"/>
          <w:szCs w:val="32"/>
          <w:lang w:eastAsia="en-GB"/>
        </w:rPr>
        <w:t xml:space="preserve">contact the </w:t>
      </w:r>
      <w:hyperlink r:id="rId80" w:history="1">
        <w:r w:rsidRPr="00B729BA">
          <w:rPr>
            <w:rStyle w:val="Hyperlink"/>
            <w:rFonts w:eastAsia="Times New Roman" w:cstheme="minorHAnsi"/>
            <w:kern w:val="36"/>
            <w:sz w:val="32"/>
            <w:szCs w:val="32"/>
            <w:lang w:eastAsia="en-GB"/>
          </w:rPr>
          <w:t>Technical Services Manager</w:t>
        </w:r>
      </w:hyperlink>
      <w:r w:rsidRPr="005D77A3">
        <w:rPr>
          <w:rFonts w:eastAsia="Times New Roman" w:cstheme="minorHAnsi"/>
          <w:color w:val="000000" w:themeColor="text1"/>
          <w:kern w:val="36"/>
          <w:sz w:val="32"/>
          <w:szCs w:val="32"/>
          <w:lang w:eastAsia="en-GB"/>
        </w:rPr>
        <w:t xml:space="preserve"> directly</w:t>
      </w:r>
      <w:r w:rsidR="00AF69C2">
        <w:rPr>
          <w:rFonts w:eastAsia="Times New Roman" w:cstheme="minorHAnsi"/>
          <w:color w:val="000000" w:themeColor="text1"/>
          <w:kern w:val="36"/>
          <w:sz w:val="32"/>
          <w:szCs w:val="32"/>
          <w:lang w:eastAsia="en-GB"/>
        </w:rPr>
        <w:t>.</w:t>
      </w:r>
    </w:p>
    <w:p w14:paraId="2833E2B9" w14:textId="47286DCD" w:rsidR="00AF69C2" w:rsidRPr="005D77A3" w:rsidRDefault="00AF69C2" w:rsidP="000E03C9">
      <w:pPr>
        <w:spacing w:before="100" w:beforeAutospacing="1" w:after="100" w:afterAutospacing="1" w:line="240" w:lineRule="auto"/>
        <w:jc w:val="both"/>
        <w:outlineLvl w:val="0"/>
        <w:rPr>
          <w:rFonts w:eastAsia="Times New Roman" w:cstheme="minorHAnsi"/>
          <w:color w:val="000000" w:themeColor="text1"/>
          <w:kern w:val="36"/>
          <w:sz w:val="32"/>
          <w:szCs w:val="32"/>
          <w:lang w:eastAsia="en-GB"/>
        </w:rPr>
      </w:pPr>
      <w:r>
        <w:rPr>
          <w:rFonts w:eastAsia="Times New Roman" w:cstheme="minorHAnsi"/>
          <w:color w:val="000000" w:themeColor="text1"/>
          <w:kern w:val="36"/>
          <w:sz w:val="32"/>
          <w:szCs w:val="32"/>
          <w:lang w:eastAsia="en-GB"/>
        </w:rPr>
        <w:t>Should there be safety implications for the fault- for example, if you believe it may have caused a near miss, or i</w:t>
      </w:r>
      <w:r w:rsidR="004D2C8F">
        <w:rPr>
          <w:rFonts w:eastAsia="Times New Roman" w:cstheme="minorHAnsi"/>
          <w:color w:val="000000" w:themeColor="text1"/>
          <w:kern w:val="36"/>
          <w:sz w:val="32"/>
          <w:szCs w:val="32"/>
          <w:lang w:eastAsia="en-GB"/>
        </w:rPr>
        <w:t>t may lead</w:t>
      </w:r>
      <w:r>
        <w:rPr>
          <w:rFonts w:eastAsia="Times New Roman" w:cstheme="minorHAnsi"/>
          <w:color w:val="000000" w:themeColor="text1"/>
          <w:kern w:val="36"/>
          <w:sz w:val="32"/>
          <w:szCs w:val="32"/>
          <w:lang w:eastAsia="en-GB"/>
        </w:rPr>
        <w:t xml:space="preserve"> a threat to </w:t>
      </w:r>
      <w:r>
        <w:rPr>
          <w:rFonts w:eastAsia="Times New Roman" w:cstheme="minorHAnsi"/>
          <w:color w:val="000000" w:themeColor="text1"/>
          <w:kern w:val="36"/>
          <w:sz w:val="32"/>
          <w:szCs w:val="32"/>
          <w:lang w:eastAsia="en-GB"/>
        </w:rPr>
        <w:lastRenderedPageBreak/>
        <w:t xml:space="preserve">health, </w:t>
      </w:r>
      <w:r w:rsidR="004D2C8F">
        <w:rPr>
          <w:rFonts w:eastAsia="Times New Roman" w:cstheme="minorHAnsi"/>
          <w:color w:val="000000" w:themeColor="text1"/>
          <w:kern w:val="36"/>
          <w:sz w:val="32"/>
          <w:szCs w:val="32"/>
          <w:lang w:eastAsia="en-GB"/>
        </w:rPr>
        <w:t xml:space="preserve">please also raise an incident report </w:t>
      </w:r>
      <w:r w:rsidR="001A4387">
        <w:rPr>
          <w:rFonts w:eastAsia="Times New Roman" w:cstheme="minorHAnsi"/>
          <w:color w:val="000000" w:themeColor="text1"/>
          <w:kern w:val="36"/>
          <w:sz w:val="32"/>
          <w:szCs w:val="32"/>
          <w:lang w:eastAsia="en-GB"/>
        </w:rPr>
        <w:t xml:space="preserve">in </w:t>
      </w:r>
      <w:proofErr w:type="spellStart"/>
      <w:r w:rsidR="001A4387">
        <w:rPr>
          <w:rFonts w:eastAsia="Times New Roman" w:cstheme="minorHAnsi"/>
          <w:color w:val="000000" w:themeColor="text1"/>
          <w:kern w:val="36"/>
          <w:sz w:val="32"/>
          <w:szCs w:val="32"/>
          <w:lang w:eastAsia="en-GB"/>
        </w:rPr>
        <w:t>RiskNet</w:t>
      </w:r>
      <w:proofErr w:type="spellEnd"/>
      <w:r w:rsidR="001A4387">
        <w:rPr>
          <w:rFonts w:eastAsia="Times New Roman" w:cstheme="minorHAnsi"/>
          <w:color w:val="000000" w:themeColor="text1"/>
          <w:kern w:val="36"/>
          <w:sz w:val="32"/>
          <w:szCs w:val="32"/>
          <w:lang w:eastAsia="en-GB"/>
        </w:rPr>
        <w:t xml:space="preserve"> </w:t>
      </w:r>
      <w:r w:rsidR="001B2745">
        <w:rPr>
          <w:rFonts w:eastAsia="Times New Roman" w:cstheme="minorHAnsi"/>
          <w:color w:val="000000" w:themeColor="text1"/>
          <w:kern w:val="36"/>
          <w:sz w:val="32"/>
          <w:szCs w:val="32"/>
          <w:lang w:eastAsia="en-GB"/>
        </w:rPr>
        <w:t xml:space="preserve">and notify all relevant </w:t>
      </w:r>
      <w:r w:rsidR="00CE0507">
        <w:rPr>
          <w:rFonts w:eastAsia="Times New Roman" w:cstheme="minorHAnsi"/>
          <w:color w:val="000000" w:themeColor="text1"/>
          <w:kern w:val="36"/>
          <w:sz w:val="32"/>
          <w:szCs w:val="32"/>
          <w:lang w:eastAsia="en-GB"/>
        </w:rPr>
        <w:t xml:space="preserve">department </w:t>
      </w:r>
      <w:r w:rsidR="001B2745">
        <w:rPr>
          <w:rFonts w:eastAsia="Times New Roman" w:cstheme="minorHAnsi"/>
          <w:color w:val="000000" w:themeColor="text1"/>
          <w:kern w:val="36"/>
          <w:sz w:val="32"/>
          <w:szCs w:val="32"/>
          <w:lang w:eastAsia="en-GB"/>
        </w:rPr>
        <w:t xml:space="preserve">persons, </w:t>
      </w:r>
      <w:r w:rsidR="001A4387">
        <w:rPr>
          <w:rFonts w:eastAsia="Times New Roman" w:cstheme="minorHAnsi"/>
          <w:color w:val="000000" w:themeColor="text1"/>
          <w:kern w:val="36"/>
          <w:sz w:val="32"/>
          <w:szCs w:val="32"/>
          <w:lang w:eastAsia="en-GB"/>
        </w:rPr>
        <w:t xml:space="preserve">as </w:t>
      </w:r>
      <w:hyperlink w:anchor="_Reporting_routes" w:history="1">
        <w:r w:rsidR="001A4387" w:rsidRPr="001B2745">
          <w:rPr>
            <w:rStyle w:val="Hyperlink"/>
            <w:rFonts w:eastAsia="Times New Roman" w:cstheme="minorHAnsi"/>
            <w:kern w:val="36"/>
            <w:sz w:val="32"/>
            <w:szCs w:val="32"/>
            <w:lang w:eastAsia="en-GB"/>
          </w:rPr>
          <w:t>explained in the previous section</w:t>
        </w:r>
      </w:hyperlink>
      <w:r w:rsidR="001B2745">
        <w:rPr>
          <w:rFonts w:eastAsia="Times New Roman" w:cstheme="minorHAnsi"/>
          <w:color w:val="000000" w:themeColor="text1"/>
          <w:kern w:val="36"/>
          <w:sz w:val="32"/>
          <w:szCs w:val="32"/>
          <w:lang w:eastAsia="en-GB"/>
        </w:rPr>
        <w:t>.</w:t>
      </w:r>
    </w:p>
    <w:p w14:paraId="6D37CEED" w14:textId="546F7839" w:rsidR="0020749D" w:rsidRDefault="000E03C9" w:rsidP="001B2745">
      <w:pPr>
        <w:spacing w:before="100" w:beforeAutospacing="1" w:after="100" w:afterAutospacing="1" w:line="240" w:lineRule="auto"/>
        <w:jc w:val="both"/>
        <w:outlineLvl w:val="0"/>
        <w:rPr>
          <w:rFonts w:eastAsia="Times New Roman" w:cstheme="minorHAnsi"/>
          <w:color w:val="000000" w:themeColor="text1"/>
          <w:kern w:val="36"/>
          <w:sz w:val="32"/>
          <w:szCs w:val="32"/>
          <w:lang w:eastAsia="en-GB"/>
        </w:rPr>
      </w:pPr>
      <w:r w:rsidRPr="00943CA3">
        <w:rPr>
          <w:rFonts w:eastAsia="Times New Roman" w:cstheme="minorHAnsi"/>
          <w:color w:val="000000" w:themeColor="text1"/>
          <w:kern w:val="36"/>
          <w:sz w:val="32"/>
          <w:szCs w:val="32"/>
          <w:lang w:eastAsia="en-GB"/>
        </w:rPr>
        <w:t xml:space="preserve">Please report faulty furniture either via </w:t>
      </w:r>
      <w:hyperlink r:id="rId81" w:history="1">
        <w:r w:rsidRPr="00943CA3">
          <w:rPr>
            <w:rStyle w:val="Hyperlink"/>
            <w:rFonts w:eastAsia="Times New Roman" w:cstheme="minorHAnsi"/>
            <w:color w:val="4472C4" w:themeColor="accent1"/>
            <w:kern w:val="36"/>
            <w:sz w:val="32"/>
            <w:szCs w:val="3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defects@ee.ucl.ac.uk</w:t>
        </w:r>
      </w:hyperlink>
      <w:r w:rsidRPr="00943CA3">
        <w:rPr>
          <w:rFonts w:eastAsia="Times New Roman" w:cstheme="minorHAnsi"/>
          <w:color w:val="000000" w:themeColor="text1"/>
          <w:kern w:val="36"/>
          <w:sz w:val="32"/>
          <w:szCs w:val="32"/>
          <w:lang w:eastAsia="en-GB"/>
        </w:rPr>
        <w:t xml:space="preserve"> or directly to the </w:t>
      </w:r>
      <w:hyperlink r:id="rId82" w:history="1">
        <w:r w:rsidRPr="002360CD">
          <w:rPr>
            <w:rStyle w:val="Hyperlink"/>
            <w:rFonts w:eastAsia="Times New Roman" w:cstheme="minorHAnsi"/>
            <w:kern w:val="36"/>
            <w:sz w:val="32"/>
            <w:szCs w:val="32"/>
            <w:lang w:eastAsia="en-GB"/>
          </w:rPr>
          <w:t>Departmental office</w:t>
        </w:r>
      </w:hyperlink>
      <w:r w:rsidRPr="00943CA3">
        <w:rPr>
          <w:rFonts w:eastAsia="Times New Roman" w:cstheme="minorHAnsi"/>
          <w:color w:val="000000" w:themeColor="text1"/>
          <w:kern w:val="36"/>
          <w:sz w:val="32"/>
          <w:szCs w:val="32"/>
          <w:lang w:eastAsia="en-GB"/>
        </w:rPr>
        <w:t xml:space="preserve"> in room 705. It is very important that any furniture with damaged fabric is reported as soon as possible- once the foam interior is exposed,</w:t>
      </w:r>
      <w:r>
        <w:rPr>
          <w:rFonts w:eastAsia="Times New Roman" w:cstheme="minorHAnsi"/>
          <w:color w:val="FF0000"/>
          <w:kern w:val="36"/>
          <w:sz w:val="32"/>
          <w:szCs w:val="32"/>
          <w:lang w:eastAsia="en-GB"/>
        </w:rPr>
        <w:t xml:space="preserve"> </w:t>
      </w:r>
      <w:r w:rsidRPr="00943CA3">
        <w:rPr>
          <w:rFonts w:eastAsia="Times New Roman" w:cstheme="minorHAnsi"/>
          <w:b/>
          <w:bCs/>
          <w:color w:val="000000" w:themeColor="text1"/>
          <w:kern w:val="36"/>
          <w:sz w:val="32"/>
          <w:szCs w:val="32"/>
          <w:lang w:eastAsia="en-GB"/>
        </w:rPr>
        <w:t>the furniture is no longer fire safe and should be replaced immediately</w:t>
      </w:r>
      <w:r w:rsidRPr="00943CA3">
        <w:rPr>
          <w:rFonts w:eastAsia="Times New Roman" w:cstheme="minorHAnsi"/>
          <w:color w:val="000000" w:themeColor="text1"/>
          <w:kern w:val="36"/>
          <w:sz w:val="32"/>
          <w:szCs w:val="32"/>
          <w:lang w:eastAsia="en-GB"/>
        </w:rPr>
        <w:t xml:space="preserve">. </w:t>
      </w:r>
    </w:p>
    <w:p w14:paraId="53640CA8" w14:textId="77777777" w:rsidR="00D82A32" w:rsidRPr="001B2745" w:rsidRDefault="00D82A32" w:rsidP="001B2745">
      <w:pPr>
        <w:spacing w:before="100" w:beforeAutospacing="1" w:after="100" w:afterAutospacing="1" w:line="240" w:lineRule="auto"/>
        <w:jc w:val="both"/>
        <w:outlineLvl w:val="0"/>
        <w:rPr>
          <w:rFonts w:eastAsia="Times New Roman" w:cstheme="minorHAnsi"/>
          <w:color w:val="FF0000"/>
          <w:kern w:val="36"/>
          <w:sz w:val="32"/>
          <w:szCs w:val="32"/>
          <w:lang w:eastAsia="en-GB"/>
        </w:rPr>
      </w:pPr>
    </w:p>
    <w:p w14:paraId="0841A174" w14:textId="203BCB36" w:rsidR="005D621C" w:rsidRPr="00DF6099" w:rsidRDefault="0020749D" w:rsidP="00DF6099">
      <w:pPr>
        <w:pStyle w:val="Heading3"/>
        <w:spacing w:after="240"/>
        <w:rPr>
          <w:b/>
          <w:bCs/>
          <w:sz w:val="36"/>
          <w:szCs w:val="36"/>
        </w:rPr>
      </w:pPr>
      <w:bookmarkStart w:id="39" w:name="_Regulatory_&amp;_policy"/>
      <w:bookmarkEnd w:id="39"/>
      <w:r w:rsidRPr="00EB5A2A">
        <w:rPr>
          <w:b/>
          <w:bCs/>
          <w:sz w:val="36"/>
          <w:szCs w:val="36"/>
        </w:rPr>
        <w:t>Regulatory &amp; policy non-compliance</w:t>
      </w:r>
    </w:p>
    <w:p w14:paraId="6818C983" w14:textId="0E2B1F07" w:rsidR="00DD5A20" w:rsidRDefault="00A16DE4" w:rsidP="00DD5A2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rules set out in our policies and in national regulation </w:t>
      </w:r>
      <w:r w:rsidR="005D621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are there for good reason- to ensure we all work safely, and no one is exposed to unnecessary risk.</w:t>
      </w:r>
    </w:p>
    <w:p w14:paraId="19F7A752" w14:textId="3C596719" w:rsidR="00DD5A20" w:rsidRDefault="005D621C" w:rsidP="00DD5A2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always:</w:t>
      </w:r>
    </w:p>
    <w:p w14:paraId="4CD509C4" w14:textId="5FC898B6" w:rsidR="005D621C" w:rsidRDefault="0004013F" w:rsidP="005D621C">
      <w:pPr>
        <w:pStyle w:val="ListParagraph"/>
        <w:numPr>
          <w:ilvl w:val="0"/>
          <w:numId w:val="40"/>
        </w:num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Follow </w:t>
      </w:r>
      <w:r w:rsidR="00AB620E">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all UCL, </w:t>
      </w:r>
      <w:r w:rsidR="0071289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AB620E">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epartment, and laboratory </w:t>
      </w:r>
      <w:r w:rsidR="0071289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safety </w:t>
      </w:r>
      <w:r w:rsidR="00AB620E">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rules </w:t>
      </w:r>
    </w:p>
    <w:p w14:paraId="7A601650" w14:textId="15AC2067" w:rsidR="005D27B0" w:rsidRDefault="005D27B0" w:rsidP="005D621C">
      <w:pPr>
        <w:pStyle w:val="ListParagraph"/>
        <w:numPr>
          <w:ilvl w:val="0"/>
          <w:numId w:val="40"/>
        </w:num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Report </w:t>
      </w:r>
      <w:r w:rsidR="00E9462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accidents &amp;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safety </w:t>
      </w:r>
      <w:r w:rsidR="0071289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incidents</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9462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 are involved in honestly and promptly </w:t>
      </w:r>
    </w:p>
    <w:p w14:paraId="0B096B1F" w14:textId="3C579E52" w:rsidR="00DF6099" w:rsidRPr="00DF6099" w:rsidRDefault="00E9462D" w:rsidP="00DF6099">
      <w:pPr>
        <w:pStyle w:val="ListParagraph"/>
        <w:numPr>
          <w:ilvl w:val="0"/>
          <w:numId w:val="40"/>
        </w:num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 spot colleagues or fellow students </w:t>
      </w:r>
      <w:r w:rsidR="00DF609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not following safety rules report this in confidence using one of the routes </w:t>
      </w:r>
      <w:hyperlink w:anchor="_Reporting_routes" w:history="1">
        <w:r w:rsidR="00DF6099" w:rsidRPr="00DF6099">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listed above</w:t>
        </w:r>
      </w:hyperlink>
      <w:r w:rsidR="00DF609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CDAAA83" w14:textId="1E9C8AA5" w:rsidR="00DD5A20" w:rsidRDefault="00721C2A" w:rsidP="00DD5A2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Failure to follow </w:t>
      </w:r>
      <w:r w:rsidR="0071289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safety rules will be treated extremely seriously an</w:t>
      </w:r>
      <w:r w:rsidR="00DF609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71289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B716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will likely </w:t>
      </w:r>
      <w:r w:rsidR="0071289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result in disciplinary action.</w:t>
      </w:r>
    </w:p>
    <w:p w14:paraId="7BCC467E" w14:textId="77777777" w:rsidR="00DD5A20" w:rsidRPr="002951D0" w:rsidRDefault="00DD5A20" w:rsidP="00DD5A20">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2876D6" w14:textId="410D8454" w:rsidR="001B7672" w:rsidRDefault="001B7672" w:rsidP="001B7672">
      <w:pPr>
        <w:spacing w:before="100" w:beforeAutospacing="1" w:after="100" w:afterAutospacing="1" w:line="276" w:lineRule="auto"/>
        <w:jc w:val="both"/>
        <w:rPr>
          <w:rFonts w:eastAsia="Times New Roman" w:cstheme="minorHAnsi"/>
          <w:sz w:val="32"/>
          <w:szCs w:val="32"/>
          <w:lang w:eastAsia="en-GB"/>
        </w:rPr>
      </w:pPr>
    </w:p>
    <w:p w14:paraId="2663BECB" w14:textId="77777777" w:rsidR="001B7672" w:rsidRDefault="001B7672" w:rsidP="001B7672">
      <w:pPr>
        <w:spacing w:before="100" w:beforeAutospacing="1" w:after="100" w:afterAutospacing="1" w:line="276" w:lineRule="auto"/>
        <w:jc w:val="both"/>
        <w:rPr>
          <w:rFonts w:eastAsia="Times New Roman" w:cstheme="minorHAnsi"/>
          <w:sz w:val="32"/>
          <w:szCs w:val="32"/>
          <w:lang w:eastAsia="en-GB"/>
        </w:rPr>
      </w:pPr>
    </w:p>
    <w:p w14:paraId="32BA84C4" w14:textId="77777777" w:rsidR="00AA5344" w:rsidRPr="00342693" w:rsidRDefault="00AA5344" w:rsidP="00AA5344">
      <w:pPr>
        <w:pStyle w:val="Heading2"/>
        <w:rPr>
          <w:b/>
          <w:bCs/>
          <w:sz w:val="40"/>
          <w:szCs w:val="40"/>
        </w:rPr>
      </w:pPr>
      <w:bookmarkStart w:id="40" w:name="_Risk_Assessment"/>
      <w:bookmarkEnd w:id="40"/>
      <w:r w:rsidRPr="00342693">
        <w:rPr>
          <w:b/>
          <w:bCs/>
          <w:sz w:val="40"/>
          <w:szCs w:val="40"/>
        </w:rPr>
        <w:lastRenderedPageBreak/>
        <w:t>Risk Assessment</w:t>
      </w:r>
    </w:p>
    <w:p w14:paraId="3884101F" w14:textId="77777777" w:rsidR="00AA5344" w:rsidRPr="009D5F9F" w:rsidRDefault="00AA5344" w:rsidP="00AA5344">
      <w:p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r w:rsidRPr="009D5F9F">
        <w:rPr>
          <w:rFonts w:ascii="Calibri" w:eastAsia="Times New Roman" w:hAnsi="Calibri" w:cs="Calibri"/>
          <w:bCs/>
          <w:color w:val="000000"/>
          <w:sz w:val="32"/>
          <w:szCs w:val="32"/>
          <w:lang w:eastAsia="en-GB"/>
        </w:rPr>
        <w:t>The purpose of a risk assessment is to identify the hazards involved in a procedure, to set out how those hazards are to be controlled, and to communicate that information to those who need to know.</w:t>
      </w:r>
    </w:p>
    <w:p w14:paraId="3D6B4297" w14:textId="7DCA84F5" w:rsidR="00AA5344" w:rsidRDefault="00AA5344" w:rsidP="00AA5344">
      <w:p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r>
        <w:rPr>
          <w:rFonts w:ascii="Calibri" w:eastAsia="Times New Roman" w:hAnsi="Calibri" w:cs="Calibri"/>
          <w:bCs/>
          <w:color w:val="000000"/>
          <w:sz w:val="32"/>
          <w:szCs w:val="32"/>
          <w:lang w:eastAsia="en-GB"/>
        </w:rPr>
        <w:t xml:space="preserve">UCL policy requires that </w:t>
      </w:r>
      <w:r w:rsidR="00CF5933">
        <w:rPr>
          <w:rFonts w:ascii="Calibri" w:eastAsia="Times New Roman" w:hAnsi="Calibri" w:cs="Calibri"/>
          <w:bCs/>
          <w:color w:val="000000"/>
          <w:sz w:val="32"/>
          <w:szCs w:val="32"/>
          <w:lang w:eastAsia="en-GB"/>
        </w:rPr>
        <w:t xml:space="preserve">all </w:t>
      </w:r>
      <w:r w:rsidR="00C71FC4">
        <w:rPr>
          <w:rFonts w:ascii="Calibri" w:eastAsia="Times New Roman" w:hAnsi="Calibri" w:cs="Calibri"/>
          <w:bCs/>
          <w:color w:val="000000"/>
          <w:sz w:val="32"/>
          <w:szCs w:val="32"/>
          <w:lang w:eastAsia="en-GB"/>
        </w:rPr>
        <w:t xml:space="preserve">hazardous </w:t>
      </w:r>
      <w:r w:rsidR="00CF5933">
        <w:rPr>
          <w:rFonts w:ascii="Calibri" w:eastAsia="Times New Roman" w:hAnsi="Calibri" w:cs="Calibri"/>
          <w:bCs/>
          <w:color w:val="000000"/>
          <w:sz w:val="32"/>
          <w:szCs w:val="32"/>
          <w:lang w:eastAsia="en-GB"/>
        </w:rPr>
        <w:t xml:space="preserve">activity </w:t>
      </w:r>
      <w:r w:rsidR="00C71FC4">
        <w:rPr>
          <w:rFonts w:ascii="Calibri" w:eastAsia="Times New Roman" w:hAnsi="Calibri" w:cs="Calibri"/>
          <w:bCs/>
          <w:color w:val="000000"/>
          <w:sz w:val="32"/>
          <w:szCs w:val="32"/>
          <w:lang w:eastAsia="en-GB"/>
        </w:rPr>
        <w:t xml:space="preserve">must have a suitable and up-to-date risk assessment, and these assessments must be recorded in the </w:t>
      </w:r>
      <w:proofErr w:type="spellStart"/>
      <w:r w:rsidR="00C71FC4">
        <w:rPr>
          <w:rFonts w:ascii="Calibri" w:eastAsia="Times New Roman" w:hAnsi="Calibri" w:cs="Calibri"/>
          <w:bCs/>
          <w:color w:val="000000"/>
          <w:sz w:val="32"/>
          <w:szCs w:val="32"/>
          <w:lang w:eastAsia="en-GB"/>
        </w:rPr>
        <w:t>R</w:t>
      </w:r>
      <w:r w:rsidR="00D11B14">
        <w:rPr>
          <w:rFonts w:ascii="Calibri" w:eastAsia="Times New Roman" w:hAnsi="Calibri" w:cs="Calibri"/>
          <w:bCs/>
          <w:color w:val="000000"/>
          <w:sz w:val="32"/>
          <w:szCs w:val="32"/>
          <w:lang w:eastAsia="en-GB"/>
        </w:rPr>
        <w:t>is</w:t>
      </w:r>
      <w:r w:rsidR="00C71FC4">
        <w:rPr>
          <w:rFonts w:ascii="Calibri" w:eastAsia="Times New Roman" w:hAnsi="Calibri" w:cs="Calibri"/>
          <w:bCs/>
          <w:color w:val="000000"/>
          <w:sz w:val="32"/>
          <w:szCs w:val="32"/>
          <w:lang w:eastAsia="en-GB"/>
        </w:rPr>
        <w:t>kNet</w:t>
      </w:r>
      <w:proofErr w:type="spellEnd"/>
      <w:r w:rsidR="00C71FC4">
        <w:rPr>
          <w:rFonts w:ascii="Calibri" w:eastAsia="Times New Roman" w:hAnsi="Calibri" w:cs="Calibri"/>
          <w:bCs/>
          <w:color w:val="000000"/>
          <w:sz w:val="32"/>
          <w:szCs w:val="32"/>
          <w:lang w:eastAsia="en-GB"/>
        </w:rPr>
        <w:t xml:space="preserve"> system. </w:t>
      </w:r>
      <w:r w:rsidR="00966AA3">
        <w:rPr>
          <w:rFonts w:ascii="Calibri" w:eastAsia="Times New Roman" w:hAnsi="Calibri" w:cs="Calibri"/>
          <w:bCs/>
          <w:color w:val="000000"/>
          <w:sz w:val="32"/>
          <w:szCs w:val="32"/>
          <w:lang w:eastAsia="en-GB"/>
        </w:rPr>
        <w:t xml:space="preserve"> </w:t>
      </w:r>
      <w:r w:rsidR="00CF5933">
        <w:rPr>
          <w:rFonts w:ascii="Calibri" w:eastAsia="Times New Roman" w:hAnsi="Calibri" w:cs="Calibri"/>
          <w:bCs/>
          <w:color w:val="000000"/>
          <w:sz w:val="32"/>
          <w:szCs w:val="32"/>
          <w:lang w:eastAsia="en-GB"/>
        </w:rPr>
        <w:t>A</w:t>
      </w:r>
      <w:r>
        <w:rPr>
          <w:rFonts w:ascii="Calibri" w:eastAsia="Times New Roman" w:hAnsi="Calibri" w:cs="Calibri"/>
          <w:bCs/>
          <w:color w:val="000000"/>
          <w:sz w:val="32"/>
          <w:szCs w:val="32"/>
          <w:lang w:eastAsia="en-GB"/>
        </w:rPr>
        <w:t xml:space="preserve">ny </w:t>
      </w:r>
      <w:r w:rsidRPr="003A5F03">
        <w:rPr>
          <w:rFonts w:ascii="Calibri" w:eastAsia="Times New Roman" w:hAnsi="Calibri" w:cs="Calibri"/>
          <w:bCs/>
          <w:color w:val="000000"/>
          <w:sz w:val="32"/>
          <w:szCs w:val="32"/>
          <w:lang w:eastAsia="en-GB"/>
        </w:rPr>
        <w:t xml:space="preserve">person who is going to carry out any </w:t>
      </w:r>
      <w:r w:rsidR="00CF5933">
        <w:rPr>
          <w:rFonts w:ascii="Calibri" w:eastAsia="Times New Roman" w:hAnsi="Calibri" w:cs="Calibri"/>
          <w:bCs/>
          <w:color w:val="000000"/>
          <w:sz w:val="32"/>
          <w:szCs w:val="32"/>
          <w:lang w:eastAsia="en-GB"/>
        </w:rPr>
        <w:t xml:space="preserve">new </w:t>
      </w:r>
      <w:r w:rsidRPr="003A5F03">
        <w:rPr>
          <w:rFonts w:ascii="Calibri" w:eastAsia="Times New Roman" w:hAnsi="Calibri" w:cs="Calibri"/>
          <w:bCs/>
          <w:color w:val="000000"/>
          <w:sz w:val="32"/>
          <w:szCs w:val="32"/>
          <w:lang w:eastAsia="en-GB"/>
        </w:rPr>
        <w:t xml:space="preserve">activity involving a hazard </w:t>
      </w:r>
      <w:r>
        <w:rPr>
          <w:rFonts w:ascii="Calibri" w:eastAsia="Times New Roman" w:hAnsi="Calibri" w:cs="Calibri"/>
          <w:bCs/>
          <w:color w:val="000000"/>
          <w:sz w:val="32"/>
          <w:szCs w:val="32"/>
          <w:lang w:eastAsia="en-GB"/>
        </w:rPr>
        <w:t xml:space="preserve">must </w:t>
      </w:r>
      <w:r w:rsidRPr="003A5F03">
        <w:rPr>
          <w:rFonts w:ascii="Calibri" w:eastAsia="Times New Roman" w:hAnsi="Calibri" w:cs="Calibri"/>
          <w:bCs/>
          <w:color w:val="000000"/>
          <w:sz w:val="32"/>
          <w:szCs w:val="32"/>
          <w:lang w:eastAsia="en-GB"/>
        </w:rPr>
        <w:t>conduct a suitable and sufficient assessment of the risk</w:t>
      </w:r>
      <w:r>
        <w:rPr>
          <w:rFonts w:ascii="Calibri" w:eastAsia="Times New Roman" w:hAnsi="Calibri" w:cs="Calibri"/>
          <w:bCs/>
          <w:color w:val="000000"/>
          <w:sz w:val="32"/>
          <w:szCs w:val="32"/>
          <w:lang w:eastAsia="en-GB"/>
        </w:rPr>
        <w:t xml:space="preserve">, and establish any required control measures, </w:t>
      </w:r>
      <w:r w:rsidRPr="003A5F03">
        <w:rPr>
          <w:rFonts w:ascii="Calibri" w:eastAsia="Times New Roman" w:hAnsi="Calibri" w:cs="Calibri"/>
          <w:b/>
          <w:color w:val="000000"/>
          <w:sz w:val="32"/>
          <w:szCs w:val="32"/>
          <w:lang w:eastAsia="en-GB"/>
        </w:rPr>
        <w:t>prior</w:t>
      </w:r>
      <w:r w:rsidRPr="003A5F03">
        <w:rPr>
          <w:rFonts w:ascii="Calibri" w:eastAsia="Times New Roman" w:hAnsi="Calibri" w:cs="Calibri"/>
          <w:bCs/>
          <w:color w:val="000000"/>
          <w:sz w:val="32"/>
          <w:szCs w:val="32"/>
          <w:lang w:eastAsia="en-GB"/>
        </w:rPr>
        <w:t xml:space="preserve"> to starting the work. </w:t>
      </w:r>
    </w:p>
    <w:p w14:paraId="294C51F4" w14:textId="65D5A395" w:rsidR="004A295B" w:rsidRPr="003A5F03" w:rsidRDefault="004A295B" w:rsidP="00AA5344">
      <w:p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r>
        <w:rPr>
          <w:rFonts w:ascii="Calibri" w:eastAsia="Times New Roman" w:hAnsi="Calibri" w:cs="Calibri"/>
          <w:bCs/>
          <w:color w:val="000000"/>
          <w:sz w:val="32"/>
          <w:szCs w:val="32"/>
          <w:lang w:eastAsia="en-GB"/>
        </w:rPr>
        <w:t xml:space="preserve">To be valid, risk assessments must be </w:t>
      </w:r>
      <w:r w:rsidR="00A96CF9">
        <w:rPr>
          <w:rFonts w:ascii="Calibri" w:eastAsia="Times New Roman" w:hAnsi="Calibri" w:cs="Calibri"/>
          <w:bCs/>
          <w:color w:val="000000"/>
          <w:sz w:val="32"/>
          <w:szCs w:val="32"/>
          <w:lang w:eastAsia="en-GB"/>
        </w:rPr>
        <w:t xml:space="preserve">authorised </w:t>
      </w:r>
      <w:r w:rsidR="007154F6">
        <w:rPr>
          <w:rFonts w:ascii="Calibri" w:eastAsia="Times New Roman" w:hAnsi="Calibri" w:cs="Calibri"/>
          <w:bCs/>
          <w:color w:val="000000"/>
          <w:sz w:val="32"/>
          <w:szCs w:val="32"/>
          <w:lang w:eastAsia="en-GB"/>
        </w:rPr>
        <w:t xml:space="preserve">within </w:t>
      </w:r>
      <w:proofErr w:type="spellStart"/>
      <w:r w:rsidR="007154F6">
        <w:rPr>
          <w:rFonts w:ascii="Calibri" w:eastAsia="Times New Roman" w:hAnsi="Calibri" w:cs="Calibri"/>
          <w:bCs/>
          <w:color w:val="000000"/>
          <w:sz w:val="32"/>
          <w:szCs w:val="32"/>
          <w:lang w:eastAsia="en-GB"/>
        </w:rPr>
        <w:t>RiskNet</w:t>
      </w:r>
      <w:proofErr w:type="spellEnd"/>
      <w:r w:rsidR="007154F6">
        <w:rPr>
          <w:rFonts w:ascii="Calibri" w:eastAsia="Times New Roman" w:hAnsi="Calibri" w:cs="Calibri"/>
          <w:bCs/>
          <w:color w:val="000000"/>
          <w:sz w:val="32"/>
          <w:szCs w:val="32"/>
          <w:lang w:eastAsia="en-GB"/>
        </w:rPr>
        <w:t xml:space="preserve"> </w:t>
      </w:r>
      <w:r>
        <w:rPr>
          <w:rFonts w:ascii="Calibri" w:eastAsia="Times New Roman" w:hAnsi="Calibri" w:cs="Calibri"/>
          <w:bCs/>
          <w:color w:val="000000"/>
          <w:sz w:val="32"/>
          <w:szCs w:val="32"/>
          <w:lang w:eastAsia="en-GB"/>
        </w:rPr>
        <w:t>by a competent person</w:t>
      </w:r>
      <w:r w:rsidR="007154F6">
        <w:rPr>
          <w:rFonts w:ascii="Calibri" w:eastAsia="Times New Roman" w:hAnsi="Calibri" w:cs="Calibri"/>
          <w:bCs/>
          <w:color w:val="000000"/>
          <w:sz w:val="32"/>
          <w:szCs w:val="32"/>
          <w:lang w:eastAsia="en-GB"/>
        </w:rPr>
        <w:t xml:space="preserve">. </w:t>
      </w:r>
      <w:r w:rsidR="00C42CE3">
        <w:rPr>
          <w:rFonts w:ascii="Calibri" w:eastAsia="Times New Roman" w:hAnsi="Calibri" w:cs="Calibri"/>
          <w:bCs/>
          <w:color w:val="000000"/>
          <w:sz w:val="32"/>
          <w:szCs w:val="32"/>
          <w:lang w:eastAsia="en-GB"/>
        </w:rPr>
        <w:t xml:space="preserve">For research students, this person will usually be their supervisor, and likewise for researchers this will usually be their line manager. However, where someone is working in </w:t>
      </w:r>
      <w:r w:rsidR="007159B5">
        <w:rPr>
          <w:rFonts w:ascii="Calibri" w:eastAsia="Times New Roman" w:hAnsi="Calibri" w:cs="Calibri"/>
          <w:bCs/>
          <w:color w:val="000000"/>
          <w:sz w:val="32"/>
          <w:szCs w:val="32"/>
          <w:lang w:eastAsia="en-GB"/>
        </w:rPr>
        <w:t xml:space="preserve">a lab outside of their supervisor or line manager’s direct control, </w:t>
      </w:r>
      <w:r w:rsidR="00C42CE3">
        <w:rPr>
          <w:rFonts w:ascii="Calibri" w:eastAsia="Times New Roman" w:hAnsi="Calibri" w:cs="Calibri"/>
          <w:bCs/>
          <w:color w:val="000000"/>
          <w:sz w:val="32"/>
          <w:szCs w:val="32"/>
          <w:lang w:eastAsia="en-GB"/>
        </w:rPr>
        <w:t xml:space="preserve">it </w:t>
      </w:r>
      <w:r w:rsidR="007159B5">
        <w:rPr>
          <w:rFonts w:ascii="Calibri" w:eastAsia="Times New Roman" w:hAnsi="Calibri" w:cs="Calibri"/>
          <w:bCs/>
          <w:color w:val="000000"/>
          <w:sz w:val="32"/>
          <w:szCs w:val="32"/>
          <w:lang w:eastAsia="en-GB"/>
        </w:rPr>
        <w:t>may</w:t>
      </w:r>
      <w:r w:rsidR="00C42CE3">
        <w:rPr>
          <w:rFonts w:ascii="Calibri" w:eastAsia="Times New Roman" w:hAnsi="Calibri" w:cs="Calibri"/>
          <w:bCs/>
          <w:color w:val="000000"/>
          <w:sz w:val="32"/>
          <w:szCs w:val="32"/>
          <w:lang w:eastAsia="en-GB"/>
        </w:rPr>
        <w:t xml:space="preserve"> instead be the laboratory or facility manager</w:t>
      </w:r>
      <w:r w:rsidR="007159B5">
        <w:rPr>
          <w:rFonts w:ascii="Calibri" w:eastAsia="Times New Roman" w:hAnsi="Calibri" w:cs="Calibri"/>
          <w:bCs/>
          <w:color w:val="000000"/>
          <w:sz w:val="32"/>
          <w:szCs w:val="32"/>
          <w:lang w:eastAsia="en-GB"/>
        </w:rPr>
        <w:t xml:space="preserve"> or a </w:t>
      </w:r>
      <w:r w:rsidR="00A43C1B">
        <w:rPr>
          <w:rFonts w:ascii="Calibri" w:eastAsia="Times New Roman" w:hAnsi="Calibri" w:cs="Calibri"/>
          <w:bCs/>
          <w:color w:val="000000"/>
          <w:sz w:val="32"/>
          <w:szCs w:val="32"/>
          <w:lang w:eastAsia="en-GB"/>
        </w:rPr>
        <w:t xml:space="preserve">delegated deputy (such as an experienced researcher or technician). Any activity </w:t>
      </w:r>
      <w:r w:rsidR="00A96CF9">
        <w:rPr>
          <w:rFonts w:ascii="Calibri" w:eastAsia="Times New Roman" w:hAnsi="Calibri" w:cs="Calibri"/>
          <w:bCs/>
          <w:color w:val="000000"/>
          <w:sz w:val="32"/>
          <w:szCs w:val="32"/>
          <w:lang w:eastAsia="en-GB"/>
        </w:rPr>
        <w:t xml:space="preserve">that involves a high hazard task also requires authorisation by the department safety officer. </w:t>
      </w:r>
    </w:p>
    <w:p w14:paraId="56E65FB7" w14:textId="2CBA3499" w:rsidR="00AA5344" w:rsidRPr="007A624D" w:rsidRDefault="00806A9A" w:rsidP="005312B8">
      <w:pPr>
        <w:spacing w:line="240" w:lineRule="auto"/>
        <w:jc w:val="both"/>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624D">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most hazardous environments are our department laboratories and research facilities. Each laboratory or laboratory facility </w:t>
      </w:r>
      <w:r w:rsidR="00D72C25" w:rsidRPr="007A624D">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should have </w:t>
      </w:r>
      <w:r w:rsidR="00CC6926" w:rsidRPr="007A624D">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general risk assessment prepared</w:t>
      </w:r>
      <w:r w:rsidR="005A6214">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which details the hazards a</w:t>
      </w:r>
      <w:r w:rsidR="007A624D">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nyone with </w:t>
      </w:r>
      <w:r w:rsidR="005A6214">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unsupervised</w:t>
      </w:r>
      <w:r w:rsidR="007A624D">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access to the area must be </w:t>
      </w:r>
      <w:r w:rsidR="007B3A16" w:rsidRPr="007A624D">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aware of and </w:t>
      </w:r>
      <w:r w:rsidR="005A6214">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any controls they must follow</w:t>
      </w:r>
      <w:r w:rsidR="007B3A16" w:rsidRPr="007A624D">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5F12547" w14:textId="465F9CE4" w:rsidR="00217521" w:rsidRDefault="00AA5344" w:rsidP="00AA5344">
      <w:pPr>
        <w:spacing w:before="100" w:beforeAutospacing="1" w:after="100" w:afterAutospacing="1" w:line="240" w:lineRule="auto"/>
        <w:jc w:val="both"/>
        <w:outlineLvl w:val="1"/>
        <w:rPr>
          <w:rFonts w:ascii="Calibri" w:eastAsia="Times New Roman" w:hAnsi="Calibri" w:cs="Calibri"/>
          <w:color w:val="000000"/>
          <w:sz w:val="32"/>
          <w:szCs w:val="32"/>
          <w:lang w:eastAsia="en-GB"/>
        </w:rPr>
      </w:pPr>
      <w:r w:rsidRPr="003A5F03">
        <w:rPr>
          <w:rFonts w:ascii="Calibri" w:eastAsia="Times New Roman" w:hAnsi="Calibri" w:cs="Calibri"/>
          <w:color w:val="000000"/>
          <w:sz w:val="32"/>
          <w:szCs w:val="32"/>
          <w:lang w:eastAsia="en-GB"/>
        </w:rPr>
        <w:t>All laboratory workers are expected to be</w:t>
      </w:r>
      <w:r w:rsidRPr="00F51E52">
        <w:rPr>
          <w:rFonts w:ascii="Calibri" w:eastAsia="Times New Roman" w:hAnsi="Calibri" w:cs="Calibri"/>
          <w:color w:val="000000"/>
          <w:sz w:val="32"/>
          <w:szCs w:val="32"/>
          <w:lang w:eastAsia="en-GB"/>
        </w:rPr>
        <w:t>come</w:t>
      </w:r>
      <w:r w:rsidRPr="003A5F03">
        <w:rPr>
          <w:rFonts w:ascii="Calibri" w:eastAsia="Times New Roman" w:hAnsi="Calibri" w:cs="Calibri"/>
          <w:color w:val="000000"/>
          <w:sz w:val="32"/>
          <w:szCs w:val="32"/>
          <w:lang w:eastAsia="en-GB"/>
        </w:rPr>
        <w:t xml:space="preserve"> competent in performing risk assessment</w:t>
      </w:r>
      <w:r w:rsidRPr="00F51E52">
        <w:rPr>
          <w:rFonts w:ascii="Calibri" w:eastAsia="Times New Roman" w:hAnsi="Calibri" w:cs="Calibri"/>
          <w:color w:val="000000"/>
          <w:sz w:val="32"/>
          <w:szCs w:val="32"/>
          <w:lang w:eastAsia="en-GB"/>
        </w:rPr>
        <w:t xml:space="preserve">s; they are </w:t>
      </w:r>
      <w:r w:rsidRPr="003A5F03">
        <w:rPr>
          <w:rFonts w:ascii="Calibri" w:eastAsia="Times New Roman" w:hAnsi="Calibri" w:cs="Calibri"/>
          <w:color w:val="000000"/>
          <w:sz w:val="32"/>
          <w:szCs w:val="32"/>
          <w:lang w:eastAsia="en-GB"/>
        </w:rPr>
        <w:t xml:space="preserve">required to complete the University’s </w:t>
      </w:r>
      <w:r w:rsidRPr="00F51E52">
        <w:rPr>
          <w:rFonts w:ascii="Calibri" w:eastAsia="Times New Roman" w:hAnsi="Calibri" w:cs="Calibri"/>
          <w:color w:val="000000"/>
          <w:sz w:val="32"/>
          <w:szCs w:val="32"/>
          <w:lang w:eastAsia="en-GB"/>
        </w:rPr>
        <w:t xml:space="preserve">Principles of </w:t>
      </w:r>
      <w:r w:rsidRPr="003A5F03">
        <w:rPr>
          <w:rFonts w:ascii="Calibri" w:eastAsia="Times New Roman" w:hAnsi="Calibri" w:cs="Calibri"/>
          <w:color w:val="000000"/>
          <w:sz w:val="32"/>
          <w:szCs w:val="32"/>
          <w:lang w:eastAsia="en-GB"/>
        </w:rPr>
        <w:t>Risk Assessment eLearning course before they commence work, so they are able to carry out a proper assessment of the risks involved and the precautions necessary to ensure their safety and the safety of others.</w:t>
      </w:r>
    </w:p>
    <w:p w14:paraId="299BFBA4" w14:textId="7A887547" w:rsidR="00811B3A" w:rsidRPr="006C0E8F" w:rsidRDefault="006C0E8F" w:rsidP="006C0E8F">
      <w:pPr>
        <w:pStyle w:val="Heading3"/>
        <w:rPr>
          <w:rFonts w:eastAsia="Times New Roman"/>
          <w:b/>
          <w:bCs/>
          <w:sz w:val="36"/>
          <w:szCs w:val="36"/>
          <w:lang w:eastAsia="en-GB"/>
        </w:rPr>
      </w:pPr>
      <w:bookmarkStart w:id="41" w:name="_When_is_a"/>
      <w:bookmarkEnd w:id="41"/>
      <w:r w:rsidRPr="006C0E8F">
        <w:rPr>
          <w:rFonts w:eastAsia="Times New Roman"/>
          <w:b/>
          <w:bCs/>
          <w:sz w:val="36"/>
          <w:szCs w:val="36"/>
          <w:lang w:eastAsia="en-GB"/>
        </w:rPr>
        <w:lastRenderedPageBreak/>
        <w:t>When is a new risk assessment required?</w:t>
      </w:r>
    </w:p>
    <w:p w14:paraId="717122B8" w14:textId="4FEF4076" w:rsidR="006C0E8F" w:rsidRDefault="006C0E8F" w:rsidP="00AA5344">
      <w:pPr>
        <w:spacing w:before="100" w:beforeAutospacing="1" w:after="100" w:afterAutospacing="1" w:line="240" w:lineRule="auto"/>
        <w:jc w:val="both"/>
        <w:outlineLvl w:val="1"/>
        <w:rPr>
          <w:rFonts w:ascii="Calibri" w:eastAsia="Times New Roman" w:hAnsi="Calibri" w:cs="Calibri"/>
          <w:color w:val="000000"/>
          <w:sz w:val="32"/>
          <w:szCs w:val="32"/>
          <w:lang w:eastAsia="en-GB"/>
        </w:rPr>
      </w:pPr>
      <w:r w:rsidRPr="006C0E8F">
        <w:rPr>
          <w:rFonts w:ascii="Calibri" w:eastAsia="Times New Roman" w:hAnsi="Calibri" w:cs="Calibri"/>
          <w:color w:val="000000"/>
          <w:sz w:val="32"/>
          <w:szCs w:val="32"/>
          <w:lang w:eastAsia="en-GB"/>
        </w:rPr>
        <w:t xml:space="preserve">If proposed </w:t>
      </w:r>
      <w:r w:rsidR="00322538">
        <w:rPr>
          <w:rFonts w:ascii="Calibri" w:eastAsia="Times New Roman" w:hAnsi="Calibri" w:cs="Calibri"/>
          <w:color w:val="000000"/>
          <w:sz w:val="32"/>
          <w:szCs w:val="32"/>
          <w:lang w:eastAsia="en-GB"/>
        </w:rPr>
        <w:t xml:space="preserve">laboratory </w:t>
      </w:r>
      <w:r w:rsidRPr="006C0E8F">
        <w:rPr>
          <w:rFonts w:ascii="Calibri" w:eastAsia="Times New Roman" w:hAnsi="Calibri" w:cs="Calibri"/>
          <w:color w:val="000000"/>
          <w:sz w:val="32"/>
          <w:szCs w:val="32"/>
          <w:lang w:eastAsia="en-GB"/>
        </w:rPr>
        <w:t xml:space="preserve">work falls within the scope of the activities </w:t>
      </w:r>
      <w:r w:rsidR="00322538">
        <w:rPr>
          <w:rFonts w:ascii="Calibri" w:eastAsia="Times New Roman" w:hAnsi="Calibri" w:cs="Calibri"/>
          <w:color w:val="000000"/>
          <w:sz w:val="32"/>
          <w:szCs w:val="32"/>
          <w:lang w:eastAsia="en-GB"/>
        </w:rPr>
        <w:t xml:space="preserve">already </w:t>
      </w:r>
      <w:r w:rsidR="001A6063">
        <w:rPr>
          <w:rFonts w:ascii="Calibri" w:eastAsia="Times New Roman" w:hAnsi="Calibri" w:cs="Calibri"/>
          <w:color w:val="000000"/>
          <w:sz w:val="32"/>
          <w:szCs w:val="32"/>
          <w:lang w:eastAsia="en-GB"/>
        </w:rPr>
        <w:t xml:space="preserve">covered </w:t>
      </w:r>
      <w:r w:rsidRPr="006C0E8F">
        <w:rPr>
          <w:rFonts w:ascii="Calibri" w:eastAsia="Times New Roman" w:hAnsi="Calibri" w:cs="Calibri"/>
          <w:color w:val="000000"/>
          <w:sz w:val="32"/>
          <w:szCs w:val="32"/>
          <w:lang w:eastAsia="en-GB"/>
        </w:rPr>
        <w:t xml:space="preserve">in the laboratory or facility risk assessment, there is no requirement to do a full, separate </w:t>
      </w:r>
      <w:r w:rsidR="00292767">
        <w:rPr>
          <w:rFonts w:ascii="Calibri" w:eastAsia="Times New Roman" w:hAnsi="Calibri" w:cs="Calibri"/>
          <w:color w:val="000000"/>
          <w:sz w:val="32"/>
          <w:szCs w:val="32"/>
          <w:lang w:eastAsia="en-GB"/>
        </w:rPr>
        <w:t xml:space="preserve">new </w:t>
      </w:r>
      <w:r w:rsidRPr="006C0E8F">
        <w:rPr>
          <w:rFonts w:ascii="Calibri" w:eastAsia="Times New Roman" w:hAnsi="Calibri" w:cs="Calibri"/>
          <w:color w:val="000000"/>
          <w:sz w:val="32"/>
          <w:szCs w:val="32"/>
          <w:lang w:eastAsia="en-GB"/>
        </w:rPr>
        <w:t>assessment</w:t>
      </w:r>
      <w:r w:rsidR="00D4374C">
        <w:rPr>
          <w:rFonts w:ascii="Calibri" w:eastAsia="Times New Roman" w:hAnsi="Calibri" w:cs="Calibri"/>
          <w:color w:val="000000"/>
          <w:sz w:val="32"/>
          <w:szCs w:val="32"/>
          <w:lang w:eastAsia="en-GB"/>
        </w:rPr>
        <w:t xml:space="preserve">. </w:t>
      </w:r>
      <w:r w:rsidR="00C6270D">
        <w:rPr>
          <w:rFonts w:ascii="Calibri" w:eastAsia="Times New Roman" w:hAnsi="Calibri" w:cs="Calibri"/>
          <w:color w:val="000000"/>
          <w:sz w:val="32"/>
          <w:szCs w:val="32"/>
          <w:lang w:eastAsia="en-GB"/>
        </w:rPr>
        <w:t xml:space="preserve">However, line managers and supervisors should ensure that </w:t>
      </w:r>
      <w:r w:rsidR="00EB0FFA">
        <w:rPr>
          <w:rFonts w:ascii="Calibri" w:eastAsia="Times New Roman" w:hAnsi="Calibri" w:cs="Calibri"/>
          <w:color w:val="000000"/>
          <w:sz w:val="32"/>
          <w:szCs w:val="32"/>
          <w:lang w:eastAsia="en-GB"/>
        </w:rPr>
        <w:t xml:space="preserve">their staff and students are </w:t>
      </w:r>
      <w:r w:rsidR="00134AFC">
        <w:rPr>
          <w:rFonts w:ascii="Calibri" w:eastAsia="Times New Roman" w:hAnsi="Calibri" w:cs="Calibri"/>
          <w:color w:val="000000"/>
          <w:sz w:val="32"/>
          <w:szCs w:val="32"/>
          <w:lang w:eastAsia="en-GB"/>
        </w:rPr>
        <w:t xml:space="preserve">familiar with </w:t>
      </w:r>
      <w:r w:rsidR="00EB0FFA">
        <w:rPr>
          <w:rFonts w:ascii="Calibri" w:eastAsia="Times New Roman" w:hAnsi="Calibri" w:cs="Calibri"/>
          <w:color w:val="000000"/>
          <w:sz w:val="32"/>
          <w:szCs w:val="32"/>
          <w:lang w:eastAsia="en-GB"/>
        </w:rPr>
        <w:t>the hazards &amp; controls</w:t>
      </w:r>
      <w:r w:rsidR="00134AFC">
        <w:rPr>
          <w:rFonts w:ascii="Calibri" w:eastAsia="Times New Roman" w:hAnsi="Calibri" w:cs="Calibri"/>
          <w:color w:val="000000"/>
          <w:sz w:val="32"/>
          <w:szCs w:val="32"/>
          <w:lang w:eastAsia="en-GB"/>
        </w:rPr>
        <w:t xml:space="preserve"> </w:t>
      </w:r>
      <w:r w:rsidR="00117F26">
        <w:rPr>
          <w:rFonts w:ascii="Calibri" w:eastAsia="Times New Roman" w:hAnsi="Calibri" w:cs="Calibri"/>
          <w:color w:val="000000"/>
          <w:sz w:val="32"/>
          <w:szCs w:val="32"/>
          <w:lang w:eastAsia="en-GB"/>
        </w:rPr>
        <w:t>and receive any necessary training required by the risk assessment.</w:t>
      </w:r>
      <w:r w:rsidR="00EB0FFA">
        <w:rPr>
          <w:rFonts w:ascii="Calibri" w:eastAsia="Times New Roman" w:hAnsi="Calibri" w:cs="Calibri"/>
          <w:color w:val="000000"/>
          <w:sz w:val="32"/>
          <w:szCs w:val="32"/>
          <w:lang w:eastAsia="en-GB"/>
        </w:rPr>
        <w:t xml:space="preserve"> </w:t>
      </w:r>
    </w:p>
    <w:p w14:paraId="699CE8A9" w14:textId="26DC74E5" w:rsidR="00E02788" w:rsidRDefault="00880DCF" w:rsidP="00E02788">
      <w:p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r>
        <w:rPr>
          <w:rFonts w:ascii="Calibri" w:eastAsia="Times New Roman" w:hAnsi="Calibri" w:cs="Calibri"/>
          <w:bCs/>
          <w:color w:val="000000"/>
          <w:sz w:val="32"/>
          <w:szCs w:val="32"/>
          <w:lang w:eastAsia="en-GB"/>
        </w:rPr>
        <w:t>Otherwise, it is still a</w:t>
      </w:r>
      <w:r w:rsidR="00E02788">
        <w:rPr>
          <w:rFonts w:ascii="Calibri" w:eastAsia="Times New Roman" w:hAnsi="Calibri" w:cs="Calibri"/>
          <w:bCs/>
          <w:color w:val="000000"/>
          <w:sz w:val="32"/>
          <w:szCs w:val="32"/>
          <w:lang w:eastAsia="en-GB"/>
        </w:rPr>
        <w:t xml:space="preserve"> good starting point for a new assessment to use the existing laboratory assessment as your starting point. This way, you</w:t>
      </w:r>
      <w:r>
        <w:rPr>
          <w:rFonts w:ascii="Calibri" w:eastAsia="Times New Roman" w:hAnsi="Calibri" w:cs="Calibri"/>
          <w:bCs/>
          <w:color w:val="000000"/>
          <w:sz w:val="32"/>
          <w:szCs w:val="32"/>
          <w:lang w:eastAsia="en-GB"/>
        </w:rPr>
        <w:t xml:space="preserve"> ensure you include all of the hazards and controls that already exist in your workplace.</w:t>
      </w:r>
      <w:r w:rsidR="00E02788">
        <w:rPr>
          <w:rFonts w:ascii="Calibri" w:eastAsia="Times New Roman" w:hAnsi="Calibri" w:cs="Calibri"/>
          <w:bCs/>
          <w:color w:val="000000"/>
          <w:sz w:val="32"/>
          <w:szCs w:val="32"/>
          <w:lang w:eastAsia="en-GB"/>
        </w:rPr>
        <w:t xml:space="preserve"> </w:t>
      </w:r>
      <w:proofErr w:type="spellStart"/>
      <w:r w:rsidR="00E02788">
        <w:rPr>
          <w:rFonts w:ascii="Calibri" w:eastAsia="Times New Roman" w:hAnsi="Calibri" w:cs="Calibri"/>
          <w:bCs/>
          <w:color w:val="000000"/>
          <w:sz w:val="32"/>
          <w:szCs w:val="32"/>
          <w:lang w:eastAsia="en-GB"/>
        </w:rPr>
        <w:t>RiskNet</w:t>
      </w:r>
      <w:proofErr w:type="spellEnd"/>
      <w:r w:rsidR="00E02788">
        <w:rPr>
          <w:rFonts w:ascii="Calibri" w:eastAsia="Times New Roman" w:hAnsi="Calibri" w:cs="Calibri"/>
          <w:bCs/>
          <w:color w:val="000000"/>
          <w:sz w:val="32"/>
          <w:szCs w:val="32"/>
          <w:lang w:eastAsia="en-GB"/>
        </w:rPr>
        <w:t xml:space="preserve"> allows existing assessments to be copied across to new entries- see below for more information</w:t>
      </w:r>
      <w:r>
        <w:rPr>
          <w:rFonts w:ascii="Calibri" w:eastAsia="Times New Roman" w:hAnsi="Calibri" w:cs="Calibri"/>
          <w:bCs/>
          <w:color w:val="000000"/>
          <w:sz w:val="32"/>
          <w:szCs w:val="32"/>
          <w:lang w:eastAsia="en-GB"/>
        </w:rPr>
        <w:t>- which makes this very easy.</w:t>
      </w:r>
    </w:p>
    <w:p w14:paraId="3CCE68B5" w14:textId="050B4D97" w:rsidR="00255E1A" w:rsidRPr="002B42E0" w:rsidRDefault="00880DCF" w:rsidP="002B42E0">
      <w:p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r>
        <w:rPr>
          <w:rFonts w:ascii="Calibri" w:eastAsia="Times New Roman" w:hAnsi="Calibri" w:cs="Calibri"/>
          <w:bCs/>
          <w:color w:val="000000"/>
          <w:sz w:val="32"/>
          <w:szCs w:val="32"/>
          <w:lang w:eastAsia="en-GB"/>
        </w:rPr>
        <w:t>Likewise, w</w:t>
      </w:r>
      <w:r w:rsidR="00ED453F">
        <w:rPr>
          <w:rFonts w:ascii="Calibri" w:eastAsia="Times New Roman" w:hAnsi="Calibri" w:cs="Calibri"/>
          <w:bCs/>
          <w:color w:val="000000"/>
          <w:sz w:val="32"/>
          <w:szCs w:val="32"/>
          <w:lang w:eastAsia="en-GB"/>
        </w:rPr>
        <w:t xml:space="preserve">here an </w:t>
      </w:r>
      <w:r w:rsidR="00D2575B">
        <w:rPr>
          <w:rFonts w:ascii="Calibri" w:eastAsia="Times New Roman" w:hAnsi="Calibri" w:cs="Calibri"/>
          <w:bCs/>
          <w:color w:val="000000"/>
          <w:sz w:val="32"/>
          <w:szCs w:val="32"/>
          <w:lang w:eastAsia="en-GB"/>
        </w:rPr>
        <w:t>existing</w:t>
      </w:r>
      <w:r w:rsidR="00ED453F">
        <w:rPr>
          <w:rFonts w:ascii="Calibri" w:eastAsia="Times New Roman" w:hAnsi="Calibri" w:cs="Calibri"/>
          <w:bCs/>
          <w:color w:val="000000"/>
          <w:sz w:val="32"/>
          <w:szCs w:val="32"/>
          <w:lang w:eastAsia="en-GB"/>
        </w:rPr>
        <w:t xml:space="preserve"> risk assessment for</w:t>
      </w:r>
      <w:r w:rsidR="00B14025">
        <w:rPr>
          <w:rFonts w:ascii="Calibri" w:eastAsia="Times New Roman" w:hAnsi="Calibri" w:cs="Calibri"/>
          <w:bCs/>
          <w:color w:val="000000"/>
          <w:sz w:val="32"/>
          <w:szCs w:val="32"/>
          <w:lang w:eastAsia="en-GB"/>
        </w:rPr>
        <w:t xml:space="preserve"> a </w:t>
      </w:r>
      <w:r w:rsidR="00ED453F">
        <w:rPr>
          <w:rFonts w:ascii="Calibri" w:eastAsia="Times New Roman" w:hAnsi="Calibri" w:cs="Calibri"/>
          <w:bCs/>
          <w:color w:val="000000"/>
          <w:sz w:val="32"/>
          <w:szCs w:val="32"/>
          <w:lang w:eastAsia="en-GB"/>
        </w:rPr>
        <w:t xml:space="preserve">similar task </w:t>
      </w:r>
      <w:r w:rsidR="000F41A1">
        <w:rPr>
          <w:rFonts w:ascii="Calibri" w:eastAsia="Times New Roman" w:hAnsi="Calibri" w:cs="Calibri"/>
          <w:bCs/>
          <w:color w:val="000000"/>
          <w:sz w:val="32"/>
          <w:szCs w:val="32"/>
          <w:lang w:eastAsia="en-GB"/>
        </w:rPr>
        <w:t xml:space="preserve">to your work </w:t>
      </w:r>
      <w:r w:rsidR="00ED453F">
        <w:rPr>
          <w:rFonts w:ascii="Calibri" w:eastAsia="Times New Roman" w:hAnsi="Calibri" w:cs="Calibri"/>
          <w:bCs/>
          <w:color w:val="000000"/>
          <w:sz w:val="32"/>
          <w:szCs w:val="32"/>
          <w:lang w:eastAsia="en-GB"/>
        </w:rPr>
        <w:t xml:space="preserve">exists </w:t>
      </w:r>
      <w:r w:rsidR="00435F82">
        <w:rPr>
          <w:rFonts w:ascii="Calibri" w:eastAsia="Times New Roman" w:hAnsi="Calibri" w:cs="Calibri"/>
          <w:bCs/>
          <w:color w:val="000000"/>
          <w:sz w:val="32"/>
          <w:szCs w:val="32"/>
          <w:lang w:eastAsia="en-GB"/>
        </w:rPr>
        <w:t xml:space="preserve">in </w:t>
      </w:r>
      <w:proofErr w:type="spellStart"/>
      <w:r w:rsidR="00435F82">
        <w:rPr>
          <w:rFonts w:ascii="Calibri" w:eastAsia="Times New Roman" w:hAnsi="Calibri" w:cs="Calibri"/>
          <w:bCs/>
          <w:color w:val="000000"/>
          <w:sz w:val="32"/>
          <w:szCs w:val="32"/>
          <w:lang w:eastAsia="en-GB"/>
        </w:rPr>
        <w:t>RiskNet</w:t>
      </w:r>
      <w:proofErr w:type="spellEnd"/>
      <w:r w:rsidR="00435F82">
        <w:rPr>
          <w:rFonts w:ascii="Calibri" w:eastAsia="Times New Roman" w:hAnsi="Calibri" w:cs="Calibri"/>
          <w:bCs/>
          <w:color w:val="000000"/>
          <w:sz w:val="32"/>
          <w:szCs w:val="32"/>
          <w:lang w:eastAsia="en-GB"/>
        </w:rPr>
        <w:t>, it is both permitted</w:t>
      </w:r>
      <w:r w:rsidR="00207B07">
        <w:rPr>
          <w:rFonts w:ascii="Calibri" w:eastAsia="Times New Roman" w:hAnsi="Calibri" w:cs="Calibri"/>
          <w:bCs/>
          <w:color w:val="000000"/>
          <w:sz w:val="32"/>
          <w:szCs w:val="32"/>
          <w:lang w:eastAsia="en-GB"/>
        </w:rPr>
        <w:t>-</w:t>
      </w:r>
      <w:r w:rsidR="00435F82">
        <w:rPr>
          <w:rFonts w:ascii="Calibri" w:eastAsia="Times New Roman" w:hAnsi="Calibri" w:cs="Calibri"/>
          <w:bCs/>
          <w:color w:val="000000"/>
          <w:sz w:val="32"/>
          <w:szCs w:val="32"/>
          <w:lang w:eastAsia="en-GB"/>
        </w:rPr>
        <w:t xml:space="preserve"> and encouraged</w:t>
      </w:r>
      <w:r w:rsidR="00207B07">
        <w:rPr>
          <w:rFonts w:ascii="Calibri" w:eastAsia="Times New Roman" w:hAnsi="Calibri" w:cs="Calibri"/>
          <w:bCs/>
          <w:color w:val="000000"/>
          <w:sz w:val="32"/>
          <w:szCs w:val="32"/>
          <w:lang w:eastAsia="en-GB"/>
        </w:rPr>
        <w:t>!-</w:t>
      </w:r>
      <w:r w:rsidR="00435F82">
        <w:rPr>
          <w:rFonts w:ascii="Calibri" w:eastAsia="Times New Roman" w:hAnsi="Calibri" w:cs="Calibri"/>
          <w:bCs/>
          <w:color w:val="000000"/>
          <w:sz w:val="32"/>
          <w:szCs w:val="32"/>
          <w:lang w:eastAsia="en-GB"/>
        </w:rPr>
        <w:t xml:space="preserve"> to use this as the basis for </w:t>
      </w:r>
      <w:r w:rsidR="00207B07">
        <w:rPr>
          <w:rFonts w:ascii="Calibri" w:eastAsia="Times New Roman" w:hAnsi="Calibri" w:cs="Calibri"/>
          <w:bCs/>
          <w:color w:val="000000"/>
          <w:sz w:val="32"/>
          <w:szCs w:val="32"/>
          <w:lang w:eastAsia="en-GB"/>
        </w:rPr>
        <w:t>your new assessment</w:t>
      </w:r>
      <w:r w:rsidR="00040FEA">
        <w:rPr>
          <w:rFonts w:ascii="Calibri" w:eastAsia="Times New Roman" w:hAnsi="Calibri" w:cs="Calibri"/>
          <w:bCs/>
          <w:color w:val="000000"/>
          <w:sz w:val="32"/>
          <w:szCs w:val="32"/>
          <w:lang w:eastAsia="en-GB"/>
        </w:rPr>
        <w:t>, rather than starting f</w:t>
      </w:r>
      <w:r w:rsidR="00217521">
        <w:rPr>
          <w:rFonts w:ascii="Calibri" w:eastAsia="Times New Roman" w:hAnsi="Calibri" w:cs="Calibri"/>
          <w:bCs/>
          <w:color w:val="000000"/>
          <w:sz w:val="32"/>
          <w:szCs w:val="32"/>
          <w:lang w:eastAsia="en-GB"/>
        </w:rPr>
        <w:t>ro</w:t>
      </w:r>
      <w:r w:rsidR="00040FEA">
        <w:rPr>
          <w:rFonts w:ascii="Calibri" w:eastAsia="Times New Roman" w:hAnsi="Calibri" w:cs="Calibri"/>
          <w:bCs/>
          <w:color w:val="000000"/>
          <w:sz w:val="32"/>
          <w:szCs w:val="32"/>
          <w:lang w:eastAsia="en-GB"/>
        </w:rPr>
        <w:t>m scratch. In this way, you can make</w:t>
      </w:r>
      <w:r w:rsidR="00217521">
        <w:rPr>
          <w:rFonts w:ascii="Calibri" w:eastAsia="Times New Roman" w:hAnsi="Calibri" w:cs="Calibri"/>
          <w:bCs/>
          <w:color w:val="000000"/>
          <w:sz w:val="32"/>
          <w:szCs w:val="32"/>
          <w:lang w:eastAsia="en-GB"/>
        </w:rPr>
        <w:t xml:space="preserve"> good</w:t>
      </w:r>
      <w:r w:rsidR="00040FEA">
        <w:rPr>
          <w:rFonts w:ascii="Calibri" w:eastAsia="Times New Roman" w:hAnsi="Calibri" w:cs="Calibri"/>
          <w:bCs/>
          <w:color w:val="000000"/>
          <w:sz w:val="32"/>
          <w:szCs w:val="32"/>
          <w:lang w:eastAsia="en-GB"/>
        </w:rPr>
        <w:t xml:space="preserve"> use </w:t>
      </w:r>
      <w:r w:rsidR="00217521">
        <w:rPr>
          <w:rFonts w:ascii="Calibri" w:eastAsia="Times New Roman" w:hAnsi="Calibri" w:cs="Calibri"/>
          <w:bCs/>
          <w:color w:val="000000"/>
          <w:sz w:val="32"/>
          <w:szCs w:val="32"/>
          <w:lang w:eastAsia="en-GB"/>
        </w:rPr>
        <w:t xml:space="preserve">of </w:t>
      </w:r>
      <w:r w:rsidR="00571837">
        <w:rPr>
          <w:rFonts w:ascii="Calibri" w:eastAsia="Times New Roman" w:hAnsi="Calibri" w:cs="Calibri"/>
          <w:bCs/>
          <w:color w:val="000000"/>
          <w:sz w:val="32"/>
          <w:szCs w:val="32"/>
          <w:lang w:eastAsia="en-GB"/>
        </w:rPr>
        <w:t>existing</w:t>
      </w:r>
      <w:r w:rsidR="00040FEA">
        <w:rPr>
          <w:rFonts w:ascii="Calibri" w:eastAsia="Times New Roman" w:hAnsi="Calibri" w:cs="Calibri"/>
          <w:bCs/>
          <w:color w:val="000000"/>
          <w:sz w:val="32"/>
          <w:szCs w:val="32"/>
          <w:lang w:eastAsia="en-GB"/>
        </w:rPr>
        <w:t xml:space="preserve"> expertise</w:t>
      </w:r>
      <w:r w:rsidR="00571837">
        <w:rPr>
          <w:rFonts w:ascii="Calibri" w:eastAsia="Times New Roman" w:hAnsi="Calibri" w:cs="Calibri"/>
          <w:bCs/>
          <w:color w:val="000000"/>
          <w:sz w:val="32"/>
          <w:szCs w:val="32"/>
          <w:lang w:eastAsia="en-GB"/>
        </w:rPr>
        <w:t xml:space="preserve">. </w:t>
      </w:r>
      <w:r w:rsidR="00E02788">
        <w:rPr>
          <w:rFonts w:ascii="Calibri" w:eastAsia="Times New Roman" w:hAnsi="Calibri" w:cs="Calibri"/>
          <w:bCs/>
          <w:color w:val="000000"/>
          <w:sz w:val="32"/>
          <w:szCs w:val="32"/>
          <w:lang w:eastAsia="en-GB"/>
        </w:rPr>
        <w:t>Remember</w:t>
      </w:r>
      <w:r w:rsidR="002B42E0">
        <w:rPr>
          <w:rFonts w:ascii="Calibri" w:eastAsia="Times New Roman" w:hAnsi="Calibri" w:cs="Calibri"/>
          <w:bCs/>
          <w:color w:val="000000"/>
          <w:sz w:val="32"/>
          <w:szCs w:val="32"/>
          <w:lang w:eastAsia="en-GB"/>
        </w:rPr>
        <w:t>, if</w:t>
      </w:r>
      <w:r w:rsidR="000F41A1" w:rsidRPr="002B42E0">
        <w:rPr>
          <w:rFonts w:ascii="Calibri" w:eastAsia="Times New Roman" w:hAnsi="Calibri" w:cs="Calibri"/>
          <w:bCs/>
          <w:color w:val="000000"/>
          <w:sz w:val="32"/>
          <w:szCs w:val="32"/>
          <w:lang w:eastAsia="en-GB"/>
        </w:rPr>
        <w:t xml:space="preserve"> </w:t>
      </w:r>
      <w:r w:rsidR="002B42E0">
        <w:rPr>
          <w:rFonts w:ascii="Calibri" w:eastAsia="Times New Roman" w:hAnsi="Calibri" w:cs="Calibri"/>
          <w:bCs/>
          <w:color w:val="000000"/>
          <w:sz w:val="32"/>
          <w:szCs w:val="32"/>
          <w:lang w:eastAsia="en-GB"/>
        </w:rPr>
        <w:t xml:space="preserve">the </w:t>
      </w:r>
      <w:r w:rsidR="000F41A1" w:rsidRPr="002B42E0">
        <w:rPr>
          <w:rFonts w:ascii="Calibri" w:eastAsia="Times New Roman" w:hAnsi="Calibri" w:cs="Calibri"/>
          <w:bCs/>
          <w:color w:val="000000"/>
          <w:sz w:val="32"/>
          <w:szCs w:val="32"/>
          <w:lang w:eastAsia="en-GB"/>
        </w:rPr>
        <w:t xml:space="preserve">risk assessment </w:t>
      </w:r>
      <w:r w:rsidR="002B42E0">
        <w:rPr>
          <w:rFonts w:ascii="Calibri" w:eastAsia="Times New Roman" w:hAnsi="Calibri" w:cs="Calibri"/>
          <w:bCs/>
          <w:color w:val="000000"/>
          <w:sz w:val="32"/>
          <w:szCs w:val="32"/>
          <w:lang w:eastAsia="en-GB"/>
        </w:rPr>
        <w:t xml:space="preserve">was </w:t>
      </w:r>
      <w:r w:rsidR="000F41A1" w:rsidRPr="002B42E0">
        <w:rPr>
          <w:rFonts w:ascii="Calibri" w:eastAsia="Times New Roman" w:hAnsi="Calibri" w:cs="Calibri"/>
          <w:bCs/>
          <w:color w:val="000000"/>
          <w:sz w:val="32"/>
          <w:szCs w:val="32"/>
          <w:lang w:eastAsia="en-GB"/>
        </w:rPr>
        <w:t xml:space="preserve">for </w:t>
      </w:r>
      <w:r w:rsidR="002B42E0">
        <w:rPr>
          <w:rFonts w:ascii="Calibri" w:eastAsia="Times New Roman" w:hAnsi="Calibri" w:cs="Calibri"/>
          <w:bCs/>
          <w:color w:val="000000"/>
          <w:sz w:val="32"/>
          <w:szCs w:val="32"/>
          <w:lang w:eastAsia="en-GB"/>
        </w:rPr>
        <w:t xml:space="preserve">work in </w:t>
      </w:r>
      <w:r w:rsidR="000F41A1" w:rsidRPr="002B42E0">
        <w:rPr>
          <w:rFonts w:ascii="Calibri" w:eastAsia="Times New Roman" w:hAnsi="Calibri" w:cs="Calibri"/>
          <w:bCs/>
          <w:color w:val="000000"/>
          <w:sz w:val="32"/>
          <w:szCs w:val="32"/>
          <w:lang w:eastAsia="en-GB"/>
        </w:rPr>
        <w:t>different lab</w:t>
      </w:r>
      <w:r w:rsidR="00101D4A">
        <w:rPr>
          <w:rFonts w:ascii="Calibri" w:eastAsia="Times New Roman" w:hAnsi="Calibri" w:cs="Calibri"/>
          <w:bCs/>
          <w:color w:val="000000"/>
          <w:sz w:val="32"/>
          <w:szCs w:val="32"/>
          <w:lang w:eastAsia="en-GB"/>
        </w:rPr>
        <w:t xml:space="preserve"> or was completed a long time ago</w:t>
      </w:r>
      <w:r w:rsidR="00255E1A" w:rsidRPr="002B42E0">
        <w:rPr>
          <w:rFonts w:ascii="Calibri" w:eastAsia="Times New Roman" w:hAnsi="Calibri" w:cs="Calibri"/>
          <w:bCs/>
          <w:color w:val="000000"/>
          <w:sz w:val="32"/>
          <w:szCs w:val="32"/>
          <w:lang w:eastAsia="en-GB"/>
        </w:rPr>
        <w:t xml:space="preserve">, </w:t>
      </w:r>
      <w:r w:rsidR="002B42E0">
        <w:rPr>
          <w:rFonts w:ascii="Calibri" w:eastAsia="Times New Roman" w:hAnsi="Calibri" w:cs="Calibri"/>
          <w:bCs/>
          <w:color w:val="000000"/>
          <w:sz w:val="32"/>
          <w:szCs w:val="32"/>
          <w:lang w:eastAsia="en-GB"/>
        </w:rPr>
        <w:t>it</w:t>
      </w:r>
      <w:r w:rsidR="00255E1A" w:rsidRPr="002B42E0">
        <w:rPr>
          <w:rFonts w:ascii="Calibri" w:eastAsia="Times New Roman" w:hAnsi="Calibri" w:cs="Calibri"/>
          <w:bCs/>
          <w:color w:val="000000"/>
          <w:sz w:val="32"/>
          <w:szCs w:val="32"/>
          <w:lang w:eastAsia="en-GB"/>
        </w:rPr>
        <w:t xml:space="preserve"> will need to be changed t</w:t>
      </w:r>
      <w:r w:rsidR="007F0E3D" w:rsidRPr="002B42E0">
        <w:rPr>
          <w:rFonts w:ascii="Calibri" w:eastAsia="Times New Roman" w:hAnsi="Calibri" w:cs="Calibri"/>
          <w:bCs/>
          <w:color w:val="000000"/>
          <w:sz w:val="32"/>
          <w:szCs w:val="32"/>
          <w:lang w:eastAsia="en-GB"/>
        </w:rPr>
        <w:t>o include the</w:t>
      </w:r>
      <w:r w:rsidR="00101D4A">
        <w:rPr>
          <w:rFonts w:ascii="Calibri" w:eastAsia="Times New Roman" w:hAnsi="Calibri" w:cs="Calibri"/>
          <w:bCs/>
          <w:color w:val="000000"/>
          <w:sz w:val="32"/>
          <w:szCs w:val="32"/>
          <w:lang w:eastAsia="en-GB"/>
        </w:rPr>
        <w:t xml:space="preserve"> latest safety</w:t>
      </w:r>
      <w:r w:rsidR="007F0E3D" w:rsidRPr="002B42E0">
        <w:rPr>
          <w:rFonts w:ascii="Calibri" w:eastAsia="Times New Roman" w:hAnsi="Calibri" w:cs="Calibri"/>
          <w:bCs/>
          <w:color w:val="000000"/>
          <w:sz w:val="32"/>
          <w:szCs w:val="32"/>
          <w:lang w:eastAsia="en-GB"/>
        </w:rPr>
        <w:t xml:space="preserve"> information for</w:t>
      </w:r>
      <w:r w:rsidR="00101D4A">
        <w:rPr>
          <w:rFonts w:ascii="Calibri" w:eastAsia="Times New Roman" w:hAnsi="Calibri" w:cs="Calibri"/>
          <w:bCs/>
          <w:color w:val="000000"/>
          <w:sz w:val="32"/>
          <w:szCs w:val="32"/>
          <w:lang w:eastAsia="en-GB"/>
        </w:rPr>
        <w:t xml:space="preserve"> the correct</w:t>
      </w:r>
      <w:r w:rsidR="007F0E3D" w:rsidRPr="002B42E0">
        <w:rPr>
          <w:rFonts w:ascii="Calibri" w:eastAsia="Times New Roman" w:hAnsi="Calibri" w:cs="Calibri"/>
          <w:bCs/>
          <w:color w:val="000000"/>
          <w:sz w:val="32"/>
          <w:szCs w:val="32"/>
          <w:lang w:eastAsia="en-GB"/>
        </w:rPr>
        <w:t xml:space="preserve"> lab</w:t>
      </w:r>
      <w:r w:rsidR="002B42E0">
        <w:rPr>
          <w:rFonts w:ascii="Calibri" w:eastAsia="Times New Roman" w:hAnsi="Calibri" w:cs="Calibri"/>
          <w:bCs/>
          <w:color w:val="000000"/>
          <w:sz w:val="32"/>
          <w:szCs w:val="32"/>
          <w:lang w:eastAsia="en-GB"/>
        </w:rPr>
        <w:t xml:space="preserve">. </w:t>
      </w:r>
    </w:p>
    <w:p w14:paraId="048C30BF" w14:textId="76D90919" w:rsidR="007E2F53" w:rsidRDefault="00DA004F" w:rsidP="00D11B14">
      <w:p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r>
        <w:rPr>
          <w:rFonts w:ascii="Calibri" w:eastAsia="Times New Roman" w:hAnsi="Calibri" w:cs="Calibri"/>
          <w:bCs/>
          <w:color w:val="000000"/>
          <w:sz w:val="32"/>
          <w:szCs w:val="32"/>
          <w:lang w:eastAsia="en-GB"/>
        </w:rPr>
        <w:t xml:space="preserve">Similar </w:t>
      </w:r>
      <w:r w:rsidR="00B26AF0">
        <w:rPr>
          <w:rFonts w:ascii="Calibri" w:eastAsia="Times New Roman" w:hAnsi="Calibri" w:cs="Calibri"/>
          <w:bCs/>
          <w:color w:val="000000"/>
          <w:sz w:val="32"/>
          <w:szCs w:val="32"/>
          <w:lang w:eastAsia="en-GB"/>
        </w:rPr>
        <w:t xml:space="preserve">to laboratory risk assessments, certain equipment and </w:t>
      </w:r>
      <w:r>
        <w:rPr>
          <w:rFonts w:ascii="Calibri" w:eastAsia="Times New Roman" w:hAnsi="Calibri" w:cs="Calibri"/>
          <w:bCs/>
          <w:color w:val="000000"/>
          <w:sz w:val="32"/>
          <w:szCs w:val="32"/>
          <w:lang w:eastAsia="en-GB"/>
        </w:rPr>
        <w:t xml:space="preserve">specialised </w:t>
      </w:r>
      <w:r w:rsidR="00B26AF0">
        <w:rPr>
          <w:rFonts w:ascii="Calibri" w:eastAsia="Times New Roman" w:hAnsi="Calibri" w:cs="Calibri"/>
          <w:bCs/>
          <w:color w:val="000000"/>
          <w:sz w:val="32"/>
          <w:szCs w:val="32"/>
          <w:lang w:eastAsia="en-GB"/>
        </w:rPr>
        <w:t xml:space="preserve">processes </w:t>
      </w:r>
      <w:r w:rsidR="00B91082">
        <w:rPr>
          <w:rFonts w:ascii="Calibri" w:eastAsia="Times New Roman" w:hAnsi="Calibri" w:cs="Calibri"/>
          <w:bCs/>
          <w:color w:val="000000"/>
          <w:sz w:val="32"/>
          <w:szCs w:val="32"/>
          <w:lang w:eastAsia="en-GB"/>
        </w:rPr>
        <w:t>often</w:t>
      </w:r>
      <w:r w:rsidR="00B26AF0">
        <w:rPr>
          <w:rFonts w:ascii="Calibri" w:eastAsia="Times New Roman" w:hAnsi="Calibri" w:cs="Calibri"/>
          <w:bCs/>
          <w:color w:val="000000"/>
          <w:sz w:val="32"/>
          <w:szCs w:val="32"/>
          <w:lang w:eastAsia="en-GB"/>
        </w:rPr>
        <w:t xml:space="preserve"> have their </w:t>
      </w:r>
      <w:r>
        <w:rPr>
          <w:rFonts w:ascii="Calibri" w:eastAsia="Times New Roman" w:hAnsi="Calibri" w:cs="Calibri"/>
          <w:bCs/>
          <w:color w:val="000000"/>
          <w:sz w:val="32"/>
          <w:szCs w:val="32"/>
          <w:lang w:eastAsia="en-GB"/>
        </w:rPr>
        <w:t xml:space="preserve">own </w:t>
      </w:r>
      <w:r w:rsidR="00B91082">
        <w:rPr>
          <w:rFonts w:ascii="Calibri" w:eastAsia="Times New Roman" w:hAnsi="Calibri" w:cs="Calibri"/>
          <w:bCs/>
          <w:color w:val="000000"/>
          <w:sz w:val="32"/>
          <w:szCs w:val="32"/>
          <w:lang w:eastAsia="en-GB"/>
        </w:rPr>
        <w:t xml:space="preserve">safety </w:t>
      </w:r>
      <w:r>
        <w:rPr>
          <w:rFonts w:ascii="Calibri" w:eastAsia="Times New Roman" w:hAnsi="Calibri" w:cs="Calibri"/>
          <w:bCs/>
          <w:color w:val="000000"/>
          <w:sz w:val="32"/>
          <w:szCs w:val="32"/>
          <w:lang w:eastAsia="en-GB"/>
        </w:rPr>
        <w:t>assessments</w:t>
      </w:r>
      <w:r w:rsidR="00B91082">
        <w:rPr>
          <w:rFonts w:ascii="Calibri" w:eastAsia="Times New Roman" w:hAnsi="Calibri" w:cs="Calibri"/>
          <w:bCs/>
          <w:color w:val="000000"/>
          <w:sz w:val="32"/>
          <w:szCs w:val="32"/>
          <w:lang w:eastAsia="en-GB"/>
        </w:rPr>
        <w:t xml:space="preserve"> already prepared</w:t>
      </w:r>
      <w:r w:rsidR="00C4189E">
        <w:rPr>
          <w:rFonts w:ascii="Calibri" w:eastAsia="Times New Roman" w:hAnsi="Calibri" w:cs="Calibri"/>
          <w:bCs/>
          <w:color w:val="000000"/>
          <w:sz w:val="32"/>
          <w:szCs w:val="32"/>
          <w:lang w:eastAsia="en-GB"/>
        </w:rPr>
        <w:t xml:space="preserve">. Examples include </w:t>
      </w:r>
      <w:r w:rsidR="0059424E">
        <w:rPr>
          <w:rFonts w:ascii="Calibri" w:eastAsia="Times New Roman" w:hAnsi="Calibri" w:cs="Calibri"/>
          <w:bCs/>
          <w:color w:val="000000"/>
          <w:sz w:val="32"/>
          <w:szCs w:val="32"/>
          <w:lang w:eastAsia="en-GB"/>
        </w:rPr>
        <w:t>X-ray generators, high power laser systems, and processes involving hazardous chemicals.</w:t>
      </w:r>
      <w:r w:rsidR="00F30372">
        <w:rPr>
          <w:rFonts w:ascii="Calibri" w:eastAsia="Times New Roman" w:hAnsi="Calibri" w:cs="Calibri"/>
          <w:bCs/>
          <w:color w:val="000000"/>
          <w:sz w:val="32"/>
          <w:szCs w:val="32"/>
          <w:lang w:eastAsia="en-GB"/>
        </w:rPr>
        <w:t xml:space="preserve"> </w:t>
      </w:r>
      <w:r w:rsidR="00006CC9">
        <w:rPr>
          <w:rFonts w:ascii="Calibri" w:eastAsia="Times New Roman" w:hAnsi="Calibri" w:cs="Calibri"/>
          <w:bCs/>
          <w:color w:val="000000"/>
          <w:sz w:val="32"/>
          <w:szCs w:val="32"/>
          <w:lang w:eastAsia="en-GB"/>
        </w:rPr>
        <w:t xml:space="preserve">Often it </w:t>
      </w:r>
      <w:r w:rsidR="00F30372">
        <w:rPr>
          <w:rFonts w:ascii="Calibri" w:eastAsia="Times New Roman" w:hAnsi="Calibri" w:cs="Calibri"/>
          <w:bCs/>
          <w:color w:val="000000"/>
          <w:sz w:val="32"/>
          <w:szCs w:val="32"/>
          <w:lang w:eastAsia="en-GB"/>
        </w:rPr>
        <w:t xml:space="preserve">is not appropriate for non-specialists to </w:t>
      </w:r>
      <w:r w:rsidR="000676C1">
        <w:rPr>
          <w:rFonts w:ascii="Calibri" w:eastAsia="Times New Roman" w:hAnsi="Calibri" w:cs="Calibri"/>
          <w:bCs/>
          <w:color w:val="000000"/>
          <w:sz w:val="32"/>
          <w:szCs w:val="32"/>
          <w:lang w:eastAsia="en-GB"/>
        </w:rPr>
        <w:t xml:space="preserve">attempt </w:t>
      </w:r>
      <w:r w:rsidR="00F30372">
        <w:rPr>
          <w:rFonts w:ascii="Calibri" w:eastAsia="Times New Roman" w:hAnsi="Calibri" w:cs="Calibri"/>
          <w:bCs/>
          <w:color w:val="000000"/>
          <w:sz w:val="32"/>
          <w:szCs w:val="32"/>
          <w:lang w:eastAsia="en-GB"/>
        </w:rPr>
        <w:t>risk assessment</w:t>
      </w:r>
      <w:r w:rsidR="00006CC9">
        <w:rPr>
          <w:rFonts w:ascii="Calibri" w:eastAsia="Times New Roman" w:hAnsi="Calibri" w:cs="Calibri"/>
          <w:bCs/>
          <w:color w:val="000000"/>
          <w:sz w:val="32"/>
          <w:szCs w:val="32"/>
          <w:lang w:eastAsia="en-GB"/>
        </w:rPr>
        <w:t xml:space="preserve"> for these type</w:t>
      </w:r>
      <w:r w:rsidR="00B91082">
        <w:rPr>
          <w:rFonts w:ascii="Calibri" w:eastAsia="Times New Roman" w:hAnsi="Calibri" w:cs="Calibri"/>
          <w:bCs/>
          <w:color w:val="000000"/>
          <w:sz w:val="32"/>
          <w:szCs w:val="32"/>
          <w:lang w:eastAsia="en-GB"/>
        </w:rPr>
        <w:t>s</w:t>
      </w:r>
      <w:r w:rsidR="00006CC9">
        <w:rPr>
          <w:rFonts w:ascii="Calibri" w:eastAsia="Times New Roman" w:hAnsi="Calibri" w:cs="Calibri"/>
          <w:bCs/>
          <w:color w:val="000000"/>
          <w:sz w:val="32"/>
          <w:szCs w:val="32"/>
          <w:lang w:eastAsia="en-GB"/>
        </w:rPr>
        <w:t xml:space="preserve"> of equipment and processes, so y</w:t>
      </w:r>
      <w:r w:rsidR="000676C1">
        <w:rPr>
          <w:rFonts w:ascii="Calibri" w:eastAsia="Times New Roman" w:hAnsi="Calibri" w:cs="Calibri"/>
          <w:bCs/>
          <w:color w:val="000000"/>
          <w:sz w:val="32"/>
          <w:szCs w:val="32"/>
          <w:lang w:eastAsia="en-GB"/>
        </w:rPr>
        <w:t>ou</w:t>
      </w:r>
      <w:r w:rsidR="00A73BC2">
        <w:rPr>
          <w:rFonts w:ascii="Calibri" w:eastAsia="Times New Roman" w:hAnsi="Calibri" w:cs="Calibri"/>
          <w:bCs/>
          <w:color w:val="000000"/>
          <w:sz w:val="32"/>
          <w:szCs w:val="32"/>
          <w:lang w:eastAsia="en-GB"/>
        </w:rPr>
        <w:t xml:space="preserve"> will</w:t>
      </w:r>
      <w:r w:rsidR="000676C1">
        <w:rPr>
          <w:rFonts w:ascii="Calibri" w:eastAsia="Times New Roman" w:hAnsi="Calibri" w:cs="Calibri"/>
          <w:bCs/>
          <w:color w:val="000000"/>
          <w:sz w:val="32"/>
          <w:szCs w:val="32"/>
          <w:lang w:eastAsia="en-GB"/>
        </w:rPr>
        <w:t xml:space="preserve"> instead be provided</w:t>
      </w:r>
      <w:r w:rsidR="00A73BC2">
        <w:rPr>
          <w:rFonts w:ascii="Calibri" w:eastAsia="Times New Roman" w:hAnsi="Calibri" w:cs="Calibri"/>
          <w:bCs/>
          <w:color w:val="000000"/>
          <w:sz w:val="32"/>
          <w:szCs w:val="32"/>
          <w:lang w:eastAsia="en-GB"/>
        </w:rPr>
        <w:t xml:space="preserve"> suitable training covering the </w:t>
      </w:r>
      <w:r w:rsidR="00887603">
        <w:rPr>
          <w:rFonts w:ascii="Calibri" w:eastAsia="Times New Roman" w:hAnsi="Calibri" w:cs="Calibri"/>
          <w:bCs/>
          <w:color w:val="000000"/>
          <w:sz w:val="32"/>
          <w:szCs w:val="32"/>
          <w:lang w:eastAsia="en-GB"/>
        </w:rPr>
        <w:t xml:space="preserve">safe operation and safety </w:t>
      </w:r>
      <w:r w:rsidR="00A73BC2">
        <w:rPr>
          <w:rFonts w:ascii="Calibri" w:eastAsia="Times New Roman" w:hAnsi="Calibri" w:cs="Calibri"/>
          <w:bCs/>
          <w:color w:val="000000"/>
          <w:sz w:val="32"/>
          <w:szCs w:val="32"/>
          <w:lang w:eastAsia="en-GB"/>
        </w:rPr>
        <w:t xml:space="preserve">controls required </w:t>
      </w:r>
      <w:r w:rsidR="00887603">
        <w:rPr>
          <w:rFonts w:ascii="Calibri" w:eastAsia="Times New Roman" w:hAnsi="Calibri" w:cs="Calibri"/>
          <w:bCs/>
          <w:color w:val="000000"/>
          <w:sz w:val="32"/>
          <w:szCs w:val="32"/>
          <w:lang w:eastAsia="en-GB"/>
        </w:rPr>
        <w:t>by the existing risk assessment.</w:t>
      </w:r>
      <w:bookmarkStart w:id="42" w:name="_Creating_a_new"/>
      <w:bookmarkEnd w:id="42"/>
    </w:p>
    <w:p w14:paraId="7F3F0435" w14:textId="77777777" w:rsidR="00D11B14" w:rsidRPr="00D11B14" w:rsidRDefault="00D11B14" w:rsidP="00D11B14">
      <w:p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p>
    <w:p w14:paraId="32714F27" w14:textId="44517898" w:rsidR="006C0E8F" w:rsidRPr="00217521" w:rsidRDefault="009570AB" w:rsidP="00C65CBC">
      <w:pPr>
        <w:pStyle w:val="Heading3"/>
        <w:rPr>
          <w:rFonts w:eastAsia="Times New Roman" w:cstheme="majorHAnsi"/>
          <w:b/>
          <w:bCs/>
          <w:sz w:val="36"/>
          <w:szCs w:val="36"/>
          <w:lang w:eastAsia="en-GB"/>
        </w:rPr>
      </w:pPr>
      <w:r w:rsidRPr="00217521">
        <w:rPr>
          <w:rFonts w:eastAsia="Times New Roman" w:cstheme="majorHAnsi"/>
          <w:b/>
          <w:bCs/>
          <w:sz w:val="36"/>
          <w:szCs w:val="36"/>
          <w:lang w:eastAsia="en-GB"/>
        </w:rPr>
        <w:t>Creating a new risk assessment</w:t>
      </w:r>
    </w:p>
    <w:p w14:paraId="54CD14F8" w14:textId="48E79552" w:rsidR="005F7E1B" w:rsidRDefault="00217521" w:rsidP="00AA5344">
      <w:p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r>
        <w:rPr>
          <w:rFonts w:ascii="Calibri" w:eastAsia="Times New Roman" w:hAnsi="Calibri" w:cs="Calibri"/>
          <w:bCs/>
          <w:color w:val="000000"/>
          <w:sz w:val="32"/>
          <w:szCs w:val="32"/>
          <w:lang w:eastAsia="en-GB"/>
        </w:rPr>
        <w:t>If you do have to create a new risk assessment from scratch, h</w:t>
      </w:r>
      <w:r w:rsidR="005F7E1B">
        <w:rPr>
          <w:rFonts w:ascii="Calibri" w:eastAsia="Times New Roman" w:hAnsi="Calibri" w:cs="Calibri"/>
          <w:bCs/>
          <w:color w:val="000000"/>
          <w:sz w:val="32"/>
          <w:szCs w:val="32"/>
          <w:lang w:eastAsia="en-GB"/>
        </w:rPr>
        <w:t xml:space="preserve">ow you approach </w:t>
      </w:r>
      <w:r>
        <w:rPr>
          <w:rFonts w:ascii="Calibri" w:eastAsia="Times New Roman" w:hAnsi="Calibri" w:cs="Calibri"/>
          <w:bCs/>
          <w:color w:val="000000"/>
          <w:sz w:val="32"/>
          <w:szCs w:val="32"/>
          <w:lang w:eastAsia="en-GB"/>
        </w:rPr>
        <w:t xml:space="preserve">this </w:t>
      </w:r>
      <w:r w:rsidR="00FE5532">
        <w:rPr>
          <w:rFonts w:ascii="Calibri" w:eastAsia="Times New Roman" w:hAnsi="Calibri" w:cs="Calibri"/>
          <w:bCs/>
          <w:color w:val="000000"/>
          <w:sz w:val="32"/>
          <w:szCs w:val="32"/>
          <w:lang w:eastAsia="en-GB"/>
        </w:rPr>
        <w:t>may vary considerably</w:t>
      </w:r>
      <w:r w:rsidR="009E48EC">
        <w:rPr>
          <w:rFonts w:ascii="Calibri" w:eastAsia="Times New Roman" w:hAnsi="Calibri" w:cs="Calibri"/>
          <w:bCs/>
          <w:color w:val="000000"/>
          <w:sz w:val="32"/>
          <w:szCs w:val="32"/>
          <w:lang w:eastAsia="en-GB"/>
        </w:rPr>
        <w:t xml:space="preserve"> depending on how specialised the activity is. Below is a useful basic guide </w:t>
      </w:r>
      <w:r w:rsidR="001E4E95">
        <w:rPr>
          <w:rFonts w:ascii="Calibri" w:eastAsia="Times New Roman" w:hAnsi="Calibri" w:cs="Calibri"/>
          <w:bCs/>
          <w:color w:val="000000"/>
          <w:sz w:val="32"/>
          <w:szCs w:val="32"/>
          <w:lang w:eastAsia="en-GB"/>
        </w:rPr>
        <w:t>to approaching general laboratory work that require</w:t>
      </w:r>
      <w:r>
        <w:rPr>
          <w:rFonts w:ascii="Calibri" w:eastAsia="Times New Roman" w:hAnsi="Calibri" w:cs="Calibri"/>
          <w:bCs/>
          <w:color w:val="000000"/>
          <w:sz w:val="32"/>
          <w:szCs w:val="32"/>
          <w:lang w:eastAsia="en-GB"/>
        </w:rPr>
        <w:t>s</w:t>
      </w:r>
      <w:r w:rsidR="001E4E95">
        <w:rPr>
          <w:rFonts w:ascii="Calibri" w:eastAsia="Times New Roman" w:hAnsi="Calibri" w:cs="Calibri"/>
          <w:bCs/>
          <w:color w:val="000000"/>
          <w:sz w:val="32"/>
          <w:szCs w:val="32"/>
          <w:lang w:eastAsia="en-GB"/>
        </w:rPr>
        <w:t xml:space="preserve"> risk assessment. </w:t>
      </w:r>
      <w:r w:rsidR="00BB4D44">
        <w:rPr>
          <w:rFonts w:ascii="Calibri" w:eastAsia="Times New Roman" w:hAnsi="Calibri" w:cs="Calibri"/>
          <w:bCs/>
          <w:color w:val="000000"/>
          <w:sz w:val="32"/>
          <w:szCs w:val="32"/>
          <w:lang w:eastAsia="en-GB"/>
        </w:rPr>
        <w:t xml:space="preserve">It assumes </w:t>
      </w:r>
      <w:r w:rsidR="00EE295A">
        <w:rPr>
          <w:rFonts w:ascii="Calibri" w:eastAsia="Times New Roman" w:hAnsi="Calibri" w:cs="Calibri"/>
          <w:bCs/>
          <w:color w:val="000000"/>
          <w:sz w:val="32"/>
          <w:szCs w:val="32"/>
          <w:lang w:eastAsia="en-GB"/>
        </w:rPr>
        <w:t xml:space="preserve">that you have already determined that a suitable risk assessment does not currently exist in </w:t>
      </w:r>
      <w:proofErr w:type="spellStart"/>
      <w:r w:rsidR="00EE295A">
        <w:rPr>
          <w:rFonts w:ascii="Calibri" w:eastAsia="Times New Roman" w:hAnsi="Calibri" w:cs="Calibri"/>
          <w:bCs/>
          <w:color w:val="000000"/>
          <w:sz w:val="32"/>
          <w:szCs w:val="32"/>
          <w:lang w:eastAsia="en-GB"/>
        </w:rPr>
        <w:t>RiskNet</w:t>
      </w:r>
      <w:proofErr w:type="spellEnd"/>
      <w:r w:rsidR="00EE295A">
        <w:rPr>
          <w:rFonts w:ascii="Calibri" w:eastAsia="Times New Roman" w:hAnsi="Calibri" w:cs="Calibri"/>
          <w:bCs/>
          <w:color w:val="000000"/>
          <w:sz w:val="32"/>
          <w:szCs w:val="32"/>
          <w:lang w:eastAsia="en-GB"/>
        </w:rPr>
        <w:t xml:space="preserve"> and the work does not require specialised assessment. </w:t>
      </w:r>
    </w:p>
    <w:p w14:paraId="77584BAB" w14:textId="77777777" w:rsidR="007E2F53" w:rsidRDefault="007E2F53" w:rsidP="00AA5344">
      <w:p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p>
    <w:p w14:paraId="3A05ABF5" w14:textId="42995130" w:rsidR="00B07038" w:rsidRDefault="00AA5344" w:rsidP="001E4E95">
      <w:pPr>
        <w:pStyle w:val="ListParagraph"/>
        <w:numPr>
          <w:ilvl w:val="0"/>
          <w:numId w:val="45"/>
        </w:num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r w:rsidRPr="001E4E95">
        <w:rPr>
          <w:rFonts w:ascii="Calibri" w:eastAsia="Times New Roman" w:hAnsi="Calibri" w:cs="Calibri"/>
          <w:bCs/>
          <w:color w:val="000000"/>
          <w:sz w:val="32"/>
          <w:szCs w:val="32"/>
          <w:lang w:eastAsia="en-GB"/>
        </w:rPr>
        <w:t xml:space="preserve">The first step in </w:t>
      </w:r>
      <w:r w:rsidR="00D72C25" w:rsidRPr="001E4E95">
        <w:rPr>
          <w:rFonts w:ascii="Calibri" w:eastAsia="Times New Roman" w:hAnsi="Calibri" w:cs="Calibri"/>
          <w:bCs/>
          <w:color w:val="000000"/>
          <w:sz w:val="32"/>
          <w:szCs w:val="32"/>
          <w:lang w:eastAsia="en-GB"/>
        </w:rPr>
        <w:t>a new</w:t>
      </w:r>
      <w:r w:rsidRPr="001E4E95">
        <w:rPr>
          <w:rFonts w:ascii="Calibri" w:eastAsia="Times New Roman" w:hAnsi="Calibri" w:cs="Calibri"/>
          <w:bCs/>
          <w:color w:val="000000"/>
          <w:sz w:val="32"/>
          <w:szCs w:val="32"/>
          <w:lang w:eastAsia="en-GB"/>
        </w:rPr>
        <w:t xml:space="preserve"> risk assessment </w:t>
      </w:r>
      <w:r w:rsidR="00B14025" w:rsidRPr="001E4E95">
        <w:rPr>
          <w:rFonts w:ascii="Calibri" w:eastAsia="Times New Roman" w:hAnsi="Calibri" w:cs="Calibri"/>
          <w:bCs/>
          <w:color w:val="000000"/>
          <w:sz w:val="32"/>
          <w:szCs w:val="32"/>
          <w:lang w:eastAsia="en-GB"/>
        </w:rPr>
        <w:t xml:space="preserve">for a completely new </w:t>
      </w:r>
      <w:r w:rsidRPr="001E4E95">
        <w:rPr>
          <w:rFonts w:ascii="Calibri" w:eastAsia="Times New Roman" w:hAnsi="Calibri" w:cs="Calibri"/>
          <w:bCs/>
          <w:color w:val="000000"/>
          <w:sz w:val="32"/>
          <w:szCs w:val="32"/>
          <w:lang w:eastAsia="en-GB"/>
        </w:rPr>
        <w:t xml:space="preserve">process should be to </w:t>
      </w:r>
      <w:r w:rsidR="00907DD8" w:rsidRPr="001E4E95">
        <w:rPr>
          <w:rFonts w:ascii="Calibri" w:eastAsia="Times New Roman" w:hAnsi="Calibri" w:cs="Calibri"/>
          <w:bCs/>
          <w:color w:val="000000"/>
          <w:sz w:val="32"/>
          <w:szCs w:val="32"/>
          <w:lang w:eastAsia="en-GB"/>
        </w:rPr>
        <w:t>draft a very basic procedure</w:t>
      </w:r>
      <w:r w:rsidRPr="001E4E95">
        <w:rPr>
          <w:rFonts w:ascii="Calibri" w:eastAsia="Times New Roman" w:hAnsi="Calibri" w:cs="Calibri"/>
          <w:bCs/>
          <w:color w:val="000000"/>
          <w:sz w:val="32"/>
          <w:szCs w:val="32"/>
          <w:lang w:eastAsia="en-GB"/>
        </w:rPr>
        <w:t>; write a step-by-step guide in bullet points describing the</w:t>
      </w:r>
      <w:r w:rsidR="005F7E1B" w:rsidRPr="001E4E95">
        <w:rPr>
          <w:rFonts w:ascii="Calibri" w:eastAsia="Times New Roman" w:hAnsi="Calibri" w:cs="Calibri"/>
          <w:bCs/>
          <w:color w:val="000000"/>
          <w:sz w:val="32"/>
          <w:szCs w:val="32"/>
          <w:lang w:eastAsia="en-GB"/>
        </w:rPr>
        <w:t xml:space="preserve"> process</w:t>
      </w:r>
      <w:r w:rsidR="00907DD8" w:rsidRPr="001E4E95">
        <w:rPr>
          <w:rFonts w:ascii="Calibri" w:eastAsia="Times New Roman" w:hAnsi="Calibri" w:cs="Calibri"/>
          <w:bCs/>
          <w:color w:val="000000"/>
          <w:sz w:val="32"/>
          <w:szCs w:val="32"/>
          <w:lang w:eastAsia="en-GB"/>
        </w:rPr>
        <w:t xml:space="preserve">, </w:t>
      </w:r>
      <w:r w:rsidRPr="001E4E95">
        <w:rPr>
          <w:rFonts w:ascii="Calibri" w:eastAsia="Times New Roman" w:hAnsi="Calibri" w:cs="Calibri"/>
          <w:bCs/>
          <w:color w:val="000000"/>
          <w:sz w:val="32"/>
          <w:szCs w:val="32"/>
          <w:lang w:eastAsia="en-GB"/>
        </w:rPr>
        <w:t>for example</w:t>
      </w:r>
      <w:r w:rsidR="005F7E1B" w:rsidRPr="001E4E95">
        <w:rPr>
          <w:rFonts w:ascii="Calibri" w:eastAsia="Times New Roman" w:hAnsi="Calibri" w:cs="Calibri"/>
          <w:bCs/>
          <w:color w:val="000000"/>
          <w:sz w:val="32"/>
          <w:szCs w:val="32"/>
          <w:lang w:eastAsia="en-GB"/>
        </w:rPr>
        <w:t xml:space="preserve"> for a lab experiment </w:t>
      </w:r>
      <w:r w:rsidRPr="001E4E95">
        <w:rPr>
          <w:rFonts w:ascii="Calibri" w:eastAsia="Times New Roman" w:hAnsi="Calibri" w:cs="Calibri"/>
          <w:bCs/>
          <w:color w:val="000000"/>
          <w:sz w:val="32"/>
          <w:szCs w:val="32"/>
          <w:lang w:eastAsia="en-GB"/>
        </w:rPr>
        <w:t>wh</w:t>
      </w:r>
      <w:r w:rsidR="00B14025" w:rsidRPr="001E4E95">
        <w:rPr>
          <w:rFonts w:ascii="Calibri" w:eastAsia="Times New Roman" w:hAnsi="Calibri" w:cs="Calibri"/>
          <w:bCs/>
          <w:color w:val="000000"/>
          <w:sz w:val="32"/>
          <w:szCs w:val="32"/>
          <w:lang w:eastAsia="en-GB"/>
        </w:rPr>
        <w:t>ich</w:t>
      </w:r>
      <w:r w:rsidRPr="001E4E95">
        <w:rPr>
          <w:rFonts w:ascii="Calibri" w:eastAsia="Times New Roman" w:hAnsi="Calibri" w:cs="Calibri"/>
          <w:bCs/>
          <w:color w:val="000000"/>
          <w:sz w:val="32"/>
          <w:szCs w:val="32"/>
          <w:lang w:eastAsia="en-GB"/>
        </w:rPr>
        <w:t xml:space="preserve"> instruments/apparatus are involved </w:t>
      </w:r>
      <w:r w:rsidR="00B14025" w:rsidRPr="001E4E95">
        <w:rPr>
          <w:rFonts w:ascii="Calibri" w:eastAsia="Times New Roman" w:hAnsi="Calibri" w:cs="Calibri"/>
          <w:bCs/>
          <w:color w:val="000000"/>
          <w:sz w:val="32"/>
          <w:szCs w:val="32"/>
          <w:lang w:eastAsia="en-GB"/>
        </w:rPr>
        <w:t xml:space="preserve">and how they will be </w:t>
      </w:r>
      <w:r w:rsidR="00907DD8" w:rsidRPr="001E4E95">
        <w:rPr>
          <w:rFonts w:ascii="Calibri" w:eastAsia="Times New Roman" w:hAnsi="Calibri" w:cs="Calibri"/>
          <w:bCs/>
          <w:color w:val="000000"/>
          <w:sz w:val="32"/>
          <w:szCs w:val="32"/>
          <w:lang w:eastAsia="en-GB"/>
        </w:rPr>
        <w:t>us</w:t>
      </w:r>
      <w:r w:rsidR="00B14025" w:rsidRPr="001E4E95">
        <w:rPr>
          <w:rFonts w:ascii="Calibri" w:eastAsia="Times New Roman" w:hAnsi="Calibri" w:cs="Calibri"/>
          <w:bCs/>
          <w:color w:val="000000"/>
          <w:sz w:val="32"/>
          <w:szCs w:val="32"/>
          <w:lang w:eastAsia="en-GB"/>
        </w:rPr>
        <w:t xml:space="preserve">ed, </w:t>
      </w:r>
      <w:r w:rsidR="005F7E1B" w:rsidRPr="001E4E95">
        <w:rPr>
          <w:rFonts w:ascii="Calibri" w:eastAsia="Times New Roman" w:hAnsi="Calibri" w:cs="Calibri"/>
          <w:bCs/>
          <w:color w:val="000000"/>
          <w:sz w:val="32"/>
          <w:szCs w:val="32"/>
          <w:lang w:eastAsia="en-GB"/>
        </w:rPr>
        <w:t>etc.</w:t>
      </w:r>
    </w:p>
    <w:p w14:paraId="0ECC8910" w14:textId="77777777" w:rsidR="007E2F53" w:rsidRDefault="007E2F53" w:rsidP="007E2F53">
      <w:pPr>
        <w:pStyle w:val="ListParagraph"/>
        <w:spacing w:before="100" w:beforeAutospacing="1" w:after="100" w:afterAutospacing="1" w:line="240" w:lineRule="auto"/>
        <w:jc w:val="both"/>
        <w:outlineLvl w:val="1"/>
        <w:rPr>
          <w:rFonts w:ascii="Calibri" w:eastAsia="Times New Roman" w:hAnsi="Calibri" w:cs="Calibri"/>
          <w:bCs/>
          <w:color w:val="000000"/>
          <w:sz w:val="32"/>
          <w:szCs w:val="32"/>
          <w:lang w:eastAsia="en-GB"/>
        </w:rPr>
      </w:pPr>
    </w:p>
    <w:p w14:paraId="537711B3" w14:textId="77777777" w:rsidR="001E4E95" w:rsidRPr="001E4E95" w:rsidRDefault="001E4E95" w:rsidP="001E4E95">
      <w:pPr>
        <w:pStyle w:val="ListParagraph"/>
        <w:spacing w:before="100" w:beforeAutospacing="1" w:after="100" w:afterAutospacing="1" w:line="240" w:lineRule="auto"/>
        <w:jc w:val="both"/>
        <w:outlineLvl w:val="1"/>
        <w:rPr>
          <w:rFonts w:ascii="Calibri" w:eastAsia="Times New Roman" w:hAnsi="Calibri" w:cs="Calibri"/>
          <w:bCs/>
          <w:color w:val="000000"/>
          <w:sz w:val="32"/>
          <w:szCs w:val="32"/>
          <w:lang w:eastAsia="en-GB"/>
        </w:rPr>
      </w:pPr>
    </w:p>
    <w:p w14:paraId="5969290A" w14:textId="57CE7271" w:rsidR="001E4E95" w:rsidRPr="001E4E95" w:rsidRDefault="00B07038" w:rsidP="001E4E95">
      <w:pPr>
        <w:pStyle w:val="ListParagraph"/>
        <w:numPr>
          <w:ilvl w:val="0"/>
          <w:numId w:val="45"/>
        </w:num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r w:rsidRPr="001E4E95">
        <w:rPr>
          <w:rFonts w:ascii="Calibri" w:eastAsia="Times New Roman" w:hAnsi="Calibri" w:cs="Calibri"/>
          <w:bCs/>
          <w:color w:val="000000"/>
          <w:sz w:val="32"/>
          <w:szCs w:val="32"/>
          <w:lang w:eastAsia="en-GB"/>
        </w:rPr>
        <w:t>Next t</w:t>
      </w:r>
      <w:r w:rsidR="00907DD8" w:rsidRPr="001E4E95">
        <w:rPr>
          <w:rFonts w:ascii="Calibri" w:eastAsia="Times New Roman" w:hAnsi="Calibri" w:cs="Calibri"/>
          <w:bCs/>
          <w:color w:val="000000"/>
          <w:sz w:val="32"/>
          <w:szCs w:val="32"/>
          <w:lang w:eastAsia="en-GB"/>
        </w:rPr>
        <w:t xml:space="preserve">hink about the hazards that </w:t>
      </w:r>
      <w:r w:rsidRPr="001E4E95">
        <w:rPr>
          <w:rFonts w:ascii="Calibri" w:eastAsia="Times New Roman" w:hAnsi="Calibri" w:cs="Calibri"/>
          <w:bCs/>
          <w:color w:val="000000"/>
          <w:sz w:val="32"/>
          <w:szCs w:val="32"/>
          <w:lang w:eastAsia="en-GB"/>
        </w:rPr>
        <w:t>may be presen</w:t>
      </w:r>
      <w:r w:rsidR="007613D4" w:rsidRPr="001E4E95">
        <w:rPr>
          <w:rFonts w:ascii="Calibri" w:eastAsia="Times New Roman" w:hAnsi="Calibri" w:cs="Calibri"/>
          <w:bCs/>
          <w:color w:val="000000"/>
          <w:sz w:val="32"/>
          <w:szCs w:val="32"/>
          <w:lang w:eastAsia="en-GB"/>
        </w:rPr>
        <w:t>t</w:t>
      </w:r>
      <w:r w:rsidRPr="001E4E95">
        <w:rPr>
          <w:rFonts w:ascii="Calibri" w:eastAsia="Times New Roman" w:hAnsi="Calibri" w:cs="Calibri"/>
          <w:bCs/>
          <w:color w:val="000000"/>
          <w:sz w:val="32"/>
          <w:szCs w:val="32"/>
          <w:lang w:eastAsia="en-GB"/>
        </w:rPr>
        <w:t>, and how likely something might go wrong and lead to harm</w:t>
      </w:r>
      <w:r w:rsidR="002F0AF7" w:rsidRPr="001E4E95">
        <w:rPr>
          <w:rFonts w:ascii="Calibri" w:eastAsia="Times New Roman" w:hAnsi="Calibri" w:cs="Calibri"/>
          <w:bCs/>
          <w:color w:val="000000"/>
          <w:sz w:val="32"/>
          <w:szCs w:val="32"/>
          <w:lang w:eastAsia="en-GB"/>
        </w:rPr>
        <w:t>, and record th</w:t>
      </w:r>
      <w:r w:rsidR="007613D4" w:rsidRPr="001E4E95">
        <w:rPr>
          <w:rFonts w:ascii="Calibri" w:eastAsia="Times New Roman" w:hAnsi="Calibri" w:cs="Calibri"/>
          <w:bCs/>
          <w:color w:val="000000"/>
          <w:sz w:val="32"/>
          <w:szCs w:val="32"/>
          <w:lang w:eastAsia="en-GB"/>
        </w:rPr>
        <w:t>is</w:t>
      </w:r>
      <w:r w:rsidR="002F0AF7" w:rsidRPr="001E4E95">
        <w:rPr>
          <w:rFonts w:ascii="Calibri" w:eastAsia="Times New Roman" w:hAnsi="Calibri" w:cs="Calibri"/>
          <w:bCs/>
          <w:color w:val="000000"/>
          <w:sz w:val="32"/>
          <w:szCs w:val="32"/>
          <w:lang w:eastAsia="en-GB"/>
        </w:rPr>
        <w:t xml:space="preserve"> for each step.</w:t>
      </w:r>
      <w:r w:rsidR="007613D4" w:rsidRPr="001E4E95">
        <w:rPr>
          <w:rFonts w:ascii="Calibri" w:eastAsia="Times New Roman" w:hAnsi="Calibri" w:cs="Calibri"/>
          <w:bCs/>
          <w:color w:val="000000"/>
          <w:sz w:val="32"/>
          <w:szCs w:val="32"/>
          <w:lang w:eastAsia="en-GB"/>
        </w:rPr>
        <w:t xml:space="preserve"> </w:t>
      </w:r>
      <w:r w:rsidR="005F7E1B" w:rsidRPr="001E4E95">
        <w:rPr>
          <w:rFonts w:ascii="Calibri" w:eastAsia="Times New Roman" w:hAnsi="Calibri" w:cs="Calibri"/>
          <w:bCs/>
          <w:color w:val="000000"/>
          <w:sz w:val="32"/>
          <w:szCs w:val="32"/>
          <w:lang w:eastAsia="en-GB"/>
        </w:rPr>
        <w:t>It is useful at this stage to consult any safety documentation available e.g., from equipment manufacturers.</w:t>
      </w:r>
    </w:p>
    <w:p w14:paraId="5075FC9E" w14:textId="05B76D60" w:rsidR="001E4E95" w:rsidRDefault="001E4E95" w:rsidP="001E4E95">
      <w:pPr>
        <w:pStyle w:val="ListParagraph"/>
        <w:spacing w:before="100" w:beforeAutospacing="1" w:after="100" w:afterAutospacing="1" w:line="240" w:lineRule="auto"/>
        <w:jc w:val="both"/>
        <w:outlineLvl w:val="1"/>
        <w:rPr>
          <w:rFonts w:ascii="Calibri" w:eastAsia="Times New Roman" w:hAnsi="Calibri" w:cs="Calibri"/>
          <w:bCs/>
          <w:color w:val="000000"/>
          <w:sz w:val="32"/>
          <w:szCs w:val="32"/>
          <w:lang w:eastAsia="en-GB"/>
        </w:rPr>
      </w:pPr>
    </w:p>
    <w:p w14:paraId="68EBC0F5" w14:textId="77777777" w:rsidR="007E2F53" w:rsidRPr="001E4E95" w:rsidRDefault="007E2F53" w:rsidP="001E4E95">
      <w:pPr>
        <w:pStyle w:val="ListParagraph"/>
        <w:spacing w:before="100" w:beforeAutospacing="1" w:after="100" w:afterAutospacing="1" w:line="240" w:lineRule="auto"/>
        <w:jc w:val="both"/>
        <w:outlineLvl w:val="1"/>
        <w:rPr>
          <w:rFonts w:ascii="Calibri" w:eastAsia="Times New Roman" w:hAnsi="Calibri" w:cs="Calibri"/>
          <w:bCs/>
          <w:color w:val="000000"/>
          <w:sz w:val="32"/>
          <w:szCs w:val="32"/>
          <w:lang w:eastAsia="en-GB"/>
        </w:rPr>
      </w:pPr>
    </w:p>
    <w:p w14:paraId="00F78E34" w14:textId="1AA1454E" w:rsidR="001E4E95" w:rsidRPr="001E4E95" w:rsidRDefault="00907DD8" w:rsidP="001E4E95">
      <w:pPr>
        <w:pStyle w:val="ListParagraph"/>
        <w:numPr>
          <w:ilvl w:val="0"/>
          <w:numId w:val="45"/>
        </w:num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r w:rsidRPr="001E4E95">
        <w:rPr>
          <w:rFonts w:ascii="Calibri" w:eastAsia="Times New Roman" w:hAnsi="Calibri" w:cs="Calibri"/>
          <w:bCs/>
          <w:color w:val="000000"/>
          <w:sz w:val="32"/>
          <w:szCs w:val="32"/>
          <w:lang w:eastAsia="en-GB"/>
        </w:rPr>
        <w:t>Then consider the environment</w:t>
      </w:r>
      <w:r w:rsidR="002F0AF7" w:rsidRPr="001E4E95">
        <w:rPr>
          <w:rFonts w:ascii="Calibri" w:eastAsia="Times New Roman" w:hAnsi="Calibri" w:cs="Calibri"/>
          <w:bCs/>
          <w:color w:val="000000"/>
          <w:sz w:val="32"/>
          <w:szCs w:val="32"/>
          <w:lang w:eastAsia="en-GB"/>
        </w:rPr>
        <w:t xml:space="preserve"> the work will take place in</w:t>
      </w:r>
      <w:r w:rsidR="003E032B" w:rsidRPr="001E4E95">
        <w:rPr>
          <w:rFonts w:ascii="Calibri" w:eastAsia="Times New Roman" w:hAnsi="Calibri" w:cs="Calibri"/>
          <w:bCs/>
          <w:color w:val="000000"/>
          <w:sz w:val="32"/>
          <w:szCs w:val="32"/>
          <w:lang w:eastAsia="en-GB"/>
        </w:rPr>
        <w:t xml:space="preserve">- not only the location, but also who else may </w:t>
      </w:r>
      <w:r w:rsidR="008D1837" w:rsidRPr="001E4E95">
        <w:rPr>
          <w:rFonts w:ascii="Calibri" w:eastAsia="Times New Roman" w:hAnsi="Calibri" w:cs="Calibri"/>
          <w:bCs/>
          <w:color w:val="000000"/>
          <w:sz w:val="32"/>
          <w:szCs w:val="32"/>
          <w:lang w:eastAsia="en-GB"/>
        </w:rPr>
        <w:t xml:space="preserve">be working in the area. </w:t>
      </w:r>
      <w:r w:rsidR="007613D4" w:rsidRPr="001E4E95">
        <w:rPr>
          <w:rFonts w:ascii="Calibri" w:eastAsia="Times New Roman" w:hAnsi="Calibri" w:cs="Calibri"/>
          <w:bCs/>
          <w:color w:val="000000"/>
          <w:sz w:val="32"/>
          <w:szCs w:val="32"/>
          <w:lang w:eastAsia="en-GB"/>
        </w:rPr>
        <w:t xml:space="preserve">Review your assessment of the hazards for each step based on this information- how does it </w:t>
      </w:r>
      <w:r w:rsidR="002F0AF7" w:rsidRPr="001E4E95">
        <w:rPr>
          <w:rFonts w:ascii="Calibri" w:eastAsia="Times New Roman" w:hAnsi="Calibri" w:cs="Calibri"/>
          <w:bCs/>
          <w:color w:val="000000"/>
          <w:sz w:val="32"/>
          <w:szCs w:val="32"/>
          <w:lang w:eastAsia="en-GB"/>
        </w:rPr>
        <w:t>affect the</w:t>
      </w:r>
      <w:r w:rsidR="007613D4" w:rsidRPr="001E4E95">
        <w:rPr>
          <w:rFonts w:ascii="Calibri" w:eastAsia="Times New Roman" w:hAnsi="Calibri" w:cs="Calibri"/>
          <w:bCs/>
          <w:color w:val="000000"/>
          <w:sz w:val="32"/>
          <w:szCs w:val="32"/>
          <w:lang w:eastAsia="en-GB"/>
        </w:rPr>
        <w:t xml:space="preserve">ir </w:t>
      </w:r>
      <w:r w:rsidR="002F0AF7" w:rsidRPr="001E4E95">
        <w:rPr>
          <w:rFonts w:ascii="Calibri" w:eastAsia="Times New Roman" w:hAnsi="Calibri" w:cs="Calibri"/>
          <w:bCs/>
          <w:color w:val="000000"/>
          <w:sz w:val="32"/>
          <w:szCs w:val="32"/>
          <w:lang w:eastAsia="en-GB"/>
        </w:rPr>
        <w:t xml:space="preserve">severity </w:t>
      </w:r>
      <w:r w:rsidR="00F15AD2" w:rsidRPr="001E4E95">
        <w:rPr>
          <w:rFonts w:ascii="Calibri" w:eastAsia="Times New Roman" w:hAnsi="Calibri" w:cs="Calibri"/>
          <w:bCs/>
          <w:color w:val="000000"/>
          <w:sz w:val="32"/>
          <w:szCs w:val="32"/>
          <w:lang w:eastAsia="en-GB"/>
        </w:rPr>
        <w:t>and how likely they are to cause harm</w:t>
      </w:r>
      <w:r w:rsidR="008D1837" w:rsidRPr="001E4E95">
        <w:rPr>
          <w:rFonts w:ascii="Calibri" w:eastAsia="Times New Roman" w:hAnsi="Calibri" w:cs="Calibri"/>
          <w:bCs/>
          <w:color w:val="000000"/>
          <w:sz w:val="32"/>
          <w:szCs w:val="32"/>
          <w:lang w:eastAsia="en-GB"/>
        </w:rPr>
        <w:t>, not only to you but also to others nearby</w:t>
      </w:r>
      <w:r w:rsidR="007613D4" w:rsidRPr="001E4E95">
        <w:rPr>
          <w:rFonts w:ascii="Calibri" w:eastAsia="Times New Roman" w:hAnsi="Calibri" w:cs="Calibri"/>
          <w:bCs/>
          <w:color w:val="000000"/>
          <w:sz w:val="32"/>
          <w:szCs w:val="32"/>
          <w:lang w:eastAsia="en-GB"/>
        </w:rPr>
        <w:t>?</w:t>
      </w:r>
    </w:p>
    <w:p w14:paraId="2FE861AA" w14:textId="375662FA" w:rsidR="001E4E95" w:rsidRDefault="001E4E95" w:rsidP="001E4E95">
      <w:pPr>
        <w:pStyle w:val="ListParagraph"/>
        <w:spacing w:before="100" w:beforeAutospacing="1" w:after="100" w:afterAutospacing="1" w:line="240" w:lineRule="auto"/>
        <w:jc w:val="both"/>
        <w:outlineLvl w:val="1"/>
        <w:rPr>
          <w:rFonts w:ascii="Calibri" w:eastAsia="Times New Roman" w:hAnsi="Calibri" w:cs="Calibri"/>
          <w:bCs/>
          <w:color w:val="000000"/>
          <w:sz w:val="32"/>
          <w:szCs w:val="32"/>
          <w:lang w:eastAsia="en-GB"/>
        </w:rPr>
      </w:pPr>
    </w:p>
    <w:p w14:paraId="081FE0D9" w14:textId="2897AEAC" w:rsidR="007E2F53" w:rsidRDefault="007E2F53" w:rsidP="001E4E95">
      <w:pPr>
        <w:pStyle w:val="ListParagraph"/>
        <w:spacing w:before="100" w:beforeAutospacing="1" w:after="100" w:afterAutospacing="1" w:line="240" w:lineRule="auto"/>
        <w:jc w:val="both"/>
        <w:outlineLvl w:val="1"/>
        <w:rPr>
          <w:rFonts w:ascii="Calibri" w:eastAsia="Times New Roman" w:hAnsi="Calibri" w:cs="Calibri"/>
          <w:bCs/>
          <w:color w:val="000000"/>
          <w:sz w:val="32"/>
          <w:szCs w:val="32"/>
          <w:lang w:eastAsia="en-GB"/>
        </w:rPr>
      </w:pPr>
    </w:p>
    <w:p w14:paraId="5E14B9ED" w14:textId="77777777" w:rsidR="007E2F53" w:rsidRPr="001E4E95" w:rsidRDefault="007E2F53" w:rsidP="001E4E95">
      <w:pPr>
        <w:pStyle w:val="ListParagraph"/>
        <w:spacing w:before="100" w:beforeAutospacing="1" w:after="100" w:afterAutospacing="1" w:line="240" w:lineRule="auto"/>
        <w:jc w:val="both"/>
        <w:outlineLvl w:val="1"/>
        <w:rPr>
          <w:rFonts w:ascii="Calibri" w:eastAsia="Times New Roman" w:hAnsi="Calibri" w:cs="Calibri"/>
          <w:bCs/>
          <w:color w:val="000000"/>
          <w:sz w:val="32"/>
          <w:szCs w:val="32"/>
          <w:lang w:eastAsia="en-GB"/>
        </w:rPr>
      </w:pPr>
    </w:p>
    <w:p w14:paraId="5C85BF58" w14:textId="0A3C0C42" w:rsidR="003E032B" w:rsidRDefault="008D1837" w:rsidP="001E4E95">
      <w:pPr>
        <w:pStyle w:val="ListParagraph"/>
        <w:numPr>
          <w:ilvl w:val="0"/>
          <w:numId w:val="45"/>
        </w:num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r w:rsidRPr="001E4E95">
        <w:rPr>
          <w:rFonts w:ascii="Calibri" w:eastAsia="Times New Roman" w:hAnsi="Calibri" w:cs="Calibri"/>
          <w:bCs/>
          <w:color w:val="000000"/>
          <w:sz w:val="32"/>
          <w:szCs w:val="32"/>
          <w:lang w:eastAsia="en-GB"/>
        </w:rPr>
        <w:lastRenderedPageBreak/>
        <w:t xml:space="preserve">The next step </w:t>
      </w:r>
      <w:r w:rsidR="007613D4" w:rsidRPr="001E4E95">
        <w:rPr>
          <w:rFonts w:ascii="Calibri" w:eastAsia="Times New Roman" w:hAnsi="Calibri" w:cs="Calibri"/>
          <w:bCs/>
          <w:color w:val="000000"/>
          <w:sz w:val="32"/>
          <w:szCs w:val="32"/>
          <w:lang w:eastAsia="en-GB"/>
        </w:rPr>
        <w:t xml:space="preserve">is to </w:t>
      </w:r>
      <w:r w:rsidR="002433C7">
        <w:rPr>
          <w:rFonts w:ascii="Calibri" w:eastAsia="Times New Roman" w:hAnsi="Calibri" w:cs="Calibri"/>
          <w:bCs/>
          <w:color w:val="000000"/>
          <w:sz w:val="32"/>
          <w:szCs w:val="32"/>
          <w:lang w:eastAsia="en-GB"/>
        </w:rPr>
        <w:t xml:space="preserve">determine your controls. You may find, after consideration, that you can eliminate </w:t>
      </w:r>
      <w:r w:rsidR="00275618">
        <w:rPr>
          <w:rFonts w:ascii="Calibri" w:eastAsia="Times New Roman" w:hAnsi="Calibri" w:cs="Calibri"/>
          <w:bCs/>
          <w:color w:val="000000"/>
          <w:sz w:val="32"/>
          <w:szCs w:val="32"/>
          <w:lang w:eastAsia="en-GB"/>
        </w:rPr>
        <w:t>some hazards just by changing your procedure or moving to a more suitable workspace</w:t>
      </w:r>
      <w:r w:rsidR="00207B07">
        <w:rPr>
          <w:rFonts w:ascii="Calibri" w:eastAsia="Times New Roman" w:hAnsi="Calibri" w:cs="Calibri"/>
          <w:bCs/>
          <w:color w:val="000000"/>
          <w:sz w:val="32"/>
          <w:szCs w:val="32"/>
          <w:lang w:eastAsia="en-GB"/>
        </w:rPr>
        <w:t>. A very good</w:t>
      </w:r>
      <w:r w:rsidR="00C01F2A">
        <w:rPr>
          <w:rFonts w:ascii="Calibri" w:eastAsia="Times New Roman" w:hAnsi="Calibri" w:cs="Calibri"/>
          <w:bCs/>
          <w:color w:val="000000"/>
          <w:sz w:val="32"/>
          <w:szCs w:val="32"/>
          <w:lang w:eastAsia="en-GB"/>
        </w:rPr>
        <w:t xml:space="preserve"> rule of thumb is the ‘hierarchy of controls’: </w:t>
      </w:r>
    </w:p>
    <w:p w14:paraId="40FF9AC2" w14:textId="574DE530" w:rsidR="00C65CBC" w:rsidRDefault="00C01F2A" w:rsidP="009436C7">
      <w:pPr>
        <w:pStyle w:val="ListParagraph"/>
        <w:numPr>
          <w:ilvl w:val="0"/>
          <w:numId w:val="46"/>
        </w:numPr>
        <w:ind w:left="2268"/>
        <w:rPr>
          <w:rFonts w:ascii="Calibri" w:eastAsia="Times New Roman" w:hAnsi="Calibri" w:cs="Calibri"/>
          <w:bCs/>
          <w:color w:val="000000"/>
          <w:sz w:val="32"/>
          <w:szCs w:val="32"/>
          <w:lang w:eastAsia="en-GB"/>
        </w:rPr>
      </w:pPr>
      <w:r>
        <w:rPr>
          <w:rFonts w:ascii="Calibri" w:eastAsia="Times New Roman" w:hAnsi="Calibri" w:cs="Calibri"/>
          <w:bCs/>
          <w:color w:val="000000"/>
          <w:sz w:val="32"/>
          <w:szCs w:val="32"/>
          <w:lang w:eastAsia="en-GB"/>
        </w:rPr>
        <w:t>Elimination</w:t>
      </w:r>
    </w:p>
    <w:p w14:paraId="2C9D09ED" w14:textId="15C7AFF3" w:rsidR="00C01F2A" w:rsidRDefault="00C01F2A" w:rsidP="009436C7">
      <w:pPr>
        <w:pStyle w:val="ListParagraph"/>
        <w:numPr>
          <w:ilvl w:val="0"/>
          <w:numId w:val="46"/>
        </w:numPr>
        <w:ind w:left="2268"/>
        <w:rPr>
          <w:rFonts w:ascii="Calibri" w:eastAsia="Times New Roman" w:hAnsi="Calibri" w:cs="Calibri"/>
          <w:bCs/>
          <w:color w:val="000000"/>
          <w:sz w:val="32"/>
          <w:szCs w:val="32"/>
          <w:lang w:eastAsia="en-GB"/>
        </w:rPr>
      </w:pPr>
      <w:r>
        <w:rPr>
          <w:rFonts w:ascii="Calibri" w:eastAsia="Times New Roman" w:hAnsi="Calibri" w:cs="Calibri"/>
          <w:bCs/>
          <w:color w:val="000000"/>
          <w:sz w:val="32"/>
          <w:szCs w:val="32"/>
          <w:lang w:eastAsia="en-GB"/>
        </w:rPr>
        <w:t>Substitution</w:t>
      </w:r>
      <w:r w:rsidR="000B7B17">
        <w:rPr>
          <w:rFonts w:ascii="Calibri" w:eastAsia="Times New Roman" w:hAnsi="Calibri" w:cs="Calibri"/>
          <w:bCs/>
          <w:color w:val="000000"/>
          <w:sz w:val="32"/>
          <w:szCs w:val="32"/>
          <w:lang w:eastAsia="en-GB"/>
        </w:rPr>
        <w:t xml:space="preserve"> </w:t>
      </w:r>
    </w:p>
    <w:p w14:paraId="479FC027" w14:textId="7B37B164" w:rsidR="00C01F2A" w:rsidRDefault="00C01F2A" w:rsidP="009436C7">
      <w:pPr>
        <w:pStyle w:val="ListParagraph"/>
        <w:numPr>
          <w:ilvl w:val="0"/>
          <w:numId w:val="46"/>
        </w:numPr>
        <w:ind w:left="2268"/>
        <w:rPr>
          <w:rFonts w:ascii="Calibri" w:eastAsia="Times New Roman" w:hAnsi="Calibri" w:cs="Calibri"/>
          <w:bCs/>
          <w:color w:val="000000"/>
          <w:sz w:val="32"/>
          <w:szCs w:val="32"/>
          <w:lang w:eastAsia="en-GB"/>
        </w:rPr>
      </w:pPr>
      <w:r>
        <w:rPr>
          <w:rFonts w:ascii="Calibri" w:eastAsia="Times New Roman" w:hAnsi="Calibri" w:cs="Calibri"/>
          <w:bCs/>
          <w:color w:val="000000"/>
          <w:sz w:val="32"/>
          <w:szCs w:val="32"/>
          <w:lang w:eastAsia="en-GB"/>
        </w:rPr>
        <w:t>Engineering controls</w:t>
      </w:r>
      <w:r w:rsidR="00ED09EF">
        <w:rPr>
          <w:rFonts w:ascii="Calibri" w:eastAsia="Times New Roman" w:hAnsi="Calibri" w:cs="Calibri"/>
          <w:bCs/>
          <w:color w:val="000000"/>
          <w:sz w:val="32"/>
          <w:szCs w:val="32"/>
          <w:lang w:eastAsia="en-GB"/>
        </w:rPr>
        <w:t xml:space="preserve"> (physical barriers, for example)</w:t>
      </w:r>
    </w:p>
    <w:p w14:paraId="2A163003" w14:textId="5242705D" w:rsidR="00C01F2A" w:rsidRDefault="00C01F2A" w:rsidP="009436C7">
      <w:pPr>
        <w:pStyle w:val="ListParagraph"/>
        <w:numPr>
          <w:ilvl w:val="0"/>
          <w:numId w:val="46"/>
        </w:numPr>
        <w:ind w:left="2268"/>
        <w:rPr>
          <w:rFonts w:ascii="Calibri" w:eastAsia="Times New Roman" w:hAnsi="Calibri" w:cs="Calibri"/>
          <w:bCs/>
          <w:color w:val="000000"/>
          <w:sz w:val="32"/>
          <w:szCs w:val="32"/>
          <w:lang w:eastAsia="en-GB"/>
        </w:rPr>
      </w:pPr>
      <w:r>
        <w:rPr>
          <w:rFonts w:ascii="Calibri" w:eastAsia="Times New Roman" w:hAnsi="Calibri" w:cs="Calibri"/>
          <w:bCs/>
          <w:color w:val="000000"/>
          <w:sz w:val="32"/>
          <w:szCs w:val="32"/>
          <w:lang w:eastAsia="en-GB"/>
        </w:rPr>
        <w:t>Administrative controls</w:t>
      </w:r>
      <w:r w:rsidR="001F7B0E">
        <w:rPr>
          <w:rFonts w:ascii="Calibri" w:eastAsia="Times New Roman" w:hAnsi="Calibri" w:cs="Calibri"/>
          <w:bCs/>
          <w:color w:val="000000"/>
          <w:sz w:val="32"/>
          <w:szCs w:val="32"/>
          <w:lang w:eastAsia="en-GB"/>
        </w:rPr>
        <w:t xml:space="preserve"> (rules</w:t>
      </w:r>
      <w:r w:rsidR="00ED09EF">
        <w:rPr>
          <w:rFonts w:ascii="Calibri" w:eastAsia="Times New Roman" w:hAnsi="Calibri" w:cs="Calibri"/>
          <w:bCs/>
          <w:color w:val="000000"/>
          <w:sz w:val="32"/>
          <w:szCs w:val="32"/>
          <w:lang w:eastAsia="en-GB"/>
        </w:rPr>
        <w:t>)</w:t>
      </w:r>
    </w:p>
    <w:p w14:paraId="6909A50E" w14:textId="7D764D3D" w:rsidR="00C01F2A" w:rsidRDefault="00C01F2A" w:rsidP="009436C7">
      <w:pPr>
        <w:pStyle w:val="ListParagraph"/>
        <w:numPr>
          <w:ilvl w:val="0"/>
          <w:numId w:val="46"/>
        </w:numPr>
        <w:ind w:left="2268"/>
        <w:rPr>
          <w:rFonts w:ascii="Calibri" w:eastAsia="Times New Roman" w:hAnsi="Calibri" w:cs="Calibri"/>
          <w:bCs/>
          <w:color w:val="000000"/>
          <w:sz w:val="32"/>
          <w:szCs w:val="32"/>
          <w:lang w:eastAsia="en-GB"/>
        </w:rPr>
      </w:pPr>
      <w:r>
        <w:rPr>
          <w:rFonts w:ascii="Calibri" w:eastAsia="Times New Roman" w:hAnsi="Calibri" w:cs="Calibri"/>
          <w:bCs/>
          <w:color w:val="000000"/>
          <w:sz w:val="32"/>
          <w:szCs w:val="32"/>
          <w:lang w:eastAsia="en-GB"/>
        </w:rPr>
        <w:t>PPE</w:t>
      </w:r>
      <w:r w:rsidR="00ED09EF">
        <w:rPr>
          <w:rFonts w:ascii="Calibri" w:eastAsia="Times New Roman" w:hAnsi="Calibri" w:cs="Calibri"/>
          <w:bCs/>
          <w:color w:val="000000"/>
          <w:sz w:val="32"/>
          <w:szCs w:val="32"/>
          <w:lang w:eastAsia="en-GB"/>
        </w:rPr>
        <w:t xml:space="preserve"> (personal protective equipment, gloves, goggles etc.)</w:t>
      </w:r>
    </w:p>
    <w:p w14:paraId="09FDBFAC" w14:textId="790F56CF" w:rsidR="00C01F2A" w:rsidRDefault="001F7B0E" w:rsidP="00670FB6">
      <w:pPr>
        <w:ind w:left="851"/>
        <w:rPr>
          <w:rFonts w:ascii="Calibri" w:eastAsia="Times New Roman" w:hAnsi="Calibri" w:cs="Calibri"/>
          <w:bCs/>
          <w:color w:val="000000"/>
          <w:sz w:val="32"/>
          <w:szCs w:val="32"/>
          <w:lang w:eastAsia="en-GB"/>
        </w:rPr>
      </w:pPr>
      <w:r w:rsidRPr="00ED09EF">
        <w:rPr>
          <w:rFonts w:ascii="Calibri" w:eastAsia="Times New Roman" w:hAnsi="Calibri" w:cs="Calibri"/>
          <w:bCs/>
          <w:color w:val="000000"/>
          <w:sz w:val="32"/>
          <w:szCs w:val="32"/>
          <w:lang w:eastAsia="en-GB"/>
        </w:rPr>
        <w:t xml:space="preserve">Where 1 is most preferable and 5 is the least- in other words, </w:t>
      </w:r>
      <w:r w:rsidR="000B7B17">
        <w:rPr>
          <w:rFonts w:ascii="Calibri" w:eastAsia="Times New Roman" w:hAnsi="Calibri" w:cs="Calibri"/>
          <w:bCs/>
          <w:color w:val="000000"/>
          <w:sz w:val="32"/>
          <w:szCs w:val="32"/>
          <w:lang w:eastAsia="en-GB"/>
        </w:rPr>
        <w:t xml:space="preserve">to control hazards </w:t>
      </w:r>
      <w:r w:rsidRPr="00ED09EF">
        <w:rPr>
          <w:rFonts w:ascii="Calibri" w:eastAsia="Times New Roman" w:hAnsi="Calibri" w:cs="Calibri"/>
          <w:bCs/>
          <w:color w:val="000000"/>
          <w:sz w:val="32"/>
          <w:szCs w:val="32"/>
          <w:lang w:eastAsia="en-GB"/>
        </w:rPr>
        <w:t xml:space="preserve">you should </w:t>
      </w:r>
      <w:r w:rsidR="00ED09EF">
        <w:rPr>
          <w:rFonts w:ascii="Calibri" w:eastAsia="Times New Roman" w:hAnsi="Calibri" w:cs="Calibri"/>
          <w:bCs/>
          <w:color w:val="000000"/>
          <w:sz w:val="32"/>
          <w:szCs w:val="32"/>
          <w:lang w:eastAsia="en-GB"/>
        </w:rPr>
        <w:t xml:space="preserve">always try to remove or reduce </w:t>
      </w:r>
      <w:r w:rsidR="000B7B17">
        <w:rPr>
          <w:rFonts w:ascii="Calibri" w:eastAsia="Times New Roman" w:hAnsi="Calibri" w:cs="Calibri"/>
          <w:bCs/>
          <w:color w:val="000000"/>
          <w:sz w:val="32"/>
          <w:szCs w:val="32"/>
          <w:lang w:eastAsia="en-GB"/>
        </w:rPr>
        <w:t>them first</w:t>
      </w:r>
      <w:r w:rsidR="00D0544C">
        <w:rPr>
          <w:rFonts w:ascii="Calibri" w:eastAsia="Times New Roman" w:hAnsi="Calibri" w:cs="Calibri"/>
          <w:bCs/>
          <w:color w:val="000000"/>
          <w:sz w:val="32"/>
          <w:szCs w:val="32"/>
          <w:lang w:eastAsia="en-GB"/>
        </w:rPr>
        <w:t>-</w:t>
      </w:r>
      <w:r w:rsidR="000B7B17">
        <w:rPr>
          <w:rFonts w:ascii="Calibri" w:eastAsia="Times New Roman" w:hAnsi="Calibri" w:cs="Calibri"/>
          <w:bCs/>
          <w:color w:val="000000"/>
          <w:sz w:val="32"/>
          <w:szCs w:val="32"/>
          <w:lang w:eastAsia="en-GB"/>
        </w:rPr>
        <w:t xml:space="preserve"> by changing your </w:t>
      </w:r>
      <w:proofErr w:type="gramStart"/>
      <w:r w:rsidR="000B7B17">
        <w:rPr>
          <w:rFonts w:ascii="Calibri" w:eastAsia="Times New Roman" w:hAnsi="Calibri" w:cs="Calibri"/>
          <w:bCs/>
          <w:color w:val="000000"/>
          <w:sz w:val="32"/>
          <w:szCs w:val="32"/>
          <w:lang w:eastAsia="en-GB"/>
        </w:rPr>
        <w:t>method</w:t>
      </w:r>
      <w:r w:rsidR="009404D3">
        <w:rPr>
          <w:rFonts w:ascii="Calibri" w:eastAsia="Times New Roman" w:hAnsi="Calibri" w:cs="Calibri"/>
          <w:bCs/>
          <w:color w:val="000000"/>
          <w:sz w:val="32"/>
          <w:szCs w:val="32"/>
          <w:lang w:eastAsia="en-GB"/>
        </w:rPr>
        <w:t>, or</w:t>
      </w:r>
      <w:proofErr w:type="gramEnd"/>
      <w:r w:rsidR="009404D3">
        <w:rPr>
          <w:rFonts w:ascii="Calibri" w:eastAsia="Times New Roman" w:hAnsi="Calibri" w:cs="Calibri"/>
          <w:bCs/>
          <w:color w:val="000000"/>
          <w:sz w:val="32"/>
          <w:szCs w:val="32"/>
          <w:lang w:eastAsia="en-GB"/>
        </w:rPr>
        <w:t xml:space="preserve"> </w:t>
      </w:r>
      <w:r w:rsidR="000B7B17">
        <w:rPr>
          <w:rFonts w:ascii="Calibri" w:eastAsia="Times New Roman" w:hAnsi="Calibri" w:cs="Calibri"/>
          <w:bCs/>
          <w:color w:val="000000"/>
          <w:sz w:val="32"/>
          <w:szCs w:val="32"/>
          <w:lang w:eastAsia="en-GB"/>
        </w:rPr>
        <w:t>substituting</w:t>
      </w:r>
      <w:r w:rsidR="00D0544C">
        <w:rPr>
          <w:rFonts w:ascii="Calibri" w:eastAsia="Times New Roman" w:hAnsi="Calibri" w:cs="Calibri"/>
          <w:bCs/>
          <w:color w:val="000000"/>
          <w:sz w:val="32"/>
          <w:szCs w:val="32"/>
          <w:lang w:eastAsia="en-GB"/>
        </w:rPr>
        <w:t xml:space="preserve"> in</w:t>
      </w:r>
      <w:r w:rsidR="000B7B17">
        <w:rPr>
          <w:rFonts w:ascii="Calibri" w:eastAsia="Times New Roman" w:hAnsi="Calibri" w:cs="Calibri"/>
          <w:bCs/>
          <w:color w:val="000000"/>
          <w:sz w:val="32"/>
          <w:szCs w:val="32"/>
          <w:lang w:eastAsia="en-GB"/>
        </w:rPr>
        <w:t xml:space="preserve"> a different </w:t>
      </w:r>
      <w:r w:rsidR="00D0544C">
        <w:rPr>
          <w:rFonts w:ascii="Calibri" w:eastAsia="Times New Roman" w:hAnsi="Calibri" w:cs="Calibri"/>
          <w:bCs/>
          <w:color w:val="000000"/>
          <w:sz w:val="32"/>
          <w:szCs w:val="32"/>
          <w:lang w:eastAsia="en-GB"/>
        </w:rPr>
        <w:t xml:space="preserve">chemical process or a safer piece of equipment- before </w:t>
      </w:r>
      <w:r w:rsidR="009404D3">
        <w:rPr>
          <w:rFonts w:ascii="Calibri" w:eastAsia="Times New Roman" w:hAnsi="Calibri" w:cs="Calibri"/>
          <w:bCs/>
          <w:color w:val="000000"/>
          <w:sz w:val="32"/>
          <w:szCs w:val="32"/>
          <w:lang w:eastAsia="en-GB"/>
        </w:rPr>
        <w:t>introducing physical or administrative controls. The least effective control is PPE</w:t>
      </w:r>
      <w:r w:rsidR="00670FB6">
        <w:rPr>
          <w:rFonts w:ascii="Calibri" w:eastAsia="Times New Roman" w:hAnsi="Calibri" w:cs="Calibri"/>
          <w:bCs/>
          <w:color w:val="000000"/>
          <w:sz w:val="32"/>
          <w:szCs w:val="32"/>
          <w:lang w:eastAsia="en-GB"/>
        </w:rPr>
        <w:t>.</w:t>
      </w:r>
      <w:r w:rsidR="009404D3">
        <w:rPr>
          <w:rFonts w:ascii="Calibri" w:eastAsia="Times New Roman" w:hAnsi="Calibri" w:cs="Calibri"/>
          <w:bCs/>
          <w:color w:val="000000"/>
          <w:sz w:val="32"/>
          <w:szCs w:val="32"/>
          <w:lang w:eastAsia="en-GB"/>
        </w:rPr>
        <w:t xml:space="preserve"> </w:t>
      </w:r>
    </w:p>
    <w:p w14:paraId="5C8232C4" w14:textId="77777777" w:rsidR="007E2F53" w:rsidRPr="00C01F2A" w:rsidRDefault="007E2F53" w:rsidP="00670FB6">
      <w:pPr>
        <w:ind w:left="851"/>
        <w:rPr>
          <w:rFonts w:ascii="Calibri" w:eastAsia="Times New Roman" w:hAnsi="Calibri" w:cs="Calibri"/>
          <w:bCs/>
          <w:color w:val="000000"/>
          <w:sz w:val="32"/>
          <w:szCs w:val="32"/>
          <w:lang w:eastAsia="en-GB"/>
        </w:rPr>
      </w:pPr>
    </w:p>
    <w:p w14:paraId="5234D3C6" w14:textId="44D7474E" w:rsidR="00297029" w:rsidRDefault="00C65CBC" w:rsidP="00EE295A">
      <w:pPr>
        <w:pStyle w:val="ListParagraph"/>
        <w:numPr>
          <w:ilvl w:val="0"/>
          <w:numId w:val="45"/>
        </w:num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r w:rsidRPr="00EE295A">
        <w:rPr>
          <w:rFonts w:ascii="Calibri" w:eastAsia="Times New Roman" w:hAnsi="Calibri" w:cs="Calibri"/>
          <w:bCs/>
          <w:color w:val="000000"/>
          <w:sz w:val="32"/>
          <w:szCs w:val="32"/>
          <w:lang w:eastAsia="en-GB"/>
        </w:rPr>
        <w:t xml:space="preserve">Finally, review your draft process </w:t>
      </w:r>
      <w:r w:rsidR="002D71ED" w:rsidRPr="00EE295A">
        <w:rPr>
          <w:rFonts w:ascii="Calibri" w:eastAsia="Times New Roman" w:hAnsi="Calibri" w:cs="Calibri"/>
          <w:bCs/>
          <w:color w:val="000000"/>
          <w:sz w:val="32"/>
          <w:szCs w:val="32"/>
          <w:lang w:eastAsia="en-GB"/>
        </w:rPr>
        <w:t>with the assistance of your supervisor/line manager</w:t>
      </w:r>
      <w:r w:rsidR="00BB4D44" w:rsidRPr="00EE295A">
        <w:rPr>
          <w:rFonts w:ascii="Calibri" w:eastAsia="Times New Roman" w:hAnsi="Calibri" w:cs="Calibri"/>
          <w:bCs/>
          <w:color w:val="000000"/>
          <w:sz w:val="32"/>
          <w:szCs w:val="32"/>
          <w:lang w:eastAsia="en-GB"/>
        </w:rPr>
        <w:t xml:space="preserve">, </w:t>
      </w:r>
      <w:r w:rsidR="00EE295A" w:rsidRPr="00EE295A">
        <w:rPr>
          <w:rFonts w:ascii="Calibri" w:eastAsia="Times New Roman" w:hAnsi="Calibri" w:cs="Calibri"/>
          <w:bCs/>
          <w:color w:val="000000"/>
          <w:sz w:val="32"/>
          <w:szCs w:val="32"/>
          <w:lang w:eastAsia="en-GB"/>
        </w:rPr>
        <w:t xml:space="preserve">or the lab manager (as appropriate) </w:t>
      </w:r>
      <w:r w:rsidR="00BB4D44" w:rsidRPr="00EE295A">
        <w:rPr>
          <w:rFonts w:ascii="Calibri" w:eastAsia="Times New Roman" w:hAnsi="Calibri" w:cs="Calibri"/>
          <w:bCs/>
          <w:color w:val="000000"/>
          <w:sz w:val="32"/>
          <w:szCs w:val="32"/>
          <w:lang w:eastAsia="en-GB"/>
        </w:rPr>
        <w:t>before transferring to</w:t>
      </w:r>
      <w:r w:rsidR="00EE295A" w:rsidRPr="00EE295A">
        <w:rPr>
          <w:rFonts w:ascii="Calibri" w:eastAsia="Times New Roman" w:hAnsi="Calibri" w:cs="Calibri"/>
          <w:bCs/>
          <w:color w:val="000000"/>
          <w:sz w:val="32"/>
          <w:szCs w:val="32"/>
          <w:lang w:eastAsia="en-GB"/>
        </w:rPr>
        <w:t xml:space="preserve"> </w:t>
      </w:r>
      <w:proofErr w:type="spellStart"/>
      <w:r w:rsidR="00EE295A" w:rsidRPr="00EE295A">
        <w:rPr>
          <w:rFonts w:ascii="Calibri" w:eastAsia="Times New Roman" w:hAnsi="Calibri" w:cs="Calibri"/>
          <w:bCs/>
          <w:color w:val="000000"/>
          <w:sz w:val="32"/>
          <w:szCs w:val="32"/>
          <w:lang w:eastAsia="en-GB"/>
        </w:rPr>
        <w:t>RiskNet</w:t>
      </w:r>
      <w:proofErr w:type="spellEnd"/>
      <w:r w:rsidR="00EE295A" w:rsidRPr="00EE295A">
        <w:rPr>
          <w:rFonts w:ascii="Calibri" w:eastAsia="Times New Roman" w:hAnsi="Calibri" w:cs="Calibri"/>
          <w:bCs/>
          <w:color w:val="000000"/>
          <w:sz w:val="32"/>
          <w:szCs w:val="32"/>
          <w:lang w:eastAsia="en-GB"/>
        </w:rPr>
        <w:t xml:space="preserve"> for formal review. </w:t>
      </w:r>
    </w:p>
    <w:p w14:paraId="11D759E6" w14:textId="77777777" w:rsidR="007E2F53" w:rsidRDefault="007E2F53" w:rsidP="007E2F53">
      <w:pPr>
        <w:pStyle w:val="ListParagraph"/>
        <w:spacing w:before="100" w:beforeAutospacing="1" w:after="100" w:afterAutospacing="1" w:line="240" w:lineRule="auto"/>
        <w:jc w:val="both"/>
        <w:outlineLvl w:val="1"/>
        <w:rPr>
          <w:rFonts w:ascii="Calibri" w:eastAsia="Times New Roman" w:hAnsi="Calibri" w:cs="Calibri"/>
          <w:bCs/>
          <w:color w:val="000000"/>
          <w:sz w:val="32"/>
          <w:szCs w:val="32"/>
          <w:lang w:eastAsia="en-GB"/>
        </w:rPr>
      </w:pPr>
    </w:p>
    <w:p w14:paraId="7408D732" w14:textId="35607877" w:rsidR="00EE295A" w:rsidRDefault="00EE295A" w:rsidP="00297029">
      <w:pPr>
        <w:spacing w:before="100" w:beforeAutospacing="1" w:after="100" w:afterAutospacing="1" w:line="240" w:lineRule="auto"/>
        <w:jc w:val="both"/>
        <w:outlineLvl w:val="1"/>
        <w:rPr>
          <w:rFonts w:ascii="Calibri" w:eastAsia="Times New Roman" w:hAnsi="Calibri" w:cs="Calibri"/>
          <w:bCs/>
          <w:color w:val="000000"/>
          <w:sz w:val="32"/>
          <w:szCs w:val="32"/>
          <w:lang w:eastAsia="en-GB"/>
        </w:rPr>
      </w:pPr>
      <w:r w:rsidRPr="00297029">
        <w:rPr>
          <w:rFonts w:ascii="Calibri" w:eastAsia="Times New Roman" w:hAnsi="Calibri" w:cs="Calibri"/>
          <w:bCs/>
          <w:color w:val="000000"/>
          <w:sz w:val="32"/>
          <w:szCs w:val="32"/>
          <w:lang w:eastAsia="en-GB"/>
        </w:rPr>
        <w:t>It is much easier to edit and review</w:t>
      </w:r>
      <w:r w:rsidR="00297029">
        <w:rPr>
          <w:rFonts w:ascii="Calibri" w:eastAsia="Times New Roman" w:hAnsi="Calibri" w:cs="Calibri"/>
          <w:bCs/>
          <w:color w:val="000000"/>
          <w:sz w:val="32"/>
          <w:szCs w:val="32"/>
          <w:lang w:eastAsia="en-GB"/>
        </w:rPr>
        <w:t xml:space="preserve"> the</w:t>
      </w:r>
      <w:r w:rsidRPr="00297029">
        <w:rPr>
          <w:rFonts w:ascii="Calibri" w:eastAsia="Times New Roman" w:hAnsi="Calibri" w:cs="Calibri"/>
          <w:bCs/>
          <w:color w:val="000000"/>
          <w:sz w:val="32"/>
          <w:szCs w:val="32"/>
          <w:lang w:eastAsia="en-GB"/>
        </w:rPr>
        <w:t xml:space="preserve"> </w:t>
      </w:r>
      <w:r w:rsidR="00297029">
        <w:rPr>
          <w:rFonts w:ascii="Calibri" w:eastAsia="Times New Roman" w:hAnsi="Calibri" w:cs="Calibri"/>
          <w:bCs/>
          <w:color w:val="000000"/>
          <w:sz w:val="32"/>
          <w:szCs w:val="32"/>
          <w:lang w:eastAsia="en-GB"/>
        </w:rPr>
        <w:t xml:space="preserve">information </w:t>
      </w:r>
      <w:r w:rsidRPr="00297029">
        <w:rPr>
          <w:rFonts w:ascii="Calibri" w:eastAsia="Times New Roman" w:hAnsi="Calibri" w:cs="Calibri"/>
          <w:bCs/>
          <w:color w:val="000000"/>
          <w:sz w:val="32"/>
          <w:szCs w:val="32"/>
          <w:lang w:eastAsia="en-GB"/>
        </w:rPr>
        <w:t>in</w:t>
      </w:r>
      <w:r w:rsidR="00040FEA">
        <w:rPr>
          <w:rFonts w:ascii="Calibri" w:eastAsia="Times New Roman" w:hAnsi="Calibri" w:cs="Calibri"/>
          <w:bCs/>
          <w:color w:val="000000"/>
          <w:sz w:val="32"/>
          <w:szCs w:val="32"/>
          <w:lang w:eastAsia="en-GB"/>
        </w:rPr>
        <w:t xml:space="preserve"> a risk assessment</w:t>
      </w:r>
      <w:r w:rsidRPr="00297029">
        <w:rPr>
          <w:rFonts w:ascii="Calibri" w:eastAsia="Times New Roman" w:hAnsi="Calibri" w:cs="Calibri"/>
          <w:bCs/>
          <w:color w:val="000000"/>
          <w:sz w:val="32"/>
          <w:szCs w:val="32"/>
          <w:lang w:eastAsia="en-GB"/>
        </w:rPr>
        <w:t xml:space="preserve"> this way</w:t>
      </w:r>
      <w:r w:rsidR="00040FEA">
        <w:rPr>
          <w:rFonts w:ascii="Calibri" w:eastAsia="Times New Roman" w:hAnsi="Calibri" w:cs="Calibri"/>
          <w:bCs/>
          <w:color w:val="000000"/>
          <w:sz w:val="32"/>
          <w:szCs w:val="32"/>
          <w:lang w:eastAsia="en-GB"/>
        </w:rPr>
        <w:t xml:space="preserve">, </w:t>
      </w:r>
      <w:r w:rsidR="00556DB0" w:rsidRPr="00297029">
        <w:rPr>
          <w:rFonts w:ascii="Calibri" w:eastAsia="Times New Roman" w:hAnsi="Calibri" w:cs="Calibri"/>
          <w:bCs/>
          <w:color w:val="000000"/>
          <w:sz w:val="32"/>
          <w:szCs w:val="32"/>
          <w:lang w:eastAsia="en-GB"/>
        </w:rPr>
        <w:t>as your draft document can be more easily shared</w:t>
      </w:r>
      <w:r w:rsidR="00040FEA">
        <w:rPr>
          <w:rFonts w:ascii="Calibri" w:eastAsia="Times New Roman" w:hAnsi="Calibri" w:cs="Calibri"/>
          <w:bCs/>
          <w:color w:val="000000"/>
          <w:sz w:val="32"/>
          <w:szCs w:val="32"/>
          <w:lang w:eastAsia="en-GB"/>
        </w:rPr>
        <w:t xml:space="preserve"> and edited than a </w:t>
      </w:r>
      <w:proofErr w:type="spellStart"/>
      <w:r w:rsidR="00040FEA">
        <w:rPr>
          <w:rFonts w:ascii="Calibri" w:eastAsia="Times New Roman" w:hAnsi="Calibri" w:cs="Calibri"/>
          <w:bCs/>
          <w:color w:val="000000"/>
          <w:sz w:val="32"/>
          <w:szCs w:val="32"/>
          <w:lang w:eastAsia="en-GB"/>
        </w:rPr>
        <w:t>RiskNet</w:t>
      </w:r>
      <w:proofErr w:type="spellEnd"/>
      <w:r w:rsidR="00040FEA">
        <w:rPr>
          <w:rFonts w:ascii="Calibri" w:eastAsia="Times New Roman" w:hAnsi="Calibri" w:cs="Calibri"/>
          <w:bCs/>
          <w:color w:val="000000"/>
          <w:sz w:val="32"/>
          <w:szCs w:val="32"/>
          <w:lang w:eastAsia="en-GB"/>
        </w:rPr>
        <w:t xml:space="preserve"> form.</w:t>
      </w:r>
      <w:r w:rsidR="00297029" w:rsidRPr="00297029">
        <w:rPr>
          <w:rFonts w:ascii="Calibri" w:eastAsia="Times New Roman" w:hAnsi="Calibri" w:cs="Calibri"/>
          <w:bCs/>
          <w:color w:val="000000"/>
          <w:sz w:val="32"/>
          <w:szCs w:val="32"/>
          <w:lang w:eastAsia="en-GB"/>
        </w:rPr>
        <w:t xml:space="preserve"> </w:t>
      </w:r>
    </w:p>
    <w:p w14:paraId="0503512F" w14:textId="44F17C3B" w:rsidR="00AA5344" w:rsidRDefault="00AA5344" w:rsidP="009436C7">
      <w:pPr>
        <w:pStyle w:val="Heading3"/>
      </w:pPr>
    </w:p>
    <w:p w14:paraId="7F37AA76" w14:textId="15937891" w:rsidR="00A16B0D" w:rsidRDefault="00A16B0D" w:rsidP="00A16B0D"/>
    <w:p w14:paraId="5585045A" w14:textId="22F45D53" w:rsidR="00A16B0D" w:rsidRDefault="00A16B0D" w:rsidP="00A16B0D"/>
    <w:p w14:paraId="0A211D01" w14:textId="3362732D" w:rsidR="00A16B0D" w:rsidRDefault="00A16B0D" w:rsidP="00A16B0D"/>
    <w:p w14:paraId="7F134ED2" w14:textId="74FD91B7" w:rsidR="00A16B0D" w:rsidRDefault="00A16B0D" w:rsidP="00A16B0D"/>
    <w:p w14:paraId="31DB0708" w14:textId="039CE1C6" w:rsidR="00AA5344" w:rsidRDefault="00AA5344" w:rsidP="00E20431">
      <w:pPr>
        <w:pStyle w:val="Heading3"/>
        <w:spacing w:after="240"/>
        <w:rPr>
          <w:b/>
          <w:bCs/>
          <w:sz w:val="36"/>
          <w:szCs w:val="36"/>
        </w:rPr>
      </w:pPr>
      <w:bookmarkStart w:id="43" w:name="_The_RiskNet_System"/>
      <w:bookmarkEnd w:id="43"/>
      <w:r w:rsidRPr="00342693">
        <w:rPr>
          <w:b/>
          <w:bCs/>
          <w:sz w:val="36"/>
          <w:szCs w:val="36"/>
        </w:rPr>
        <w:lastRenderedPageBreak/>
        <w:t xml:space="preserve">The </w:t>
      </w:r>
      <w:proofErr w:type="spellStart"/>
      <w:r w:rsidRPr="00342693">
        <w:rPr>
          <w:b/>
          <w:bCs/>
          <w:sz w:val="36"/>
          <w:szCs w:val="36"/>
        </w:rPr>
        <w:t>RiskNet</w:t>
      </w:r>
      <w:proofErr w:type="spellEnd"/>
      <w:r w:rsidRPr="00342693">
        <w:rPr>
          <w:b/>
          <w:bCs/>
          <w:sz w:val="36"/>
          <w:szCs w:val="36"/>
        </w:rPr>
        <w:t xml:space="preserve"> System</w:t>
      </w:r>
    </w:p>
    <w:p w14:paraId="75D6CBF1" w14:textId="2CA4045D" w:rsidR="00A16B0D" w:rsidRDefault="00B91082" w:rsidP="00A16B0D">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UCL requires that all risk assessments </w:t>
      </w:r>
      <w:r w:rsidR="000D136E">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recorded in the </w:t>
      </w:r>
      <w:proofErr w:type="spellStart"/>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RiskNet</w:t>
      </w:r>
      <w:proofErr w:type="spellEnd"/>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system</w:t>
      </w:r>
      <w:r w:rsidR="000D136E">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system can be difficult for new users to </w:t>
      </w:r>
      <w:r w:rsidR="002E4EB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follow, so a</w:t>
      </w:r>
      <w:r w:rsidR="00E2043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good idea is to read through the</w:t>
      </w:r>
      <w:r w:rsidR="002E4EB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83" w:history="1">
        <w:r w:rsidR="002E4EB4" w:rsidRPr="00E20431">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basic starting</w:t>
        </w:r>
        <w:r w:rsidR="00E20431" w:rsidRPr="00E20431">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guide here</w:t>
        </w:r>
      </w:hyperlink>
      <w:r w:rsidR="00E2043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(details of how to copy existing risk assessments is included in the guide).</w:t>
      </w:r>
      <w:r w:rsidR="00A16B0D" w:rsidRPr="00A16B0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16B0D" w:rsidRPr="002269F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supervisor</w:t>
      </w:r>
      <w:r w:rsidR="007E2F5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line manager</w:t>
      </w:r>
      <w:r w:rsidR="00A16B0D" w:rsidRPr="002269F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w:t>
      </w:r>
      <w:r w:rsidR="007E2F5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A16B0D" w:rsidRPr="002269F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laboratory manager will also be able to provide guidance in preparing risk assessments using the </w:t>
      </w:r>
      <w:proofErr w:type="spellStart"/>
      <w:r w:rsidR="00A16B0D" w:rsidRPr="002269F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RiskNet</w:t>
      </w:r>
      <w:proofErr w:type="spellEnd"/>
      <w:r w:rsidR="00A16B0D" w:rsidRPr="002269F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system</w:t>
      </w:r>
      <w:r w:rsidR="00A16B0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D5A6F5E" w14:textId="23793740" w:rsidR="002269F1" w:rsidRPr="002269F1" w:rsidRDefault="00E20431" w:rsidP="007E2F53">
      <w:pPr>
        <w:jc w:val="both"/>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 well as risk assessments, </w:t>
      </w:r>
      <w:proofErr w:type="spellStart"/>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RiskNet</w:t>
      </w:r>
      <w:proofErr w:type="spellEnd"/>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also hosts a number of other functions, like DSE assessments. </w:t>
      </w:r>
      <w:r w:rsidR="002269F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Explaining the full functions of </w:t>
      </w:r>
      <w:proofErr w:type="spellStart"/>
      <w:r w:rsidR="002269F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RiskNet</w:t>
      </w:r>
      <w:proofErr w:type="spellEnd"/>
      <w:r w:rsidR="002269F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are beyond the scope of this document, but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 overview of </w:t>
      </w:r>
      <w:proofErr w:type="spellStart"/>
      <w:r w:rsidR="002269F1" w:rsidRPr="002269F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RiskNet</w:t>
      </w:r>
      <w:proofErr w:type="spellEnd"/>
      <w:r w:rsidR="002269F1" w:rsidRPr="002269F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systems </w:t>
      </w:r>
      <w:r w:rsidR="002269F1" w:rsidRPr="002269F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may be found </w:t>
      </w:r>
      <w:r w:rsidR="00A16B0D" w:rsidRPr="002269F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 the </w:t>
      </w:r>
      <w:hyperlink r:id="rId84" w:history="1">
        <w:r w:rsidR="00A16B0D" w:rsidRPr="002269F1">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Safety Services </w:t>
        </w:r>
        <w:proofErr w:type="spellStart"/>
        <w:r w:rsidR="00A16B0D" w:rsidRPr="002269F1">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RiskNet</w:t>
        </w:r>
        <w:proofErr w:type="spellEnd"/>
        <w:r w:rsidR="00A16B0D" w:rsidRPr="002269F1">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web pages</w:t>
        </w:r>
      </w:hyperlink>
      <w:r w:rsidR="002269F1" w:rsidRPr="002269F1">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4DEB8C2" w14:textId="77777777" w:rsidR="002269F1" w:rsidRDefault="002269F1" w:rsidP="002269F1">
      <w:pP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70824E" w14:textId="77777777" w:rsidR="002269F1" w:rsidRDefault="002269F1" w:rsidP="00AA5344">
      <w:pP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6F4515" w14:textId="77777777" w:rsidR="00AA5344" w:rsidRPr="00C43739" w:rsidRDefault="00AA5344" w:rsidP="00AA5344">
      <w:pPr>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F50D67" w14:textId="77777777" w:rsidR="00AA5344" w:rsidRDefault="00AA5344" w:rsidP="00AA5344">
      <w:pPr>
        <w:pStyle w:val="Heading2"/>
        <w:rPr>
          <w:b/>
          <w:bCs/>
          <w:sz w:val="36"/>
          <w:szCs w:val="36"/>
        </w:rPr>
      </w:pPr>
    </w:p>
    <w:p w14:paraId="200FF585" w14:textId="77777777" w:rsidR="00AA5344" w:rsidRDefault="00AA5344" w:rsidP="00AA5344">
      <w:pPr>
        <w:pStyle w:val="Heading2"/>
        <w:rPr>
          <w:b/>
          <w:bCs/>
          <w:sz w:val="36"/>
          <w:szCs w:val="36"/>
        </w:rPr>
      </w:pPr>
    </w:p>
    <w:p w14:paraId="3BF9946B" w14:textId="3E4B32D5" w:rsidR="00AA5344" w:rsidRDefault="00AA5344" w:rsidP="00AA5344">
      <w:pPr>
        <w:pStyle w:val="Heading2"/>
        <w:rPr>
          <w:b/>
          <w:bCs/>
          <w:sz w:val="36"/>
          <w:szCs w:val="36"/>
        </w:rPr>
      </w:pPr>
    </w:p>
    <w:p w14:paraId="65E9DBBC" w14:textId="579FAAA4" w:rsidR="00AA5344" w:rsidRDefault="00AA5344" w:rsidP="00AA5344"/>
    <w:p w14:paraId="23622C46" w14:textId="77777777" w:rsidR="00AA5344" w:rsidRPr="00AA5344" w:rsidRDefault="00AA5344" w:rsidP="00AA5344"/>
    <w:p w14:paraId="4689E5E4" w14:textId="77777777" w:rsidR="00AA5344" w:rsidRDefault="00AA5344" w:rsidP="00AA5344">
      <w:pPr>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4" w:name="_Laboratory_Risk_Assessments"/>
      <w:bookmarkEnd w:id="44"/>
    </w:p>
    <w:p w14:paraId="4B05D83C" w14:textId="77777777" w:rsidR="00AA5344" w:rsidRDefault="00AA5344" w:rsidP="00AA5344">
      <w:pP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454E5D" w14:textId="2B48342F" w:rsidR="00AA5344" w:rsidRDefault="00AA5344" w:rsidP="00AA5344">
      <w:pP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06C518" w14:textId="77777777" w:rsidR="00D11B14" w:rsidRDefault="00D11B14" w:rsidP="00AA5344">
      <w:pP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003810" w14:textId="121A0A36" w:rsidR="00BF087F" w:rsidRDefault="00F647C3" w:rsidP="00A918E3">
      <w:pPr>
        <w:pStyle w:val="Heading2"/>
        <w:rPr>
          <w:rFonts w:cstheme="majorHAnsi"/>
          <w:b/>
          <w:bCs/>
          <w:sz w:val="40"/>
          <w:szCs w:val="40"/>
          <w:lang w:val="en-US"/>
        </w:rPr>
      </w:pPr>
      <w:r w:rsidRPr="00A918E3">
        <w:rPr>
          <w:rFonts w:cstheme="majorHAnsi"/>
          <w:b/>
          <w:bCs/>
          <w:sz w:val="40"/>
          <w:szCs w:val="40"/>
          <w:lang w:val="en-US"/>
        </w:rPr>
        <w:lastRenderedPageBreak/>
        <w:t xml:space="preserve">Accidents, </w:t>
      </w:r>
      <w:r w:rsidR="00DB4011" w:rsidRPr="00A918E3">
        <w:rPr>
          <w:rFonts w:cstheme="majorHAnsi"/>
          <w:b/>
          <w:bCs/>
          <w:sz w:val="40"/>
          <w:szCs w:val="40"/>
          <w:lang w:val="en-US"/>
        </w:rPr>
        <w:t>injuries,</w:t>
      </w:r>
      <w:r w:rsidRPr="00A918E3">
        <w:rPr>
          <w:rFonts w:cstheme="majorHAnsi"/>
          <w:b/>
          <w:bCs/>
          <w:sz w:val="40"/>
          <w:szCs w:val="40"/>
          <w:lang w:val="en-US"/>
        </w:rPr>
        <w:t xml:space="preserve"> and emergencies </w:t>
      </w:r>
    </w:p>
    <w:p w14:paraId="228CFADF" w14:textId="77777777" w:rsidR="00A918E3" w:rsidRPr="00A918E3" w:rsidRDefault="00A918E3" w:rsidP="00A918E3">
      <w:pPr>
        <w:rPr>
          <w:lang w:val="en-US"/>
        </w:rPr>
      </w:pPr>
    </w:p>
    <w:p w14:paraId="69687AC8" w14:textId="6C49F388" w:rsidR="00C46170" w:rsidRDefault="0077778D" w:rsidP="00C46170">
      <w:pPr>
        <w:jc w:val="both"/>
        <w:rPr>
          <w:rFonts w:eastAsia="Times New Roman" w:cstheme="minorHAnsi"/>
          <w:b/>
          <w:bCs/>
          <w:sz w:val="32"/>
          <w:szCs w:val="32"/>
          <w:lang w:eastAsia="en-GB"/>
        </w:rPr>
      </w:pPr>
      <w:r>
        <w:rPr>
          <w:rFonts w:eastAsia="Times New Roman" w:cstheme="minorHAnsi"/>
          <w:noProof/>
          <w:sz w:val="32"/>
          <w:szCs w:val="32"/>
          <w:lang w:eastAsia="en-GB"/>
        </w:rPr>
        <mc:AlternateContent>
          <mc:Choice Requires="wps">
            <w:drawing>
              <wp:anchor distT="0" distB="0" distL="114300" distR="114300" simplePos="0" relativeHeight="251659264" behindDoc="0" locked="0" layoutInCell="1" allowOverlap="1" wp14:anchorId="2447DEF2" wp14:editId="10618A1E">
                <wp:simplePos x="0" y="0"/>
                <wp:positionH relativeFrom="column">
                  <wp:posOffset>-76200</wp:posOffset>
                </wp:positionH>
                <wp:positionV relativeFrom="paragraph">
                  <wp:posOffset>577850</wp:posOffset>
                </wp:positionV>
                <wp:extent cx="5972175" cy="91440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5972175" cy="91440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F3F0F" id="Rectangle 1" o:spid="_x0000_s1026" style="position:absolute;margin-left:-6pt;margin-top:45.5pt;width:470.25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" filled="f" strokecolor="#00b050" strokeweight="3pt"/>
            </w:pict>
          </mc:Fallback>
        </mc:AlternateContent>
      </w:r>
      <w:r w:rsidR="00C46170" w:rsidRPr="00C46170">
        <w:rPr>
          <w:rFonts w:eastAsia="Times New Roman" w:cstheme="minorHAnsi"/>
          <w:sz w:val="32"/>
          <w:szCs w:val="32"/>
          <w:lang w:eastAsia="en-GB"/>
        </w:rPr>
        <w:t>The primary contact in</w:t>
      </w:r>
      <w:r w:rsidR="00C46170" w:rsidRPr="00C46170">
        <w:rPr>
          <w:rFonts w:eastAsia="Times New Roman" w:cstheme="minorHAnsi"/>
          <w:b/>
          <w:bCs/>
          <w:sz w:val="32"/>
          <w:szCs w:val="32"/>
          <w:lang w:eastAsia="en-GB"/>
        </w:rPr>
        <w:t xml:space="preserve"> emergencies</w:t>
      </w:r>
      <w:r w:rsidR="00C46170" w:rsidRPr="00C46170">
        <w:rPr>
          <w:rFonts w:eastAsia="Times New Roman" w:cstheme="minorHAnsi"/>
          <w:sz w:val="32"/>
          <w:szCs w:val="32"/>
          <w:lang w:eastAsia="en-GB"/>
        </w:rPr>
        <w:t xml:space="preserve"> is</w:t>
      </w:r>
      <w:r w:rsidR="007672B6">
        <w:rPr>
          <w:rFonts w:eastAsia="Times New Roman" w:cstheme="minorHAnsi"/>
          <w:sz w:val="32"/>
          <w:szCs w:val="32"/>
          <w:lang w:eastAsia="en-GB"/>
        </w:rPr>
        <w:t xml:space="preserve"> UCL</w:t>
      </w:r>
      <w:r w:rsidR="00C46170" w:rsidRPr="00C46170">
        <w:rPr>
          <w:rFonts w:eastAsia="Times New Roman" w:cstheme="minorHAnsi"/>
          <w:sz w:val="32"/>
          <w:szCs w:val="32"/>
          <w:lang w:eastAsia="en-GB"/>
        </w:rPr>
        <w:t xml:space="preserve"> Security </w:t>
      </w:r>
      <w:r w:rsidR="007672B6">
        <w:rPr>
          <w:rFonts w:eastAsia="Times New Roman" w:cstheme="minorHAnsi"/>
          <w:sz w:val="32"/>
          <w:szCs w:val="32"/>
          <w:lang w:eastAsia="en-GB"/>
        </w:rPr>
        <w:t xml:space="preserve">Services </w:t>
      </w:r>
      <w:r w:rsidR="00C46170" w:rsidRPr="00C46170">
        <w:rPr>
          <w:rFonts w:eastAsia="Times New Roman" w:cstheme="minorHAnsi"/>
          <w:sz w:val="32"/>
          <w:szCs w:val="32"/>
          <w:lang w:eastAsia="en-GB"/>
        </w:rPr>
        <w:t xml:space="preserve">on extension </w:t>
      </w:r>
      <w:r w:rsidR="00C46170" w:rsidRPr="00C46170">
        <w:rPr>
          <w:rFonts w:eastAsia="Times New Roman" w:cstheme="minorHAnsi"/>
          <w:b/>
          <w:bCs/>
          <w:sz w:val="32"/>
          <w:szCs w:val="32"/>
          <w:lang w:eastAsia="en-GB"/>
        </w:rPr>
        <w:t>222</w:t>
      </w:r>
      <w:r w:rsidR="00C46170">
        <w:rPr>
          <w:rFonts w:eastAsia="Times New Roman" w:cstheme="minorHAnsi"/>
          <w:b/>
          <w:bCs/>
          <w:sz w:val="32"/>
          <w:szCs w:val="32"/>
          <w:lang w:eastAsia="en-GB"/>
        </w:rPr>
        <w:t xml:space="preserve"> </w:t>
      </w:r>
      <w:r w:rsidR="00C46170" w:rsidRPr="001E62C1">
        <w:rPr>
          <w:rFonts w:eastAsia="Times New Roman" w:cstheme="minorHAnsi"/>
          <w:sz w:val="32"/>
          <w:szCs w:val="32"/>
          <w:lang w:eastAsia="en-GB"/>
        </w:rPr>
        <w:t xml:space="preserve">or </w:t>
      </w:r>
      <w:r w:rsidR="001E62C1" w:rsidRPr="001E62C1">
        <w:rPr>
          <w:rFonts w:eastAsia="Times New Roman" w:cstheme="minorHAnsi"/>
          <w:sz w:val="32"/>
          <w:szCs w:val="32"/>
          <w:lang w:eastAsia="en-GB"/>
        </w:rPr>
        <w:t>telephone</w:t>
      </w:r>
      <w:r w:rsidR="001E62C1">
        <w:rPr>
          <w:rFonts w:eastAsia="Times New Roman" w:cstheme="minorHAnsi"/>
          <w:b/>
          <w:bCs/>
          <w:sz w:val="32"/>
          <w:szCs w:val="32"/>
          <w:lang w:eastAsia="en-GB"/>
        </w:rPr>
        <w:t xml:space="preserve"> </w:t>
      </w:r>
      <w:r w:rsidR="000E23ED" w:rsidRPr="000E23ED">
        <w:rPr>
          <w:rFonts w:eastAsia="Times New Roman" w:cstheme="minorHAnsi"/>
          <w:b/>
          <w:bCs/>
          <w:sz w:val="32"/>
          <w:szCs w:val="32"/>
          <w:lang w:eastAsia="en-GB"/>
        </w:rPr>
        <w:t>020 7679 2222</w:t>
      </w:r>
      <w:r w:rsidR="000E23ED">
        <w:rPr>
          <w:rFonts w:eastAsia="Times New Roman" w:cstheme="minorHAnsi"/>
          <w:b/>
          <w:bCs/>
          <w:sz w:val="32"/>
          <w:szCs w:val="32"/>
          <w:lang w:eastAsia="en-GB"/>
        </w:rPr>
        <w:t>.</w:t>
      </w:r>
    </w:p>
    <w:p w14:paraId="18D5A0A1" w14:textId="412FC337" w:rsidR="00C46170" w:rsidRPr="001E62C1" w:rsidRDefault="00C46170" w:rsidP="00C46170">
      <w:pPr>
        <w:jc w:val="both"/>
        <w:rPr>
          <w:rFonts w:eastAsia="Times New Roman" w:cstheme="minorHAnsi"/>
          <w:sz w:val="32"/>
          <w:szCs w:val="32"/>
          <w:lang w:eastAsia="en-GB"/>
        </w:rPr>
      </w:pPr>
      <w:r>
        <w:rPr>
          <w:rFonts w:eastAsia="Times New Roman" w:cstheme="minorHAnsi"/>
          <w:b/>
          <w:bCs/>
          <w:sz w:val="32"/>
          <w:szCs w:val="32"/>
          <w:lang w:eastAsia="en-GB"/>
        </w:rPr>
        <w:t>Please contact Security</w:t>
      </w:r>
      <w:r w:rsidR="001E62C1">
        <w:rPr>
          <w:rFonts w:eastAsia="Times New Roman" w:cstheme="minorHAnsi"/>
          <w:b/>
          <w:bCs/>
          <w:sz w:val="32"/>
          <w:szCs w:val="32"/>
          <w:lang w:eastAsia="en-GB"/>
        </w:rPr>
        <w:t xml:space="preserve"> in the first instance</w:t>
      </w:r>
      <w:r>
        <w:rPr>
          <w:rFonts w:eastAsia="Times New Roman" w:cstheme="minorHAnsi"/>
          <w:b/>
          <w:bCs/>
          <w:sz w:val="32"/>
          <w:szCs w:val="32"/>
          <w:lang w:eastAsia="en-GB"/>
        </w:rPr>
        <w:t xml:space="preserve"> rather than the emergency services directly. </w:t>
      </w:r>
      <w:r w:rsidR="001E62C1">
        <w:rPr>
          <w:rFonts w:eastAsia="Times New Roman" w:cstheme="minorHAnsi"/>
          <w:sz w:val="32"/>
          <w:szCs w:val="32"/>
          <w:lang w:eastAsia="en-GB"/>
        </w:rPr>
        <w:t xml:space="preserve">Security will </w:t>
      </w:r>
      <w:r w:rsidR="005F7355">
        <w:rPr>
          <w:rFonts w:eastAsia="Times New Roman" w:cstheme="minorHAnsi"/>
          <w:sz w:val="32"/>
          <w:szCs w:val="32"/>
          <w:lang w:eastAsia="en-GB"/>
        </w:rPr>
        <w:t>more effectively direct Emergency Services to your location.</w:t>
      </w:r>
    </w:p>
    <w:p w14:paraId="01CE4C4D" w14:textId="0003809A" w:rsidR="005822E2" w:rsidRPr="00C46170" w:rsidRDefault="005822E2" w:rsidP="005822E2">
      <w:pPr>
        <w:spacing w:before="100" w:beforeAutospacing="1" w:after="100" w:afterAutospacing="1" w:line="240" w:lineRule="auto"/>
        <w:rPr>
          <w:rFonts w:eastAsia="Times New Roman" w:cstheme="minorHAnsi"/>
          <w:sz w:val="32"/>
          <w:szCs w:val="32"/>
          <w:lang w:eastAsia="en-GB"/>
        </w:rPr>
      </w:pPr>
      <w:r w:rsidRPr="00C46170">
        <w:rPr>
          <w:rFonts w:eastAsia="Times New Roman" w:cstheme="minorHAnsi"/>
          <w:sz w:val="32"/>
          <w:szCs w:val="32"/>
          <w:lang w:eastAsia="en-GB"/>
        </w:rPr>
        <w:t xml:space="preserve">For </w:t>
      </w:r>
      <w:r w:rsidR="00C46170" w:rsidRPr="00C46170">
        <w:rPr>
          <w:rFonts w:eastAsia="Times New Roman" w:cstheme="minorHAnsi"/>
          <w:sz w:val="32"/>
          <w:szCs w:val="32"/>
          <w:lang w:eastAsia="en-GB"/>
        </w:rPr>
        <w:t xml:space="preserve">general </w:t>
      </w:r>
      <w:r w:rsidRPr="00C46170">
        <w:rPr>
          <w:rFonts w:eastAsia="Times New Roman" w:cstheme="minorHAnsi"/>
          <w:sz w:val="32"/>
          <w:szCs w:val="32"/>
          <w:lang w:eastAsia="en-GB"/>
        </w:rPr>
        <w:t xml:space="preserve">safety enquiries </w:t>
      </w:r>
      <w:r w:rsidR="00B20D55">
        <w:rPr>
          <w:rFonts w:eastAsia="Times New Roman" w:cstheme="minorHAnsi"/>
          <w:sz w:val="32"/>
          <w:szCs w:val="32"/>
          <w:lang w:eastAsia="en-GB"/>
        </w:rPr>
        <w:t xml:space="preserve">please </w:t>
      </w:r>
      <w:r w:rsidRPr="00C46170">
        <w:rPr>
          <w:rFonts w:eastAsia="Times New Roman" w:cstheme="minorHAnsi"/>
          <w:sz w:val="32"/>
          <w:szCs w:val="32"/>
          <w:lang w:eastAsia="en-GB"/>
        </w:rPr>
        <w:t>use the following</w:t>
      </w:r>
      <w:r w:rsidR="005F7355">
        <w:rPr>
          <w:rFonts w:eastAsia="Times New Roman" w:cstheme="minorHAnsi"/>
          <w:sz w:val="32"/>
          <w:szCs w:val="32"/>
          <w:lang w:eastAsia="en-GB"/>
        </w:rPr>
        <w:t xml:space="preserve"> contacts</w:t>
      </w:r>
      <w:r w:rsidRPr="00C46170">
        <w:rPr>
          <w:rFonts w:eastAsia="Times New Roman" w:cstheme="minorHAnsi"/>
          <w:sz w:val="32"/>
          <w:szCs w:val="32"/>
          <w:lang w:eastAsia="en-GB"/>
        </w:rPr>
        <w:t>:</w:t>
      </w:r>
    </w:p>
    <w:p w14:paraId="5E7A2D9C" w14:textId="2D5BA672" w:rsidR="00C46170" w:rsidRPr="00C46170" w:rsidRDefault="00D11B14" w:rsidP="00815EF0">
      <w:pPr>
        <w:numPr>
          <w:ilvl w:val="0"/>
          <w:numId w:val="13"/>
        </w:numPr>
        <w:spacing w:before="100" w:beforeAutospacing="1" w:after="100" w:afterAutospacing="1" w:line="240" w:lineRule="auto"/>
        <w:rPr>
          <w:rFonts w:eastAsia="Times New Roman" w:cstheme="minorHAnsi"/>
          <w:sz w:val="32"/>
          <w:szCs w:val="32"/>
          <w:lang w:eastAsia="en-GB"/>
        </w:rPr>
      </w:pPr>
      <w:hyperlink r:id="rId85" w:history="1">
        <w:r w:rsidR="00C46170" w:rsidRPr="00973C7D">
          <w:rPr>
            <w:rStyle w:val="Hyperlink"/>
            <w:rFonts w:eastAsia="Times New Roman" w:cstheme="minorHAnsi"/>
            <w:sz w:val="32"/>
            <w:szCs w:val="32"/>
            <w:lang w:eastAsia="en-GB"/>
          </w:rPr>
          <w:t>Departmental Safety Officer</w:t>
        </w:r>
      </w:hyperlink>
      <w:r w:rsidR="00C46170" w:rsidRPr="00C46170">
        <w:rPr>
          <w:rFonts w:eastAsia="Times New Roman" w:cstheme="minorHAnsi"/>
          <w:sz w:val="32"/>
          <w:szCs w:val="32"/>
          <w:lang w:eastAsia="en-GB"/>
        </w:rPr>
        <w:t xml:space="preserve"> </w:t>
      </w:r>
      <w:r w:rsidR="00C46170" w:rsidRPr="004322DC">
        <w:rPr>
          <w:rFonts w:eastAsia="Times New Roman" w:cstheme="minorHAnsi"/>
          <w:color w:val="000000" w:themeColor="text1"/>
          <w:sz w:val="32"/>
          <w:szCs w:val="32"/>
          <w:lang w:eastAsia="en-GB"/>
        </w:rPr>
        <w:t>(extension 33056)</w:t>
      </w:r>
    </w:p>
    <w:p w14:paraId="59837721" w14:textId="69B4ED9B" w:rsidR="00C46170" w:rsidRPr="00C46170" w:rsidRDefault="00D11B14" w:rsidP="00815EF0">
      <w:pPr>
        <w:numPr>
          <w:ilvl w:val="0"/>
          <w:numId w:val="13"/>
        </w:numPr>
        <w:spacing w:before="100" w:beforeAutospacing="1" w:after="100" w:afterAutospacing="1" w:line="240" w:lineRule="auto"/>
        <w:rPr>
          <w:rFonts w:eastAsia="Times New Roman" w:cstheme="minorHAnsi"/>
          <w:sz w:val="32"/>
          <w:szCs w:val="32"/>
          <w:lang w:eastAsia="en-GB"/>
        </w:rPr>
      </w:pPr>
      <w:hyperlink r:id="rId86" w:history="1">
        <w:r w:rsidR="00C46170" w:rsidRPr="006002F7">
          <w:rPr>
            <w:rStyle w:val="Hyperlink"/>
            <w:rFonts w:eastAsia="Times New Roman" w:cstheme="minorHAnsi"/>
            <w:sz w:val="32"/>
            <w:szCs w:val="32"/>
            <w:lang w:eastAsia="en-GB"/>
          </w:rPr>
          <w:t>Safety Services</w:t>
        </w:r>
      </w:hyperlink>
      <w:r w:rsidR="00C46170" w:rsidRPr="00C46170">
        <w:rPr>
          <w:rFonts w:eastAsia="Times New Roman" w:cstheme="minorHAnsi"/>
          <w:sz w:val="32"/>
          <w:szCs w:val="32"/>
          <w:lang w:eastAsia="en-GB"/>
        </w:rPr>
        <w:t xml:space="preserve"> (</w:t>
      </w:r>
      <w:r w:rsidR="00C46170">
        <w:rPr>
          <w:rFonts w:eastAsia="Times New Roman" w:cstheme="minorHAnsi"/>
          <w:sz w:val="32"/>
          <w:szCs w:val="32"/>
          <w:lang w:eastAsia="en-GB"/>
        </w:rPr>
        <w:t xml:space="preserve">extension </w:t>
      </w:r>
      <w:r w:rsidR="00C46170" w:rsidRPr="00C46170">
        <w:rPr>
          <w:rFonts w:eastAsia="Times New Roman" w:cstheme="minorHAnsi"/>
          <w:sz w:val="32"/>
          <w:szCs w:val="32"/>
          <w:lang w:eastAsia="en-GB"/>
        </w:rPr>
        <w:t>46944)</w:t>
      </w:r>
    </w:p>
    <w:p w14:paraId="0106F58E" w14:textId="276EEC03" w:rsidR="00A61F2C" w:rsidRDefault="00A61F2C" w:rsidP="00815EF0">
      <w:pPr>
        <w:numPr>
          <w:ilvl w:val="0"/>
          <w:numId w:val="13"/>
        </w:numPr>
        <w:spacing w:before="100" w:beforeAutospacing="1" w:after="100" w:afterAutospacing="1" w:line="240" w:lineRule="auto"/>
        <w:rPr>
          <w:rFonts w:eastAsia="Times New Roman" w:cstheme="minorHAnsi"/>
          <w:sz w:val="32"/>
          <w:szCs w:val="32"/>
          <w:lang w:eastAsia="en-GB"/>
        </w:rPr>
      </w:pPr>
      <w:r>
        <w:rPr>
          <w:rFonts w:eastAsia="Times New Roman" w:cstheme="minorHAnsi"/>
          <w:sz w:val="32"/>
          <w:szCs w:val="32"/>
          <w:lang w:eastAsia="en-GB"/>
        </w:rPr>
        <w:t xml:space="preserve">UCL Health &amp; Wellbeing </w:t>
      </w:r>
      <w:r w:rsidRPr="00A61F2C">
        <w:rPr>
          <w:rFonts w:eastAsia="Times New Roman" w:cstheme="minorHAnsi"/>
          <w:sz w:val="32"/>
          <w:szCs w:val="32"/>
          <w:lang w:eastAsia="en-GB"/>
        </w:rPr>
        <w:t>(extension 32802)</w:t>
      </w:r>
      <w:r>
        <w:rPr>
          <w:rFonts w:eastAsia="Times New Roman" w:cstheme="minorHAnsi"/>
          <w:sz w:val="32"/>
          <w:szCs w:val="32"/>
          <w:lang w:eastAsia="en-GB"/>
        </w:rPr>
        <w:t>:</w:t>
      </w:r>
    </w:p>
    <w:p w14:paraId="6425A15A" w14:textId="5C31149E" w:rsidR="00A61F2C" w:rsidRDefault="00D11B14" w:rsidP="00815EF0">
      <w:pPr>
        <w:pStyle w:val="ListParagraph"/>
        <w:numPr>
          <w:ilvl w:val="1"/>
          <w:numId w:val="13"/>
        </w:numPr>
        <w:spacing w:before="100" w:beforeAutospacing="1" w:after="100" w:afterAutospacing="1" w:line="240" w:lineRule="auto"/>
        <w:rPr>
          <w:rFonts w:eastAsia="Times New Roman" w:cstheme="minorHAnsi"/>
          <w:sz w:val="32"/>
          <w:szCs w:val="32"/>
          <w:lang w:eastAsia="en-GB"/>
        </w:rPr>
      </w:pPr>
      <w:hyperlink r:id="rId87" w:history="1">
        <w:r w:rsidR="00A61F2C" w:rsidRPr="008F478D">
          <w:rPr>
            <w:rStyle w:val="Hyperlink"/>
            <w:rFonts w:eastAsia="Times New Roman" w:cstheme="minorHAnsi"/>
            <w:sz w:val="32"/>
            <w:szCs w:val="32"/>
            <w:lang w:eastAsia="en-GB"/>
          </w:rPr>
          <w:t>Occupational health</w:t>
        </w:r>
        <w:r w:rsidR="000C1210" w:rsidRPr="008F478D">
          <w:rPr>
            <w:rStyle w:val="Hyperlink"/>
            <w:rFonts w:eastAsia="Times New Roman" w:cstheme="minorHAnsi"/>
            <w:sz w:val="32"/>
            <w:szCs w:val="32"/>
            <w:lang w:eastAsia="en-GB"/>
          </w:rPr>
          <w:t xml:space="preserve"> &amp; safety</w:t>
        </w:r>
        <w:r w:rsidR="00A61F2C" w:rsidRPr="008F478D">
          <w:rPr>
            <w:rStyle w:val="Hyperlink"/>
            <w:rFonts w:eastAsia="Times New Roman" w:cstheme="minorHAnsi"/>
            <w:sz w:val="32"/>
            <w:szCs w:val="32"/>
            <w:lang w:eastAsia="en-GB"/>
          </w:rPr>
          <w:t xml:space="preserve"> </w:t>
        </w:r>
        <w:r w:rsidR="000A5FDE" w:rsidRPr="008F478D">
          <w:rPr>
            <w:rStyle w:val="Hyperlink"/>
            <w:rFonts w:eastAsia="Times New Roman" w:cstheme="minorHAnsi"/>
            <w:sz w:val="32"/>
            <w:szCs w:val="32"/>
            <w:lang w:eastAsia="en-GB"/>
          </w:rPr>
          <w:t>for</w:t>
        </w:r>
        <w:r w:rsidR="00A47F36" w:rsidRPr="008F478D">
          <w:rPr>
            <w:rStyle w:val="Hyperlink"/>
            <w:rFonts w:eastAsia="Times New Roman" w:cstheme="minorHAnsi"/>
            <w:sz w:val="32"/>
            <w:szCs w:val="32"/>
            <w:lang w:eastAsia="en-GB"/>
          </w:rPr>
          <w:t xml:space="preserve"> staff</w:t>
        </w:r>
      </w:hyperlink>
      <w:r w:rsidR="005822E2" w:rsidRPr="00A61F2C">
        <w:rPr>
          <w:rFonts w:eastAsia="Times New Roman" w:cstheme="minorHAnsi"/>
          <w:sz w:val="32"/>
          <w:szCs w:val="32"/>
          <w:lang w:eastAsia="en-GB"/>
        </w:rPr>
        <w:t xml:space="preserve"> </w:t>
      </w:r>
    </w:p>
    <w:p w14:paraId="6251E523" w14:textId="2487DE69" w:rsidR="005822E2" w:rsidRPr="00A61F2C" w:rsidRDefault="00D11B14" w:rsidP="00815EF0">
      <w:pPr>
        <w:pStyle w:val="ListParagraph"/>
        <w:numPr>
          <w:ilvl w:val="1"/>
          <w:numId w:val="13"/>
        </w:numPr>
        <w:spacing w:before="100" w:beforeAutospacing="1" w:after="100" w:afterAutospacing="1" w:line="240" w:lineRule="auto"/>
        <w:rPr>
          <w:rFonts w:eastAsia="Times New Roman" w:cstheme="minorHAnsi"/>
          <w:sz w:val="32"/>
          <w:szCs w:val="32"/>
          <w:lang w:eastAsia="en-GB"/>
        </w:rPr>
      </w:pPr>
      <w:hyperlink r:id="rId88" w:history="1">
        <w:r w:rsidR="00A61F2C" w:rsidRPr="00891946">
          <w:rPr>
            <w:rStyle w:val="Hyperlink"/>
            <w:rFonts w:eastAsia="Times New Roman" w:cstheme="minorHAnsi"/>
            <w:sz w:val="32"/>
            <w:szCs w:val="32"/>
            <w:lang w:eastAsia="en-GB"/>
          </w:rPr>
          <w:t>S</w:t>
        </w:r>
        <w:r w:rsidR="00A47F36" w:rsidRPr="00891946">
          <w:rPr>
            <w:rStyle w:val="Hyperlink"/>
            <w:rFonts w:eastAsia="Times New Roman" w:cstheme="minorHAnsi"/>
            <w:sz w:val="32"/>
            <w:szCs w:val="32"/>
            <w:lang w:eastAsia="en-GB"/>
          </w:rPr>
          <w:t>tudent</w:t>
        </w:r>
        <w:r w:rsidR="00A61F2C" w:rsidRPr="00891946">
          <w:rPr>
            <w:rStyle w:val="Hyperlink"/>
            <w:rFonts w:eastAsia="Times New Roman" w:cstheme="minorHAnsi"/>
            <w:sz w:val="32"/>
            <w:szCs w:val="32"/>
            <w:lang w:eastAsia="en-GB"/>
          </w:rPr>
          <w:t xml:space="preserve"> health advice service</w:t>
        </w:r>
      </w:hyperlink>
    </w:p>
    <w:p w14:paraId="30946451" w14:textId="280EAD81" w:rsidR="00A918E3" w:rsidRPr="00946150" w:rsidRDefault="00F20575" w:rsidP="00946150">
      <w:pPr>
        <w:pStyle w:val="NoSpacing"/>
        <w:jc w:val="both"/>
        <w:rPr>
          <w:color w:val="FF0000"/>
          <w:sz w:val="40"/>
          <w:szCs w:val="40"/>
          <w:lang w:eastAsia="en-GB"/>
        </w:rPr>
      </w:pPr>
      <w:r>
        <w:rPr>
          <w:noProof/>
          <w:color w:val="FF0000"/>
          <w:sz w:val="40"/>
          <w:szCs w:val="40"/>
          <w:lang w:eastAsia="en-GB"/>
        </w:rPr>
        <mc:AlternateContent>
          <mc:Choice Requires="wps">
            <w:drawing>
              <wp:anchor distT="0" distB="0" distL="114300" distR="114300" simplePos="0" relativeHeight="251705344" behindDoc="0" locked="0" layoutInCell="1" allowOverlap="1" wp14:anchorId="57713E7F" wp14:editId="7AD4493E">
                <wp:simplePos x="0" y="0"/>
                <wp:positionH relativeFrom="column">
                  <wp:posOffset>-76200</wp:posOffset>
                </wp:positionH>
                <wp:positionV relativeFrom="paragraph">
                  <wp:posOffset>185419</wp:posOffset>
                </wp:positionV>
                <wp:extent cx="5972175" cy="3171825"/>
                <wp:effectExtent l="19050" t="19050" r="28575" b="28575"/>
                <wp:wrapNone/>
                <wp:docPr id="46" name="Rectangle 46"/>
                <wp:cNvGraphicFramePr/>
                <a:graphic xmlns:a="http://schemas.openxmlformats.org/drawingml/2006/main">
                  <a:graphicData uri="http://schemas.microsoft.com/office/word/2010/wordprocessingShape">
                    <wps:wsp>
                      <wps:cNvSpPr/>
                      <wps:spPr>
                        <a:xfrm>
                          <a:off x="0" y="0"/>
                          <a:ext cx="5972175" cy="3171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ACD20" id="Rectangle 46" o:spid="_x0000_s1026" style="position:absolute;margin-left:-6pt;margin-top:14.6pt;width:470.25pt;height:249.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" filled="f" strokecolor="red" strokeweight="3pt"/>
            </w:pict>
          </mc:Fallback>
        </mc:AlternateContent>
      </w:r>
    </w:p>
    <w:p w14:paraId="0388EC7E" w14:textId="784CC9FF" w:rsidR="00946150" w:rsidRPr="0052362E" w:rsidRDefault="00F20575" w:rsidP="00946150">
      <w:pPr>
        <w:jc w:val="both"/>
        <w:rPr>
          <w:color w:val="000000" w:themeColor="text1"/>
          <w:sz w:val="32"/>
          <w:szCs w:val="32"/>
        </w:rPr>
      </w:pPr>
      <w:r w:rsidRPr="0052362E">
        <w:rPr>
          <w:noProof/>
          <w:color w:val="000000" w:themeColor="text1"/>
          <w:sz w:val="32"/>
          <w:szCs w:val="32"/>
        </w:rPr>
        <w:drawing>
          <wp:anchor distT="0" distB="0" distL="114300" distR="114300" simplePos="0" relativeHeight="251706368" behindDoc="0" locked="0" layoutInCell="1" allowOverlap="1" wp14:anchorId="0FE914C7" wp14:editId="7DB7B3EC">
            <wp:simplePos x="0" y="0"/>
            <wp:positionH relativeFrom="column">
              <wp:posOffset>4457700</wp:posOffset>
            </wp:positionH>
            <wp:positionV relativeFrom="paragraph">
              <wp:posOffset>93980</wp:posOffset>
            </wp:positionV>
            <wp:extent cx="1274445" cy="713105"/>
            <wp:effectExtent l="0" t="0" r="190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445" cy="713105"/>
                    </a:xfrm>
                    <a:prstGeom prst="rect">
                      <a:avLst/>
                    </a:prstGeom>
                    <a:noFill/>
                  </pic:spPr>
                </pic:pic>
              </a:graphicData>
            </a:graphic>
          </wp:anchor>
        </w:drawing>
      </w:r>
      <w:r w:rsidR="00946150" w:rsidRPr="0052362E">
        <w:rPr>
          <w:color w:val="000000" w:themeColor="text1"/>
          <w:sz w:val="32"/>
          <w:szCs w:val="32"/>
        </w:rPr>
        <w:t xml:space="preserve">Emergency procedures remain largely unchanged by  Covid-19. Where possible, staff and students are asked to maintain social distancing during evacuations. </w:t>
      </w:r>
    </w:p>
    <w:p w14:paraId="36E54EDA" w14:textId="2754168B" w:rsidR="00946150" w:rsidRPr="0052362E" w:rsidRDefault="00946150" w:rsidP="00946150">
      <w:pPr>
        <w:jc w:val="both"/>
        <w:rPr>
          <w:color w:val="000000" w:themeColor="text1"/>
          <w:sz w:val="32"/>
          <w:szCs w:val="32"/>
        </w:rPr>
      </w:pPr>
      <w:r w:rsidRPr="0052362E">
        <w:rPr>
          <w:color w:val="000000" w:themeColor="text1"/>
          <w:sz w:val="32"/>
          <w:szCs w:val="32"/>
        </w:rPr>
        <w:t xml:space="preserve">Ensuring personal safety and that of others in an emergency takes precedence over social distancing, for example, when supporting a seriously injured colleague or responding to a chemical spill, people do not have to stay 2 metres apart if it would be unsafe to do so. </w:t>
      </w:r>
    </w:p>
    <w:p w14:paraId="160EDA10" w14:textId="1D6319E7" w:rsidR="00946150" w:rsidRPr="0052362E" w:rsidRDefault="00946150" w:rsidP="00946150">
      <w:pPr>
        <w:spacing w:after="0"/>
        <w:jc w:val="both"/>
        <w:rPr>
          <w:color w:val="000000" w:themeColor="text1"/>
          <w:sz w:val="32"/>
          <w:szCs w:val="32"/>
        </w:rPr>
      </w:pPr>
      <w:r w:rsidRPr="0052362E">
        <w:rPr>
          <w:color w:val="000000" w:themeColor="text1"/>
          <w:sz w:val="32"/>
          <w:szCs w:val="32"/>
        </w:rPr>
        <w:t xml:space="preserve">If you need to aid others, </w:t>
      </w:r>
      <w:r w:rsidR="00F20575" w:rsidRPr="0052362E">
        <w:rPr>
          <w:color w:val="000000" w:themeColor="text1"/>
          <w:sz w:val="32"/>
          <w:szCs w:val="32"/>
        </w:rPr>
        <w:t>do</w:t>
      </w:r>
      <w:r w:rsidRPr="0052362E">
        <w:rPr>
          <w:color w:val="000000" w:themeColor="text1"/>
          <w:sz w:val="32"/>
          <w:szCs w:val="32"/>
        </w:rPr>
        <w:t xml:space="preserve"> pay particular attention to sanitation measures immediately afterwards</w:t>
      </w:r>
      <w:r w:rsidR="00F20575" w:rsidRPr="0052362E">
        <w:rPr>
          <w:color w:val="000000" w:themeColor="text1"/>
          <w:sz w:val="32"/>
          <w:szCs w:val="32"/>
        </w:rPr>
        <w:t>,</w:t>
      </w:r>
      <w:r w:rsidRPr="0052362E">
        <w:rPr>
          <w:color w:val="000000" w:themeColor="text1"/>
          <w:sz w:val="32"/>
          <w:szCs w:val="32"/>
        </w:rPr>
        <w:t xml:space="preserve"> including washing hands.</w:t>
      </w:r>
    </w:p>
    <w:p w14:paraId="71E9027C" w14:textId="13113C5F" w:rsidR="00946150" w:rsidRDefault="00946150" w:rsidP="00A918E3">
      <w:pPr>
        <w:pStyle w:val="NoSpacing"/>
        <w:rPr>
          <w:sz w:val="40"/>
          <w:szCs w:val="40"/>
          <w:lang w:eastAsia="en-GB"/>
        </w:rPr>
      </w:pPr>
    </w:p>
    <w:p w14:paraId="1745BC97" w14:textId="2D51112A" w:rsidR="00946150" w:rsidRDefault="00946150" w:rsidP="00A918E3">
      <w:pPr>
        <w:pStyle w:val="NoSpacing"/>
        <w:rPr>
          <w:sz w:val="40"/>
          <w:szCs w:val="40"/>
          <w:lang w:eastAsia="en-GB"/>
        </w:rPr>
      </w:pPr>
    </w:p>
    <w:p w14:paraId="1A0C4E34" w14:textId="6520E17A" w:rsidR="00946150" w:rsidRDefault="00946150" w:rsidP="00A918E3">
      <w:pPr>
        <w:pStyle w:val="NoSpacing"/>
        <w:rPr>
          <w:sz w:val="40"/>
          <w:szCs w:val="40"/>
          <w:lang w:eastAsia="en-GB"/>
        </w:rPr>
      </w:pPr>
    </w:p>
    <w:p w14:paraId="3976F530" w14:textId="23A9138C" w:rsidR="00946150" w:rsidRDefault="00946150" w:rsidP="00A918E3">
      <w:pPr>
        <w:pStyle w:val="NoSpacing"/>
        <w:rPr>
          <w:sz w:val="40"/>
          <w:szCs w:val="40"/>
          <w:lang w:eastAsia="en-GB"/>
        </w:rPr>
      </w:pPr>
    </w:p>
    <w:p w14:paraId="285FA4EC" w14:textId="7846BB03" w:rsidR="00946150" w:rsidRDefault="00946150" w:rsidP="00A918E3">
      <w:pPr>
        <w:pStyle w:val="NoSpacing"/>
        <w:rPr>
          <w:sz w:val="40"/>
          <w:szCs w:val="40"/>
          <w:lang w:eastAsia="en-GB"/>
        </w:rPr>
      </w:pPr>
    </w:p>
    <w:p w14:paraId="0D0C4EA7" w14:textId="1476E74E" w:rsidR="00FF0B5A" w:rsidRPr="00EB5A2A" w:rsidRDefault="00C46170" w:rsidP="00EB5A2A">
      <w:pPr>
        <w:pStyle w:val="Heading3"/>
        <w:rPr>
          <w:rFonts w:eastAsia="Times New Roman"/>
          <w:b/>
          <w:bCs/>
          <w:sz w:val="36"/>
          <w:szCs w:val="36"/>
          <w:lang w:eastAsia="en-GB"/>
        </w:rPr>
      </w:pPr>
      <w:bookmarkStart w:id="45" w:name="_First_Aid_&amp;"/>
      <w:bookmarkEnd w:id="45"/>
      <w:r w:rsidRPr="00EB5A2A">
        <w:rPr>
          <w:rFonts w:eastAsia="Times New Roman"/>
          <w:b/>
          <w:bCs/>
          <w:sz w:val="36"/>
          <w:szCs w:val="36"/>
          <w:lang w:eastAsia="en-GB"/>
        </w:rPr>
        <w:lastRenderedPageBreak/>
        <w:t xml:space="preserve">First Aid &amp; </w:t>
      </w:r>
      <w:r w:rsidR="00FF0B5A" w:rsidRPr="00EB5A2A">
        <w:rPr>
          <w:rFonts w:eastAsia="Times New Roman"/>
          <w:b/>
          <w:bCs/>
          <w:sz w:val="36"/>
          <w:szCs w:val="36"/>
          <w:lang w:eastAsia="en-GB"/>
        </w:rPr>
        <w:t xml:space="preserve">Medical </w:t>
      </w:r>
      <w:r w:rsidR="0075687E" w:rsidRPr="00EB5A2A">
        <w:rPr>
          <w:rFonts w:eastAsia="Times New Roman"/>
          <w:b/>
          <w:bCs/>
          <w:sz w:val="36"/>
          <w:szCs w:val="36"/>
          <w:lang w:eastAsia="en-GB"/>
        </w:rPr>
        <w:t xml:space="preserve">Emergencies </w:t>
      </w:r>
    </w:p>
    <w:p w14:paraId="4A155BDE" w14:textId="7703DD07" w:rsidR="00106EC6" w:rsidRDefault="00106EC6" w:rsidP="003E5462">
      <w:pPr>
        <w:spacing w:before="100" w:beforeAutospacing="1" w:after="100" w:afterAutospacing="1" w:line="240" w:lineRule="auto"/>
        <w:jc w:val="both"/>
        <w:rPr>
          <w:rFonts w:eastAsia="Times New Roman" w:cstheme="minorHAnsi"/>
          <w:sz w:val="32"/>
          <w:szCs w:val="32"/>
          <w:lang w:eastAsia="en-GB"/>
        </w:rPr>
      </w:pPr>
      <w:r>
        <w:rPr>
          <w:rFonts w:eastAsia="Times New Roman" w:cstheme="minorHAnsi"/>
          <w:sz w:val="32"/>
          <w:szCs w:val="32"/>
          <w:lang w:eastAsia="en-GB"/>
        </w:rPr>
        <w:t xml:space="preserve">If a staff or student suffers a minor </w:t>
      </w:r>
      <w:r w:rsidR="004322DC">
        <w:rPr>
          <w:rFonts w:eastAsia="Times New Roman" w:cstheme="minorHAnsi"/>
          <w:sz w:val="32"/>
          <w:szCs w:val="32"/>
          <w:lang w:eastAsia="en-GB"/>
        </w:rPr>
        <w:t>injury</w:t>
      </w:r>
      <w:r w:rsidR="003E5462">
        <w:rPr>
          <w:rFonts w:eastAsia="Times New Roman" w:cstheme="minorHAnsi"/>
          <w:sz w:val="32"/>
          <w:szCs w:val="32"/>
          <w:lang w:eastAsia="en-GB"/>
        </w:rPr>
        <w:t xml:space="preserve"> during working hours (7am to 7pm)</w:t>
      </w:r>
      <w:r w:rsidR="004322DC">
        <w:rPr>
          <w:rFonts w:eastAsia="Times New Roman" w:cstheme="minorHAnsi"/>
          <w:sz w:val="32"/>
          <w:szCs w:val="32"/>
          <w:lang w:eastAsia="en-GB"/>
        </w:rPr>
        <w:t>,</w:t>
      </w:r>
      <w:r>
        <w:rPr>
          <w:rFonts w:eastAsia="Times New Roman" w:cstheme="minorHAnsi"/>
          <w:sz w:val="32"/>
          <w:szCs w:val="32"/>
          <w:lang w:eastAsia="en-GB"/>
        </w:rPr>
        <w:t xml:space="preserve"> </w:t>
      </w:r>
      <w:r w:rsidR="004322DC">
        <w:rPr>
          <w:rFonts w:eastAsia="Times New Roman" w:cstheme="minorHAnsi"/>
          <w:sz w:val="32"/>
          <w:szCs w:val="32"/>
          <w:lang w:eastAsia="en-GB"/>
        </w:rPr>
        <w:t xml:space="preserve">please request assistance from your nearest </w:t>
      </w:r>
      <w:r w:rsidR="003E5462">
        <w:rPr>
          <w:rFonts w:eastAsia="Times New Roman" w:cstheme="minorHAnsi"/>
          <w:sz w:val="32"/>
          <w:szCs w:val="32"/>
          <w:lang w:eastAsia="en-GB"/>
        </w:rPr>
        <w:t xml:space="preserve">department </w:t>
      </w:r>
      <w:r w:rsidR="004322DC">
        <w:rPr>
          <w:rFonts w:eastAsia="Times New Roman" w:cstheme="minorHAnsi"/>
          <w:sz w:val="32"/>
          <w:szCs w:val="32"/>
          <w:lang w:eastAsia="en-GB"/>
        </w:rPr>
        <w:t xml:space="preserve">First Aider. </w:t>
      </w:r>
    </w:p>
    <w:p w14:paraId="664429B9" w14:textId="62A20997" w:rsidR="00E50CFE" w:rsidRPr="00737846" w:rsidRDefault="00D72D6B" w:rsidP="0075687E">
      <w:pPr>
        <w:spacing w:before="100" w:beforeAutospacing="1" w:after="100" w:afterAutospacing="1" w:line="240" w:lineRule="auto"/>
        <w:rPr>
          <w:rFonts w:eastAsia="Times New Roman" w:cstheme="minorHAnsi"/>
          <w:b/>
          <w:bCs/>
          <w:sz w:val="32"/>
          <w:szCs w:val="32"/>
          <w:lang w:eastAsia="en-GB"/>
        </w:rPr>
      </w:pPr>
      <w:r w:rsidRPr="00D72D6B">
        <w:rPr>
          <w:rFonts w:eastAsia="Times New Roman" w:cstheme="minorHAnsi"/>
          <w:sz w:val="32"/>
          <w:szCs w:val="32"/>
          <w:lang w:eastAsia="en-GB"/>
        </w:rPr>
        <w:t>Our department</w:t>
      </w:r>
      <w:r w:rsidRPr="00737846">
        <w:rPr>
          <w:rFonts w:eastAsia="Times New Roman" w:cstheme="minorHAnsi"/>
          <w:b/>
          <w:bCs/>
          <w:sz w:val="32"/>
          <w:szCs w:val="32"/>
          <w:lang w:eastAsia="en-GB"/>
        </w:rPr>
        <w:t xml:space="preserve"> </w:t>
      </w:r>
      <w:r w:rsidR="00E50CFE" w:rsidRPr="00737846">
        <w:rPr>
          <w:rFonts w:eastAsia="Times New Roman" w:cstheme="minorHAnsi"/>
          <w:b/>
          <w:bCs/>
          <w:sz w:val="32"/>
          <w:szCs w:val="32"/>
          <w:lang w:eastAsia="en-GB"/>
        </w:rPr>
        <w:t xml:space="preserve">First Aiders </w:t>
      </w:r>
      <w:r w:rsidR="00E50CFE" w:rsidRPr="00D72D6B">
        <w:rPr>
          <w:rFonts w:eastAsia="Times New Roman" w:cstheme="minorHAnsi"/>
          <w:sz w:val="32"/>
          <w:szCs w:val="32"/>
          <w:lang w:eastAsia="en-GB"/>
        </w:rPr>
        <w:t>are:</w:t>
      </w:r>
    </w:p>
    <w:tbl>
      <w:tblPr>
        <w:tblStyle w:val="TableGrid"/>
        <w:tblW w:w="0" w:type="auto"/>
        <w:tblLook w:val="04A0" w:firstRow="1" w:lastRow="0" w:firstColumn="1" w:lastColumn="0" w:noHBand="0" w:noVBand="1"/>
      </w:tblPr>
      <w:tblGrid>
        <w:gridCol w:w="2254"/>
        <w:gridCol w:w="1427"/>
        <w:gridCol w:w="2693"/>
        <w:gridCol w:w="2642"/>
      </w:tblGrid>
      <w:tr w:rsidR="00D76C2B" w14:paraId="2AA1B8BC" w14:textId="77777777" w:rsidTr="00F14838">
        <w:tc>
          <w:tcPr>
            <w:tcW w:w="2254" w:type="dxa"/>
          </w:tcPr>
          <w:p w14:paraId="0CAAA3A5" w14:textId="77777777" w:rsidR="00D76C2B" w:rsidRDefault="00D76C2B" w:rsidP="004B2EC6">
            <w:pPr>
              <w:rPr>
                <w:b/>
                <w:bCs/>
                <w:sz w:val="32"/>
                <w:szCs w:val="32"/>
              </w:rPr>
            </w:pPr>
            <w:r>
              <w:rPr>
                <w:b/>
                <w:bCs/>
                <w:sz w:val="32"/>
                <w:szCs w:val="32"/>
              </w:rPr>
              <w:t>Name</w:t>
            </w:r>
          </w:p>
        </w:tc>
        <w:tc>
          <w:tcPr>
            <w:tcW w:w="1427" w:type="dxa"/>
          </w:tcPr>
          <w:p w14:paraId="0954B5CE" w14:textId="5B5C10CD" w:rsidR="00D76C2B" w:rsidRDefault="00D76C2B" w:rsidP="004B2EC6">
            <w:pPr>
              <w:rPr>
                <w:b/>
                <w:bCs/>
                <w:sz w:val="32"/>
                <w:szCs w:val="32"/>
              </w:rPr>
            </w:pPr>
            <w:r>
              <w:rPr>
                <w:b/>
                <w:bCs/>
                <w:sz w:val="32"/>
                <w:szCs w:val="32"/>
              </w:rPr>
              <w:t>Role</w:t>
            </w:r>
          </w:p>
        </w:tc>
        <w:tc>
          <w:tcPr>
            <w:tcW w:w="2693" w:type="dxa"/>
          </w:tcPr>
          <w:p w14:paraId="11CF508B" w14:textId="3513DA00" w:rsidR="00D76C2B" w:rsidRDefault="00F14838" w:rsidP="004B2EC6">
            <w:pPr>
              <w:rPr>
                <w:b/>
                <w:bCs/>
                <w:sz w:val="32"/>
                <w:szCs w:val="32"/>
              </w:rPr>
            </w:pPr>
            <w:r>
              <w:rPr>
                <w:b/>
                <w:bCs/>
                <w:sz w:val="32"/>
                <w:szCs w:val="32"/>
              </w:rPr>
              <w:t>Location</w:t>
            </w:r>
          </w:p>
        </w:tc>
        <w:tc>
          <w:tcPr>
            <w:tcW w:w="2642" w:type="dxa"/>
          </w:tcPr>
          <w:p w14:paraId="59519A85" w14:textId="23E904E0" w:rsidR="00D76C2B" w:rsidRDefault="00F14838" w:rsidP="004B2EC6">
            <w:pPr>
              <w:rPr>
                <w:b/>
                <w:bCs/>
                <w:sz w:val="32"/>
                <w:szCs w:val="32"/>
              </w:rPr>
            </w:pPr>
            <w:r>
              <w:rPr>
                <w:b/>
                <w:bCs/>
                <w:sz w:val="32"/>
                <w:szCs w:val="32"/>
              </w:rPr>
              <w:t>Contact</w:t>
            </w:r>
          </w:p>
        </w:tc>
      </w:tr>
      <w:tr w:rsidR="00D76C2B" w14:paraId="6963B4D0" w14:textId="77777777" w:rsidTr="00F14838">
        <w:tc>
          <w:tcPr>
            <w:tcW w:w="2254" w:type="dxa"/>
          </w:tcPr>
          <w:p w14:paraId="1938C4AA" w14:textId="4DBBC580" w:rsidR="00D76C2B" w:rsidRDefault="00F14838" w:rsidP="004B2EC6">
            <w:pPr>
              <w:rPr>
                <w:b/>
                <w:bCs/>
                <w:sz w:val="32"/>
                <w:szCs w:val="32"/>
              </w:rPr>
            </w:pPr>
            <w:r>
              <w:rPr>
                <w:b/>
                <w:bCs/>
                <w:sz w:val="32"/>
                <w:szCs w:val="32"/>
              </w:rPr>
              <w:t>Steve Hudziak</w:t>
            </w:r>
          </w:p>
        </w:tc>
        <w:tc>
          <w:tcPr>
            <w:tcW w:w="1427" w:type="dxa"/>
          </w:tcPr>
          <w:p w14:paraId="31DD625C" w14:textId="5F076E50" w:rsidR="00D76C2B" w:rsidRDefault="00F14838" w:rsidP="004B2EC6">
            <w:pPr>
              <w:rPr>
                <w:b/>
                <w:bCs/>
                <w:sz w:val="32"/>
                <w:szCs w:val="32"/>
              </w:rPr>
            </w:pPr>
            <w:r>
              <w:rPr>
                <w:b/>
                <w:bCs/>
                <w:sz w:val="32"/>
                <w:szCs w:val="32"/>
              </w:rPr>
              <w:t>FAW</w:t>
            </w:r>
          </w:p>
        </w:tc>
        <w:tc>
          <w:tcPr>
            <w:tcW w:w="2693" w:type="dxa"/>
          </w:tcPr>
          <w:p w14:paraId="15132A88" w14:textId="173109FB" w:rsidR="00D76C2B" w:rsidRDefault="00F14838" w:rsidP="004B2EC6">
            <w:pPr>
              <w:rPr>
                <w:b/>
                <w:bCs/>
                <w:sz w:val="32"/>
                <w:szCs w:val="32"/>
              </w:rPr>
            </w:pPr>
            <w:proofErr w:type="gramStart"/>
            <w:r>
              <w:rPr>
                <w:b/>
                <w:bCs/>
                <w:sz w:val="32"/>
                <w:szCs w:val="32"/>
              </w:rPr>
              <w:t>Roberts</w:t>
            </w:r>
            <w:proofErr w:type="gramEnd"/>
            <w:r>
              <w:rPr>
                <w:b/>
                <w:bCs/>
                <w:sz w:val="32"/>
                <w:szCs w:val="32"/>
              </w:rPr>
              <w:t xml:space="preserve"> 9</w:t>
            </w:r>
            <w:r w:rsidRPr="00F14838">
              <w:rPr>
                <w:b/>
                <w:bCs/>
                <w:sz w:val="32"/>
                <w:szCs w:val="32"/>
                <w:vertAlign w:val="superscript"/>
              </w:rPr>
              <w:t>th</w:t>
            </w:r>
            <w:r>
              <w:rPr>
                <w:b/>
                <w:bCs/>
                <w:sz w:val="32"/>
                <w:szCs w:val="32"/>
              </w:rPr>
              <w:t xml:space="preserve"> floor</w:t>
            </w:r>
          </w:p>
        </w:tc>
        <w:tc>
          <w:tcPr>
            <w:tcW w:w="2642" w:type="dxa"/>
          </w:tcPr>
          <w:p w14:paraId="1B536559" w14:textId="1259F401" w:rsidR="00D76C2B" w:rsidRDefault="00B21609" w:rsidP="004B2EC6">
            <w:pPr>
              <w:rPr>
                <w:b/>
                <w:bCs/>
                <w:sz w:val="32"/>
                <w:szCs w:val="32"/>
              </w:rPr>
            </w:pPr>
            <w:r w:rsidRPr="00B21609">
              <w:rPr>
                <w:b/>
                <w:bCs/>
                <w:sz w:val="32"/>
                <w:szCs w:val="32"/>
              </w:rPr>
              <w:t>33991</w:t>
            </w:r>
          </w:p>
        </w:tc>
      </w:tr>
      <w:tr w:rsidR="00F14838" w14:paraId="329C72F3" w14:textId="77777777" w:rsidTr="00F14838">
        <w:tc>
          <w:tcPr>
            <w:tcW w:w="2254" w:type="dxa"/>
          </w:tcPr>
          <w:p w14:paraId="126A7555" w14:textId="4AFC760C" w:rsidR="00F14838" w:rsidRDefault="00F14838" w:rsidP="004B2EC6">
            <w:pPr>
              <w:rPr>
                <w:b/>
                <w:bCs/>
                <w:sz w:val="32"/>
                <w:szCs w:val="32"/>
              </w:rPr>
            </w:pPr>
            <w:r>
              <w:rPr>
                <w:b/>
                <w:bCs/>
                <w:sz w:val="32"/>
                <w:szCs w:val="32"/>
              </w:rPr>
              <w:t>Thomas Hamer</w:t>
            </w:r>
          </w:p>
        </w:tc>
        <w:tc>
          <w:tcPr>
            <w:tcW w:w="1427" w:type="dxa"/>
          </w:tcPr>
          <w:p w14:paraId="19240643" w14:textId="0892230D" w:rsidR="00F14838" w:rsidRDefault="00F14838" w:rsidP="004B2EC6">
            <w:pPr>
              <w:rPr>
                <w:b/>
                <w:bCs/>
                <w:sz w:val="32"/>
                <w:szCs w:val="32"/>
              </w:rPr>
            </w:pPr>
            <w:r>
              <w:rPr>
                <w:b/>
                <w:bCs/>
                <w:sz w:val="32"/>
                <w:szCs w:val="32"/>
              </w:rPr>
              <w:t>FAW</w:t>
            </w:r>
          </w:p>
        </w:tc>
        <w:tc>
          <w:tcPr>
            <w:tcW w:w="2693" w:type="dxa"/>
          </w:tcPr>
          <w:p w14:paraId="1610FDA7" w14:textId="33DA1806" w:rsidR="00F14838" w:rsidRDefault="00F14838" w:rsidP="004B2EC6">
            <w:pPr>
              <w:rPr>
                <w:b/>
                <w:bCs/>
                <w:sz w:val="32"/>
                <w:szCs w:val="32"/>
              </w:rPr>
            </w:pPr>
            <w:proofErr w:type="gramStart"/>
            <w:r>
              <w:rPr>
                <w:b/>
                <w:bCs/>
                <w:sz w:val="32"/>
                <w:szCs w:val="32"/>
              </w:rPr>
              <w:t>Roberts</w:t>
            </w:r>
            <w:proofErr w:type="gramEnd"/>
            <w:r>
              <w:rPr>
                <w:b/>
                <w:bCs/>
                <w:sz w:val="32"/>
                <w:szCs w:val="32"/>
              </w:rPr>
              <w:t xml:space="preserve"> 6</w:t>
            </w:r>
            <w:r w:rsidRPr="00F14838">
              <w:rPr>
                <w:b/>
                <w:bCs/>
                <w:sz w:val="32"/>
                <w:szCs w:val="32"/>
                <w:vertAlign w:val="superscript"/>
              </w:rPr>
              <w:t>th</w:t>
            </w:r>
            <w:r>
              <w:rPr>
                <w:b/>
                <w:bCs/>
                <w:sz w:val="32"/>
                <w:szCs w:val="32"/>
              </w:rPr>
              <w:t xml:space="preserve"> floor</w:t>
            </w:r>
          </w:p>
        </w:tc>
        <w:tc>
          <w:tcPr>
            <w:tcW w:w="2642" w:type="dxa"/>
          </w:tcPr>
          <w:p w14:paraId="24DFA3D2" w14:textId="46399149" w:rsidR="00F14838" w:rsidRDefault="00B21609" w:rsidP="004B2EC6">
            <w:pPr>
              <w:rPr>
                <w:b/>
                <w:bCs/>
                <w:sz w:val="32"/>
                <w:szCs w:val="32"/>
              </w:rPr>
            </w:pPr>
            <w:r w:rsidRPr="00B21609">
              <w:rPr>
                <w:b/>
                <w:bCs/>
                <w:sz w:val="32"/>
                <w:szCs w:val="32"/>
              </w:rPr>
              <w:t>33965</w:t>
            </w:r>
          </w:p>
        </w:tc>
      </w:tr>
      <w:tr w:rsidR="000E7AC0" w14:paraId="47BF5B4C" w14:textId="77777777" w:rsidTr="00F14838">
        <w:tc>
          <w:tcPr>
            <w:tcW w:w="2254" w:type="dxa"/>
          </w:tcPr>
          <w:p w14:paraId="1021AD1F" w14:textId="33F8610E" w:rsidR="000E7AC0" w:rsidRDefault="000E7AC0" w:rsidP="004B2EC6">
            <w:pPr>
              <w:rPr>
                <w:b/>
                <w:bCs/>
                <w:sz w:val="32"/>
                <w:szCs w:val="32"/>
              </w:rPr>
            </w:pPr>
            <w:r>
              <w:rPr>
                <w:b/>
                <w:bCs/>
                <w:sz w:val="32"/>
                <w:szCs w:val="32"/>
              </w:rPr>
              <w:t>Dr Zhixin Liu</w:t>
            </w:r>
          </w:p>
        </w:tc>
        <w:tc>
          <w:tcPr>
            <w:tcW w:w="1427" w:type="dxa"/>
          </w:tcPr>
          <w:p w14:paraId="76FB491D" w14:textId="75732DE1" w:rsidR="000E7AC0" w:rsidRDefault="000E7AC0" w:rsidP="004B2EC6">
            <w:pPr>
              <w:rPr>
                <w:b/>
                <w:bCs/>
                <w:sz w:val="32"/>
                <w:szCs w:val="32"/>
              </w:rPr>
            </w:pPr>
            <w:r>
              <w:rPr>
                <w:b/>
                <w:bCs/>
                <w:sz w:val="32"/>
                <w:szCs w:val="32"/>
              </w:rPr>
              <w:t>EFAW</w:t>
            </w:r>
          </w:p>
        </w:tc>
        <w:tc>
          <w:tcPr>
            <w:tcW w:w="2693" w:type="dxa"/>
          </w:tcPr>
          <w:p w14:paraId="2130C8FC" w14:textId="3A4ECB7A" w:rsidR="000E7AC0" w:rsidRDefault="000E7AC0" w:rsidP="004B2EC6">
            <w:pPr>
              <w:rPr>
                <w:b/>
                <w:bCs/>
                <w:sz w:val="32"/>
                <w:szCs w:val="32"/>
              </w:rPr>
            </w:pPr>
            <w:proofErr w:type="gramStart"/>
            <w:r>
              <w:rPr>
                <w:b/>
                <w:bCs/>
                <w:sz w:val="32"/>
                <w:szCs w:val="32"/>
              </w:rPr>
              <w:t>Roberts</w:t>
            </w:r>
            <w:proofErr w:type="gramEnd"/>
            <w:r>
              <w:rPr>
                <w:b/>
                <w:bCs/>
                <w:sz w:val="32"/>
                <w:szCs w:val="32"/>
              </w:rPr>
              <w:t xml:space="preserve"> 6</w:t>
            </w:r>
            <w:r w:rsidRPr="000E7AC0">
              <w:rPr>
                <w:b/>
                <w:bCs/>
                <w:sz w:val="32"/>
                <w:szCs w:val="32"/>
                <w:vertAlign w:val="superscript"/>
              </w:rPr>
              <w:t>th</w:t>
            </w:r>
            <w:r>
              <w:rPr>
                <w:b/>
                <w:bCs/>
                <w:sz w:val="32"/>
                <w:szCs w:val="32"/>
              </w:rPr>
              <w:t xml:space="preserve"> floor</w:t>
            </w:r>
          </w:p>
        </w:tc>
        <w:tc>
          <w:tcPr>
            <w:tcW w:w="2642" w:type="dxa"/>
          </w:tcPr>
          <w:p w14:paraId="679B314E" w14:textId="1FB696E2" w:rsidR="000E7AC0" w:rsidRDefault="00DD7616" w:rsidP="004B2EC6">
            <w:pPr>
              <w:rPr>
                <w:b/>
                <w:bCs/>
                <w:sz w:val="32"/>
                <w:szCs w:val="32"/>
              </w:rPr>
            </w:pPr>
            <w:r w:rsidRPr="00DD7616">
              <w:rPr>
                <w:b/>
                <w:bCs/>
                <w:sz w:val="32"/>
                <w:szCs w:val="32"/>
              </w:rPr>
              <w:t>37305</w:t>
            </w:r>
          </w:p>
        </w:tc>
      </w:tr>
      <w:tr w:rsidR="00F14838" w14:paraId="6651F470" w14:textId="77777777" w:rsidTr="00F14838">
        <w:tc>
          <w:tcPr>
            <w:tcW w:w="2254" w:type="dxa"/>
          </w:tcPr>
          <w:p w14:paraId="30C91134" w14:textId="4AB48D87" w:rsidR="00F14838" w:rsidRDefault="00F14838" w:rsidP="004B2EC6">
            <w:pPr>
              <w:rPr>
                <w:b/>
                <w:bCs/>
                <w:sz w:val="32"/>
                <w:szCs w:val="32"/>
              </w:rPr>
            </w:pPr>
            <w:r>
              <w:rPr>
                <w:b/>
                <w:bCs/>
                <w:sz w:val="32"/>
                <w:szCs w:val="32"/>
              </w:rPr>
              <w:t>Mingchu Tang</w:t>
            </w:r>
          </w:p>
        </w:tc>
        <w:tc>
          <w:tcPr>
            <w:tcW w:w="1427" w:type="dxa"/>
          </w:tcPr>
          <w:p w14:paraId="2CA5D4BA" w14:textId="51DBEA1A" w:rsidR="00F14838" w:rsidRDefault="00F14838" w:rsidP="004B2EC6">
            <w:pPr>
              <w:rPr>
                <w:b/>
                <w:bCs/>
                <w:sz w:val="32"/>
                <w:szCs w:val="32"/>
              </w:rPr>
            </w:pPr>
            <w:r>
              <w:rPr>
                <w:b/>
                <w:bCs/>
                <w:sz w:val="32"/>
                <w:szCs w:val="32"/>
              </w:rPr>
              <w:t>EFAW</w:t>
            </w:r>
          </w:p>
        </w:tc>
        <w:tc>
          <w:tcPr>
            <w:tcW w:w="2693" w:type="dxa"/>
          </w:tcPr>
          <w:p w14:paraId="70DEBF6E" w14:textId="5F87FD62" w:rsidR="00F14838" w:rsidRDefault="00F14838" w:rsidP="004B2EC6">
            <w:pPr>
              <w:rPr>
                <w:b/>
                <w:bCs/>
                <w:sz w:val="32"/>
                <w:szCs w:val="32"/>
              </w:rPr>
            </w:pPr>
            <w:r>
              <w:rPr>
                <w:b/>
                <w:bCs/>
                <w:sz w:val="32"/>
                <w:szCs w:val="32"/>
              </w:rPr>
              <w:t>Roberts XG</w:t>
            </w:r>
          </w:p>
        </w:tc>
        <w:tc>
          <w:tcPr>
            <w:tcW w:w="2642" w:type="dxa"/>
          </w:tcPr>
          <w:p w14:paraId="2C62D353" w14:textId="77777777" w:rsidR="00F14838" w:rsidRDefault="00F14838" w:rsidP="004B2EC6">
            <w:pPr>
              <w:rPr>
                <w:b/>
                <w:bCs/>
                <w:sz w:val="32"/>
                <w:szCs w:val="32"/>
              </w:rPr>
            </w:pPr>
          </w:p>
        </w:tc>
      </w:tr>
      <w:tr w:rsidR="00F14838" w14:paraId="0D54C31F" w14:textId="77777777" w:rsidTr="00F14838">
        <w:tc>
          <w:tcPr>
            <w:tcW w:w="2254" w:type="dxa"/>
          </w:tcPr>
          <w:p w14:paraId="3F533588" w14:textId="278EF8D7" w:rsidR="00F14838" w:rsidRDefault="000E7AC0" w:rsidP="004B2EC6">
            <w:pPr>
              <w:rPr>
                <w:b/>
                <w:bCs/>
                <w:sz w:val="32"/>
                <w:szCs w:val="32"/>
              </w:rPr>
            </w:pPr>
            <w:r>
              <w:rPr>
                <w:b/>
                <w:bCs/>
                <w:sz w:val="32"/>
                <w:szCs w:val="32"/>
              </w:rPr>
              <w:t>Andrew Moss</w:t>
            </w:r>
          </w:p>
        </w:tc>
        <w:tc>
          <w:tcPr>
            <w:tcW w:w="1427" w:type="dxa"/>
          </w:tcPr>
          <w:p w14:paraId="76397739" w14:textId="1179C55C" w:rsidR="00F14838" w:rsidRDefault="000E7AC0" w:rsidP="004B2EC6">
            <w:pPr>
              <w:rPr>
                <w:b/>
                <w:bCs/>
                <w:sz w:val="32"/>
                <w:szCs w:val="32"/>
              </w:rPr>
            </w:pPr>
            <w:r>
              <w:rPr>
                <w:b/>
                <w:bCs/>
                <w:sz w:val="32"/>
                <w:szCs w:val="32"/>
              </w:rPr>
              <w:t>FAW</w:t>
            </w:r>
          </w:p>
        </w:tc>
        <w:tc>
          <w:tcPr>
            <w:tcW w:w="2693" w:type="dxa"/>
          </w:tcPr>
          <w:p w14:paraId="159FB73A" w14:textId="0E08E996" w:rsidR="00F14838" w:rsidRDefault="000E7AC0" w:rsidP="004B2EC6">
            <w:pPr>
              <w:rPr>
                <w:b/>
                <w:bCs/>
                <w:sz w:val="32"/>
                <w:szCs w:val="32"/>
              </w:rPr>
            </w:pPr>
            <w:r>
              <w:rPr>
                <w:b/>
                <w:bCs/>
                <w:sz w:val="32"/>
                <w:szCs w:val="32"/>
              </w:rPr>
              <w:t>MPEB 6</w:t>
            </w:r>
            <w:r w:rsidRPr="000E7AC0">
              <w:rPr>
                <w:b/>
                <w:bCs/>
                <w:sz w:val="32"/>
                <w:szCs w:val="32"/>
                <w:vertAlign w:val="superscript"/>
              </w:rPr>
              <w:t>th</w:t>
            </w:r>
            <w:r>
              <w:rPr>
                <w:b/>
                <w:bCs/>
                <w:sz w:val="32"/>
                <w:szCs w:val="32"/>
              </w:rPr>
              <w:t xml:space="preserve"> Floor</w:t>
            </w:r>
          </w:p>
        </w:tc>
        <w:tc>
          <w:tcPr>
            <w:tcW w:w="2642" w:type="dxa"/>
          </w:tcPr>
          <w:p w14:paraId="2B44E6BE" w14:textId="7C492B6A" w:rsidR="00F14838" w:rsidRDefault="006434BD" w:rsidP="004B2EC6">
            <w:pPr>
              <w:rPr>
                <w:b/>
                <w:bCs/>
                <w:sz w:val="32"/>
                <w:szCs w:val="32"/>
              </w:rPr>
            </w:pPr>
            <w:r w:rsidRPr="006434BD">
              <w:rPr>
                <w:b/>
                <w:bCs/>
                <w:sz w:val="32"/>
                <w:szCs w:val="32"/>
              </w:rPr>
              <w:t>33043</w:t>
            </w:r>
          </w:p>
        </w:tc>
      </w:tr>
      <w:tr w:rsidR="000E7AC0" w14:paraId="0D262E01" w14:textId="77777777" w:rsidTr="00F14838">
        <w:tc>
          <w:tcPr>
            <w:tcW w:w="2254" w:type="dxa"/>
          </w:tcPr>
          <w:p w14:paraId="2940B04D" w14:textId="5BA512D4" w:rsidR="000E7AC0" w:rsidRDefault="000E7AC0" w:rsidP="004B2EC6">
            <w:pPr>
              <w:rPr>
                <w:b/>
                <w:bCs/>
                <w:sz w:val="32"/>
                <w:szCs w:val="32"/>
              </w:rPr>
            </w:pPr>
            <w:r>
              <w:rPr>
                <w:b/>
                <w:bCs/>
                <w:sz w:val="32"/>
                <w:szCs w:val="32"/>
              </w:rPr>
              <w:t>Dr Ryan Grammenos</w:t>
            </w:r>
          </w:p>
        </w:tc>
        <w:tc>
          <w:tcPr>
            <w:tcW w:w="1427" w:type="dxa"/>
          </w:tcPr>
          <w:p w14:paraId="31B841D5" w14:textId="1D9CB8D2" w:rsidR="000E7AC0" w:rsidRDefault="000E7AC0" w:rsidP="004B2EC6">
            <w:pPr>
              <w:rPr>
                <w:b/>
                <w:bCs/>
                <w:sz w:val="32"/>
                <w:szCs w:val="32"/>
              </w:rPr>
            </w:pPr>
            <w:r>
              <w:rPr>
                <w:b/>
                <w:bCs/>
                <w:sz w:val="32"/>
                <w:szCs w:val="32"/>
              </w:rPr>
              <w:t>EFAW</w:t>
            </w:r>
          </w:p>
        </w:tc>
        <w:tc>
          <w:tcPr>
            <w:tcW w:w="2693" w:type="dxa"/>
          </w:tcPr>
          <w:p w14:paraId="04C24347" w14:textId="138C0B66" w:rsidR="000E7AC0" w:rsidRDefault="000E7AC0" w:rsidP="004B2EC6">
            <w:pPr>
              <w:rPr>
                <w:b/>
                <w:bCs/>
                <w:sz w:val="32"/>
                <w:szCs w:val="32"/>
              </w:rPr>
            </w:pPr>
            <w:r>
              <w:rPr>
                <w:b/>
                <w:bCs/>
                <w:sz w:val="32"/>
                <w:szCs w:val="32"/>
              </w:rPr>
              <w:t>MPEB 7</w:t>
            </w:r>
            <w:r w:rsidRPr="000E7AC0">
              <w:rPr>
                <w:b/>
                <w:bCs/>
                <w:sz w:val="32"/>
                <w:szCs w:val="32"/>
                <w:vertAlign w:val="superscript"/>
              </w:rPr>
              <w:t>th</w:t>
            </w:r>
            <w:r>
              <w:rPr>
                <w:b/>
                <w:bCs/>
                <w:sz w:val="32"/>
                <w:szCs w:val="32"/>
              </w:rPr>
              <w:t xml:space="preserve"> Floor</w:t>
            </w:r>
          </w:p>
        </w:tc>
        <w:tc>
          <w:tcPr>
            <w:tcW w:w="2642" w:type="dxa"/>
          </w:tcPr>
          <w:p w14:paraId="2B9BA56E" w14:textId="2DEC5E13" w:rsidR="000E7AC0" w:rsidRDefault="001F7368" w:rsidP="004B2EC6">
            <w:pPr>
              <w:rPr>
                <w:b/>
                <w:bCs/>
                <w:sz w:val="32"/>
                <w:szCs w:val="32"/>
              </w:rPr>
            </w:pPr>
            <w:r w:rsidRPr="001F7368">
              <w:rPr>
                <w:b/>
                <w:bCs/>
                <w:sz w:val="32"/>
                <w:szCs w:val="32"/>
              </w:rPr>
              <w:t>37085</w:t>
            </w:r>
          </w:p>
        </w:tc>
      </w:tr>
    </w:tbl>
    <w:p w14:paraId="2D918E5C" w14:textId="42F3AC8F" w:rsidR="00E50CFE" w:rsidRDefault="005D7AE5" w:rsidP="00737846">
      <w:pPr>
        <w:spacing w:before="100" w:beforeAutospacing="1" w:after="100" w:afterAutospacing="1" w:line="240" w:lineRule="auto"/>
        <w:jc w:val="both"/>
        <w:rPr>
          <w:rFonts w:eastAsia="Times New Roman" w:cstheme="minorHAnsi"/>
          <w:sz w:val="32"/>
          <w:szCs w:val="32"/>
          <w:lang w:eastAsia="en-GB"/>
        </w:rPr>
      </w:pPr>
      <w:r>
        <w:rPr>
          <w:rFonts w:eastAsia="Times New Roman" w:cstheme="minorHAnsi"/>
          <w:sz w:val="32"/>
          <w:szCs w:val="32"/>
          <w:lang w:eastAsia="en-GB"/>
        </w:rPr>
        <w:t xml:space="preserve">You may also request assistance from </w:t>
      </w:r>
      <w:r w:rsidR="00E50CFE">
        <w:rPr>
          <w:rFonts w:eastAsia="Times New Roman" w:cstheme="minorHAnsi"/>
          <w:sz w:val="32"/>
          <w:szCs w:val="32"/>
          <w:lang w:eastAsia="en-GB"/>
        </w:rPr>
        <w:t xml:space="preserve">First Aiders </w:t>
      </w:r>
      <w:r>
        <w:rPr>
          <w:rFonts w:eastAsia="Times New Roman" w:cstheme="minorHAnsi"/>
          <w:sz w:val="32"/>
          <w:szCs w:val="32"/>
          <w:lang w:eastAsia="en-GB"/>
        </w:rPr>
        <w:t xml:space="preserve">from other </w:t>
      </w:r>
      <w:r w:rsidR="003E5462">
        <w:rPr>
          <w:rFonts w:eastAsia="Times New Roman" w:cstheme="minorHAnsi"/>
          <w:sz w:val="32"/>
          <w:szCs w:val="32"/>
          <w:lang w:eastAsia="en-GB"/>
        </w:rPr>
        <w:t>d</w:t>
      </w:r>
      <w:r>
        <w:rPr>
          <w:rFonts w:eastAsia="Times New Roman" w:cstheme="minorHAnsi"/>
          <w:sz w:val="32"/>
          <w:szCs w:val="32"/>
          <w:lang w:eastAsia="en-GB"/>
        </w:rPr>
        <w:t xml:space="preserve">epartments. First Aiders </w:t>
      </w:r>
      <w:r w:rsidR="00737846">
        <w:rPr>
          <w:rFonts w:eastAsia="Times New Roman" w:cstheme="minorHAnsi"/>
          <w:sz w:val="32"/>
          <w:szCs w:val="32"/>
          <w:lang w:eastAsia="en-GB"/>
        </w:rPr>
        <w:t xml:space="preserve">for UCL buildings </w:t>
      </w:r>
      <w:r>
        <w:rPr>
          <w:rFonts w:eastAsia="Times New Roman" w:cstheme="minorHAnsi"/>
          <w:sz w:val="32"/>
          <w:szCs w:val="32"/>
          <w:lang w:eastAsia="en-GB"/>
        </w:rPr>
        <w:t xml:space="preserve">and their contact details are listed on the Emergency Information displays </w:t>
      </w:r>
      <w:r w:rsidR="00737846">
        <w:rPr>
          <w:rFonts w:eastAsia="Times New Roman" w:cstheme="minorHAnsi"/>
          <w:sz w:val="32"/>
          <w:szCs w:val="32"/>
          <w:lang w:eastAsia="en-GB"/>
        </w:rPr>
        <w:t>at entry points to each building floor.</w:t>
      </w:r>
      <w:r>
        <w:rPr>
          <w:rFonts w:eastAsia="Times New Roman" w:cstheme="minorHAnsi"/>
          <w:sz w:val="32"/>
          <w:szCs w:val="32"/>
          <w:lang w:eastAsia="en-GB"/>
        </w:rPr>
        <w:t xml:space="preserve"> </w:t>
      </w:r>
    </w:p>
    <w:p w14:paraId="157B21E9" w14:textId="50BC43E1" w:rsidR="004322DC" w:rsidRDefault="000E7AC0" w:rsidP="00BD03E2">
      <w:pPr>
        <w:spacing w:before="100" w:beforeAutospacing="1" w:after="100" w:afterAutospacing="1" w:line="240" w:lineRule="auto"/>
        <w:jc w:val="both"/>
        <w:rPr>
          <w:rFonts w:eastAsia="Times New Roman" w:cstheme="minorHAnsi"/>
          <w:sz w:val="32"/>
          <w:szCs w:val="32"/>
          <w:lang w:eastAsia="en-GB"/>
        </w:rPr>
      </w:pPr>
      <w:r>
        <w:rPr>
          <w:rFonts w:eastAsia="Times New Roman" w:cstheme="minorHAnsi"/>
          <w:noProof/>
          <w:sz w:val="32"/>
          <w:szCs w:val="32"/>
          <w:lang w:eastAsia="en-GB"/>
        </w:rPr>
        <mc:AlternateContent>
          <mc:Choice Requires="wps">
            <w:drawing>
              <wp:anchor distT="0" distB="0" distL="114300" distR="114300" simplePos="0" relativeHeight="251660288" behindDoc="0" locked="0" layoutInCell="1" allowOverlap="1" wp14:anchorId="46C7EBB9" wp14:editId="41DA7BB0">
                <wp:simplePos x="0" y="0"/>
                <wp:positionH relativeFrom="margin">
                  <wp:posOffset>-153670</wp:posOffset>
                </wp:positionH>
                <wp:positionV relativeFrom="paragraph">
                  <wp:posOffset>657225</wp:posOffset>
                </wp:positionV>
                <wp:extent cx="6029325" cy="2657475"/>
                <wp:effectExtent l="19050" t="19050" r="28575" b="28575"/>
                <wp:wrapNone/>
                <wp:docPr id="2" name="Rectangle 2"/>
                <wp:cNvGraphicFramePr/>
                <a:graphic xmlns:a="http://schemas.openxmlformats.org/drawingml/2006/main">
                  <a:graphicData uri="http://schemas.microsoft.com/office/word/2010/wordprocessingShape">
                    <wps:wsp>
                      <wps:cNvSpPr/>
                      <wps:spPr>
                        <a:xfrm>
                          <a:off x="0" y="0"/>
                          <a:ext cx="6029325" cy="265747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BB4883" id="Rectangle 2" o:spid="_x0000_s1026" style="position:absolute;margin-left:-12.1pt;margin-top:51.75pt;width:474.75pt;height:209.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" filled="f" strokecolor="#00b050" strokeweight="3pt">
                <w10:wrap anchorx="margin"/>
              </v:rect>
            </w:pict>
          </mc:Fallback>
        </mc:AlternateContent>
      </w:r>
      <w:r w:rsidR="003E5462">
        <w:rPr>
          <w:rFonts w:eastAsia="Times New Roman" w:cstheme="minorHAnsi"/>
          <w:sz w:val="32"/>
          <w:szCs w:val="32"/>
          <w:lang w:eastAsia="en-GB"/>
        </w:rPr>
        <w:t xml:space="preserve">Outside working hours, please contact Security for </w:t>
      </w:r>
      <w:r w:rsidR="005C5BB5">
        <w:rPr>
          <w:rFonts w:eastAsia="Times New Roman" w:cstheme="minorHAnsi"/>
          <w:sz w:val="32"/>
          <w:szCs w:val="32"/>
          <w:lang w:eastAsia="en-GB"/>
        </w:rPr>
        <w:t xml:space="preserve">First Aid </w:t>
      </w:r>
      <w:r w:rsidR="003E5462">
        <w:rPr>
          <w:rFonts w:eastAsia="Times New Roman" w:cstheme="minorHAnsi"/>
          <w:sz w:val="32"/>
          <w:szCs w:val="32"/>
          <w:lang w:eastAsia="en-GB"/>
        </w:rPr>
        <w:t>on extension</w:t>
      </w:r>
      <w:r w:rsidR="003E5462" w:rsidRPr="003E5462">
        <w:rPr>
          <w:rFonts w:eastAsia="Times New Roman" w:cstheme="minorHAnsi"/>
          <w:b/>
          <w:bCs/>
          <w:sz w:val="32"/>
          <w:szCs w:val="32"/>
          <w:lang w:eastAsia="en-GB"/>
        </w:rPr>
        <w:t xml:space="preserve"> 222</w:t>
      </w:r>
      <w:r w:rsidR="003E5462">
        <w:rPr>
          <w:rFonts w:eastAsia="Times New Roman" w:cstheme="minorHAnsi"/>
          <w:b/>
          <w:bCs/>
          <w:sz w:val="32"/>
          <w:szCs w:val="32"/>
          <w:lang w:eastAsia="en-GB"/>
        </w:rPr>
        <w:t xml:space="preserve"> </w:t>
      </w:r>
      <w:r w:rsidR="003E5462">
        <w:rPr>
          <w:rFonts w:eastAsia="Times New Roman" w:cstheme="minorHAnsi"/>
          <w:sz w:val="32"/>
          <w:szCs w:val="32"/>
          <w:lang w:eastAsia="en-GB"/>
        </w:rPr>
        <w:t xml:space="preserve">or phone </w:t>
      </w:r>
      <w:r w:rsidR="000E23ED" w:rsidRPr="000E23ED">
        <w:rPr>
          <w:rFonts w:eastAsia="Times New Roman" w:cstheme="minorHAnsi"/>
          <w:b/>
          <w:bCs/>
          <w:sz w:val="32"/>
          <w:szCs w:val="32"/>
          <w:lang w:eastAsia="en-GB"/>
        </w:rPr>
        <w:t>020 7679 2222</w:t>
      </w:r>
      <w:r w:rsidR="003E5462">
        <w:rPr>
          <w:rFonts w:eastAsia="Times New Roman" w:cstheme="minorHAnsi"/>
          <w:sz w:val="32"/>
          <w:szCs w:val="32"/>
          <w:lang w:eastAsia="en-GB"/>
        </w:rPr>
        <w:t>.</w:t>
      </w:r>
    </w:p>
    <w:p w14:paraId="3E79ED92" w14:textId="3DC26507" w:rsidR="0075687E" w:rsidRDefault="00FF0B5A" w:rsidP="00DC47B5">
      <w:pPr>
        <w:spacing w:before="100" w:beforeAutospacing="1" w:after="100" w:afterAutospacing="1" w:line="240" w:lineRule="auto"/>
        <w:jc w:val="both"/>
        <w:rPr>
          <w:rFonts w:eastAsia="Times New Roman" w:cstheme="minorHAnsi"/>
          <w:sz w:val="32"/>
          <w:szCs w:val="32"/>
          <w:lang w:eastAsia="en-GB"/>
        </w:rPr>
      </w:pPr>
      <w:r>
        <w:rPr>
          <w:rFonts w:eastAsia="Times New Roman" w:cstheme="minorHAnsi"/>
          <w:sz w:val="32"/>
          <w:szCs w:val="32"/>
          <w:lang w:eastAsia="en-GB"/>
        </w:rPr>
        <w:t xml:space="preserve">If a </w:t>
      </w:r>
      <w:r w:rsidR="003E5462" w:rsidRPr="00DC47B5">
        <w:rPr>
          <w:rFonts w:eastAsia="Times New Roman" w:cstheme="minorHAnsi"/>
          <w:b/>
          <w:bCs/>
          <w:sz w:val="32"/>
          <w:szCs w:val="32"/>
          <w:lang w:eastAsia="en-GB"/>
        </w:rPr>
        <w:t xml:space="preserve">serious </w:t>
      </w:r>
      <w:r w:rsidRPr="00DC47B5">
        <w:rPr>
          <w:rFonts w:eastAsia="Times New Roman" w:cstheme="minorHAnsi"/>
          <w:b/>
          <w:bCs/>
          <w:sz w:val="32"/>
          <w:szCs w:val="32"/>
          <w:lang w:eastAsia="en-GB"/>
        </w:rPr>
        <w:t xml:space="preserve">medical emergency </w:t>
      </w:r>
      <w:r w:rsidR="00603296" w:rsidRPr="00DC47B5">
        <w:rPr>
          <w:rFonts w:eastAsia="Times New Roman" w:cstheme="minorHAnsi"/>
          <w:b/>
          <w:bCs/>
          <w:sz w:val="32"/>
          <w:szCs w:val="32"/>
          <w:lang w:eastAsia="en-GB"/>
        </w:rPr>
        <w:t>occurs</w:t>
      </w:r>
      <w:r w:rsidR="00603296">
        <w:rPr>
          <w:rFonts w:eastAsia="Times New Roman" w:cstheme="minorHAnsi"/>
          <w:sz w:val="32"/>
          <w:szCs w:val="32"/>
          <w:lang w:eastAsia="en-GB"/>
        </w:rPr>
        <w:t>,</w:t>
      </w:r>
      <w:r>
        <w:rPr>
          <w:rFonts w:eastAsia="Times New Roman" w:cstheme="minorHAnsi"/>
          <w:sz w:val="32"/>
          <w:szCs w:val="32"/>
          <w:lang w:eastAsia="en-GB"/>
        </w:rPr>
        <w:t xml:space="preserve"> </w:t>
      </w:r>
      <w:r w:rsidR="00106EC6">
        <w:rPr>
          <w:rFonts w:eastAsia="Times New Roman" w:cstheme="minorHAnsi"/>
          <w:sz w:val="32"/>
          <w:szCs w:val="32"/>
          <w:lang w:eastAsia="en-GB"/>
        </w:rPr>
        <w:t xml:space="preserve">please </w:t>
      </w:r>
      <w:r w:rsidR="003E5462">
        <w:rPr>
          <w:rFonts w:eastAsia="Times New Roman" w:cstheme="minorHAnsi"/>
          <w:sz w:val="32"/>
          <w:szCs w:val="32"/>
          <w:lang w:eastAsia="en-GB"/>
        </w:rPr>
        <w:t xml:space="preserve">immediately </w:t>
      </w:r>
      <w:r w:rsidR="00106EC6">
        <w:rPr>
          <w:rFonts w:eastAsia="Times New Roman" w:cstheme="minorHAnsi"/>
          <w:sz w:val="32"/>
          <w:szCs w:val="32"/>
          <w:lang w:eastAsia="en-GB"/>
        </w:rPr>
        <w:t xml:space="preserve">request assistance from </w:t>
      </w:r>
      <w:r w:rsidR="00603296">
        <w:rPr>
          <w:rFonts w:eastAsia="Times New Roman" w:cstheme="minorHAnsi"/>
          <w:sz w:val="32"/>
          <w:szCs w:val="32"/>
          <w:lang w:eastAsia="en-GB"/>
        </w:rPr>
        <w:t xml:space="preserve">Security Services. As noted above, please do not contact the Emergency Services directly. </w:t>
      </w:r>
      <w:r w:rsidR="00DC47B5">
        <w:rPr>
          <w:rFonts w:eastAsia="Times New Roman" w:cstheme="minorHAnsi"/>
          <w:sz w:val="32"/>
          <w:szCs w:val="32"/>
          <w:lang w:eastAsia="en-GB"/>
        </w:rPr>
        <w:t xml:space="preserve">Please also contact your nearest First Aider to assist you while you await help from Security. </w:t>
      </w:r>
      <w:r w:rsidR="00603296">
        <w:rPr>
          <w:rFonts w:eastAsia="Times New Roman" w:cstheme="minorHAnsi"/>
          <w:sz w:val="32"/>
          <w:szCs w:val="32"/>
          <w:lang w:eastAsia="en-GB"/>
        </w:rPr>
        <w:t xml:space="preserve"> </w:t>
      </w:r>
    </w:p>
    <w:p w14:paraId="481F3697" w14:textId="2F6B72A0" w:rsidR="00DC47B5" w:rsidRPr="00FF0B5A" w:rsidRDefault="00DC47B5" w:rsidP="00DC47B5">
      <w:pPr>
        <w:spacing w:before="100" w:beforeAutospacing="1" w:after="100" w:afterAutospacing="1" w:line="240" w:lineRule="auto"/>
        <w:outlineLvl w:val="3"/>
        <w:rPr>
          <w:rFonts w:eastAsia="Times New Roman" w:cstheme="minorHAnsi"/>
          <w:b/>
          <w:bCs/>
          <w:color w:val="FF0000"/>
          <w:sz w:val="32"/>
          <w:szCs w:val="32"/>
          <w:lang w:eastAsia="en-GB"/>
        </w:rPr>
      </w:pPr>
      <w:r>
        <w:rPr>
          <w:rFonts w:eastAsia="Times New Roman" w:cstheme="minorHAnsi"/>
          <w:b/>
          <w:bCs/>
          <w:color w:val="FF0000"/>
          <w:sz w:val="32"/>
          <w:szCs w:val="32"/>
          <w:lang w:eastAsia="en-GB"/>
        </w:rPr>
        <w:t>The n</w:t>
      </w:r>
      <w:r w:rsidRPr="00FF0B5A">
        <w:rPr>
          <w:rFonts w:eastAsia="Times New Roman" w:cstheme="minorHAnsi"/>
          <w:b/>
          <w:bCs/>
          <w:color w:val="FF0000"/>
          <w:sz w:val="32"/>
          <w:szCs w:val="32"/>
          <w:lang w:eastAsia="en-GB"/>
        </w:rPr>
        <w:t>earest A&amp;E Department</w:t>
      </w:r>
      <w:r>
        <w:rPr>
          <w:rFonts w:eastAsia="Times New Roman" w:cstheme="minorHAnsi"/>
          <w:b/>
          <w:bCs/>
          <w:color w:val="FF0000"/>
          <w:sz w:val="32"/>
          <w:szCs w:val="32"/>
          <w:lang w:eastAsia="en-GB"/>
        </w:rPr>
        <w:t xml:space="preserve"> is:</w:t>
      </w:r>
    </w:p>
    <w:p w14:paraId="12DC31F6" w14:textId="77777777" w:rsidR="00DC47B5" w:rsidRDefault="00DC47B5" w:rsidP="00DC47B5">
      <w:pPr>
        <w:spacing w:before="100" w:beforeAutospacing="1" w:after="0" w:line="240" w:lineRule="auto"/>
        <w:rPr>
          <w:rFonts w:eastAsia="Times New Roman" w:cstheme="minorHAnsi"/>
          <w:color w:val="FF0000"/>
          <w:sz w:val="32"/>
          <w:szCs w:val="32"/>
          <w:lang w:eastAsia="en-GB"/>
        </w:rPr>
      </w:pPr>
      <w:bookmarkStart w:id="46" w:name="_Hlk41474067"/>
      <w:r w:rsidRPr="00FF0B5A">
        <w:rPr>
          <w:rFonts w:eastAsia="Times New Roman" w:cstheme="minorHAnsi"/>
          <w:color w:val="FF0000"/>
          <w:sz w:val="32"/>
          <w:szCs w:val="32"/>
          <w:lang w:eastAsia="en-GB"/>
        </w:rPr>
        <w:t xml:space="preserve">University College Hospital </w:t>
      </w:r>
    </w:p>
    <w:p w14:paraId="5262DFD0" w14:textId="4D41AF53" w:rsidR="00DC47B5" w:rsidRPr="000E7AC0" w:rsidRDefault="00DC47B5" w:rsidP="000E7AC0">
      <w:pPr>
        <w:spacing w:after="100" w:afterAutospacing="1" w:line="240" w:lineRule="auto"/>
        <w:rPr>
          <w:rFonts w:eastAsia="Times New Roman" w:cstheme="minorHAnsi"/>
          <w:color w:val="FF0000"/>
          <w:sz w:val="32"/>
          <w:szCs w:val="32"/>
          <w:lang w:eastAsia="en-GB"/>
        </w:rPr>
      </w:pPr>
      <w:r w:rsidRPr="00FF0B5A">
        <w:rPr>
          <w:rFonts w:eastAsia="Times New Roman" w:cstheme="minorHAnsi"/>
          <w:color w:val="FF0000"/>
          <w:sz w:val="32"/>
          <w:szCs w:val="32"/>
          <w:lang w:eastAsia="en-GB"/>
        </w:rPr>
        <w:t>Accident and Emergency Department</w:t>
      </w:r>
      <w:r w:rsidRPr="00FF0B5A">
        <w:rPr>
          <w:rFonts w:eastAsia="Times New Roman" w:cstheme="minorHAnsi"/>
          <w:color w:val="FF0000"/>
          <w:sz w:val="32"/>
          <w:szCs w:val="32"/>
          <w:lang w:eastAsia="en-GB"/>
        </w:rPr>
        <w:br/>
        <w:t>Grafton Way</w:t>
      </w:r>
      <w:r>
        <w:rPr>
          <w:rFonts w:eastAsia="Times New Roman" w:cstheme="minorHAnsi"/>
          <w:color w:val="FF0000"/>
          <w:sz w:val="32"/>
          <w:szCs w:val="32"/>
          <w:lang w:eastAsia="en-GB"/>
        </w:rPr>
        <w:t xml:space="preserve">, </w:t>
      </w:r>
      <w:r w:rsidR="00D72D6B" w:rsidRPr="00D72D6B">
        <w:rPr>
          <w:rStyle w:val="lrzxr"/>
          <w:color w:val="FF0000"/>
          <w:sz w:val="32"/>
          <w:szCs w:val="32"/>
        </w:rPr>
        <w:t>NW1 2BU</w:t>
      </w:r>
      <w:bookmarkEnd w:id="46"/>
    </w:p>
    <w:p w14:paraId="26BF8EA9" w14:textId="1F7DF629" w:rsidR="00D25E00" w:rsidRPr="00EB5A2A" w:rsidRDefault="00D25E00" w:rsidP="00EB5A2A">
      <w:pPr>
        <w:pStyle w:val="Heading3"/>
        <w:rPr>
          <w:rFonts w:eastAsia="Times New Roman"/>
          <w:b/>
          <w:bCs/>
          <w:sz w:val="36"/>
          <w:szCs w:val="36"/>
          <w:lang w:eastAsia="en-GB"/>
        </w:rPr>
      </w:pPr>
      <w:bookmarkStart w:id="47" w:name="_Accident_&amp;_Incident"/>
      <w:bookmarkEnd w:id="47"/>
      <w:r w:rsidRPr="00EB5A2A">
        <w:rPr>
          <w:rFonts w:eastAsia="Times New Roman"/>
          <w:b/>
          <w:bCs/>
          <w:sz w:val="36"/>
          <w:szCs w:val="36"/>
          <w:lang w:eastAsia="en-GB"/>
        </w:rPr>
        <w:lastRenderedPageBreak/>
        <w:t>Accident</w:t>
      </w:r>
      <w:r w:rsidR="00CE090E" w:rsidRPr="00EB5A2A">
        <w:rPr>
          <w:rFonts w:eastAsia="Times New Roman"/>
          <w:b/>
          <w:bCs/>
          <w:sz w:val="36"/>
          <w:szCs w:val="36"/>
          <w:lang w:eastAsia="en-GB"/>
        </w:rPr>
        <w:t xml:space="preserve"> &amp; Incident</w:t>
      </w:r>
      <w:r w:rsidRPr="00EB5A2A">
        <w:rPr>
          <w:rFonts w:eastAsia="Times New Roman"/>
          <w:b/>
          <w:bCs/>
          <w:sz w:val="36"/>
          <w:szCs w:val="36"/>
          <w:lang w:eastAsia="en-GB"/>
        </w:rPr>
        <w:t xml:space="preserve"> Reporting </w:t>
      </w:r>
    </w:p>
    <w:p w14:paraId="6D26FD3B" w14:textId="77777777" w:rsidR="00973C7D" w:rsidRDefault="00D25E00" w:rsidP="00D25E00">
      <w:pPr>
        <w:spacing w:before="100" w:beforeAutospacing="1" w:after="100" w:afterAutospacing="1" w:line="240" w:lineRule="auto"/>
        <w:jc w:val="both"/>
        <w:rPr>
          <w:sz w:val="32"/>
          <w:szCs w:val="32"/>
        </w:rPr>
      </w:pPr>
      <w:r w:rsidRPr="00557EEB">
        <w:rPr>
          <w:rFonts w:eastAsia="Times New Roman" w:cs="Times New Roman"/>
          <w:i/>
          <w:iCs/>
          <w:sz w:val="32"/>
          <w:szCs w:val="32"/>
          <w:lang w:eastAsia="en-GB"/>
        </w:rPr>
        <w:t>Any accident or incident</w:t>
      </w:r>
      <w:r w:rsidRPr="00D25E00">
        <w:rPr>
          <w:rFonts w:eastAsia="Times New Roman" w:cs="Times New Roman"/>
          <w:sz w:val="32"/>
          <w:szCs w:val="32"/>
          <w:lang w:eastAsia="en-GB"/>
        </w:rPr>
        <w:t xml:space="preserve">, including near misses, as a result of work activities - whether or not there are apparent injuries or ill health arising- </w:t>
      </w:r>
      <w:r>
        <w:rPr>
          <w:rFonts w:eastAsia="Times New Roman" w:cs="Times New Roman"/>
          <w:sz w:val="32"/>
          <w:szCs w:val="32"/>
          <w:lang w:eastAsia="en-GB"/>
        </w:rPr>
        <w:t xml:space="preserve">requires </w:t>
      </w:r>
      <w:r w:rsidRPr="00D25E00">
        <w:rPr>
          <w:rFonts w:eastAsia="Times New Roman" w:cs="Times New Roman"/>
          <w:sz w:val="32"/>
          <w:szCs w:val="32"/>
          <w:lang w:eastAsia="en-GB"/>
        </w:rPr>
        <w:t xml:space="preserve">that an Accident Report </w:t>
      </w:r>
      <w:proofErr w:type="gramStart"/>
      <w:r w:rsidRPr="00D25E00">
        <w:rPr>
          <w:rFonts w:eastAsia="Times New Roman" w:cs="Times New Roman"/>
          <w:sz w:val="32"/>
          <w:szCs w:val="32"/>
          <w:lang w:eastAsia="en-GB"/>
        </w:rPr>
        <w:t>is</w:t>
      </w:r>
      <w:proofErr w:type="gramEnd"/>
      <w:r w:rsidRPr="00D25E00">
        <w:rPr>
          <w:rFonts w:eastAsia="Times New Roman" w:cs="Times New Roman"/>
          <w:sz w:val="32"/>
          <w:szCs w:val="32"/>
          <w:lang w:eastAsia="en-GB"/>
        </w:rPr>
        <w:t xml:space="preserve"> completed and </w:t>
      </w:r>
      <w:r>
        <w:rPr>
          <w:rFonts w:eastAsia="Times New Roman" w:cs="Times New Roman"/>
          <w:sz w:val="32"/>
          <w:szCs w:val="32"/>
          <w:lang w:eastAsia="en-GB"/>
        </w:rPr>
        <w:t xml:space="preserve">submitted to </w:t>
      </w:r>
      <w:r w:rsidR="003A55E4">
        <w:rPr>
          <w:sz w:val="32"/>
          <w:szCs w:val="32"/>
        </w:rPr>
        <w:t xml:space="preserve">Safety Services </w:t>
      </w:r>
      <w:r w:rsidR="001C4126">
        <w:rPr>
          <w:sz w:val="32"/>
          <w:szCs w:val="32"/>
        </w:rPr>
        <w:t xml:space="preserve">using the </w:t>
      </w:r>
      <w:proofErr w:type="spellStart"/>
      <w:r w:rsidR="001C4126">
        <w:rPr>
          <w:sz w:val="32"/>
          <w:szCs w:val="32"/>
        </w:rPr>
        <w:t>RiskNet</w:t>
      </w:r>
      <w:proofErr w:type="spellEnd"/>
      <w:r w:rsidR="001C4126">
        <w:rPr>
          <w:sz w:val="32"/>
          <w:szCs w:val="32"/>
        </w:rPr>
        <w:t xml:space="preserve"> system.</w:t>
      </w:r>
    </w:p>
    <w:p w14:paraId="6B228FE6" w14:textId="77777777" w:rsidR="00973C7D" w:rsidRDefault="001C4126" w:rsidP="00D25E00">
      <w:pPr>
        <w:spacing w:before="100" w:beforeAutospacing="1" w:after="100" w:afterAutospacing="1" w:line="240" w:lineRule="auto"/>
        <w:jc w:val="both"/>
        <w:rPr>
          <w:rFonts w:eastAsia="Times New Roman" w:cs="Times New Roman"/>
          <w:sz w:val="32"/>
          <w:szCs w:val="32"/>
          <w:lang w:eastAsia="en-GB"/>
        </w:rPr>
      </w:pPr>
      <w:r>
        <w:rPr>
          <w:sz w:val="32"/>
          <w:szCs w:val="32"/>
        </w:rPr>
        <w:t xml:space="preserve"> </w:t>
      </w:r>
      <w:r w:rsidRPr="00973C7D">
        <w:rPr>
          <w:sz w:val="32"/>
          <w:szCs w:val="32"/>
        </w:rPr>
        <w:t xml:space="preserve">A direct link to the </w:t>
      </w:r>
      <w:proofErr w:type="spellStart"/>
      <w:r w:rsidRPr="00973C7D">
        <w:rPr>
          <w:sz w:val="32"/>
          <w:szCs w:val="32"/>
        </w:rPr>
        <w:t>RiskNet</w:t>
      </w:r>
      <w:proofErr w:type="spellEnd"/>
      <w:r w:rsidRPr="00973C7D">
        <w:rPr>
          <w:sz w:val="32"/>
          <w:szCs w:val="32"/>
        </w:rPr>
        <w:t xml:space="preserve"> report form </w:t>
      </w:r>
      <w:hyperlink r:id="rId89" w:history="1">
        <w:r w:rsidRPr="00973C7D">
          <w:rPr>
            <w:rStyle w:val="Hyperlink"/>
            <w:sz w:val="32"/>
            <w:szCs w:val="32"/>
          </w:rPr>
          <w:t>may be found here</w:t>
        </w:r>
      </w:hyperlink>
      <w:r>
        <w:rPr>
          <w:sz w:val="32"/>
          <w:szCs w:val="32"/>
        </w:rPr>
        <w:t>.</w:t>
      </w:r>
      <w:r w:rsidR="00D25E00" w:rsidRPr="00D25E00">
        <w:rPr>
          <w:rFonts w:eastAsia="Times New Roman" w:cs="Times New Roman"/>
          <w:sz w:val="32"/>
          <w:szCs w:val="32"/>
          <w:lang w:eastAsia="en-GB"/>
        </w:rPr>
        <w:t xml:space="preserve"> The report form must be completed as soon as possible following an incident (note: anyone may report an incident, not just the injured</w:t>
      </w:r>
      <w:r w:rsidR="00D25E00">
        <w:rPr>
          <w:rFonts w:eastAsia="Times New Roman" w:cs="Times New Roman"/>
          <w:sz w:val="32"/>
          <w:szCs w:val="32"/>
          <w:lang w:eastAsia="en-GB"/>
        </w:rPr>
        <w:t xml:space="preserve"> or concerned</w:t>
      </w:r>
      <w:r w:rsidR="00D25E00" w:rsidRPr="00D25E00">
        <w:rPr>
          <w:rFonts w:eastAsia="Times New Roman" w:cs="Times New Roman"/>
          <w:sz w:val="32"/>
          <w:szCs w:val="32"/>
          <w:lang w:eastAsia="en-GB"/>
        </w:rPr>
        <w:t xml:space="preserve"> party).</w:t>
      </w:r>
      <w:r w:rsidR="002F5782">
        <w:rPr>
          <w:rFonts w:eastAsia="Times New Roman" w:cs="Times New Roman"/>
          <w:sz w:val="32"/>
          <w:szCs w:val="32"/>
          <w:lang w:eastAsia="en-GB"/>
        </w:rPr>
        <w:t xml:space="preserve"> </w:t>
      </w:r>
    </w:p>
    <w:p w14:paraId="737777C6" w14:textId="69970FA9" w:rsidR="002F5782" w:rsidRPr="00D25E00" w:rsidRDefault="002F5782" w:rsidP="00D25E00">
      <w:pPr>
        <w:spacing w:before="100" w:beforeAutospacing="1" w:after="100" w:afterAutospacing="1" w:line="240" w:lineRule="auto"/>
        <w:jc w:val="both"/>
        <w:rPr>
          <w:rFonts w:eastAsia="Times New Roman" w:cs="Times New Roman"/>
          <w:sz w:val="32"/>
          <w:szCs w:val="32"/>
          <w:lang w:eastAsia="en-GB"/>
        </w:rPr>
      </w:pPr>
      <w:r>
        <w:rPr>
          <w:rFonts w:eastAsia="Times New Roman" w:cs="Times New Roman"/>
          <w:sz w:val="32"/>
          <w:szCs w:val="32"/>
          <w:lang w:eastAsia="en-GB"/>
        </w:rPr>
        <w:t xml:space="preserve">A full list of </w:t>
      </w:r>
      <w:proofErr w:type="gramStart"/>
      <w:r>
        <w:rPr>
          <w:rFonts w:eastAsia="Times New Roman" w:cs="Times New Roman"/>
          <w:sz w:val="32"/>
          <w:szCs w:val="32"/>
          <w:lang w:eastAsia="en-GB"/>
        </w:rPr>
        <w:t>incidents</w:t>
      </w:r>
      <w:proofErr w:type="gramEnd"/>
      <w:r>
        <w:rPr>
          <w:rFonts w:eastAsia="Times New Roman" w:cs="Times New Roman"/>
          <w:sz w:val="32"/>
          <w:szCs w:val="32"/>
          <w:lang w:eastAsia="en-GB"/>
        </w:rPr>
        <w:t xml:space="preserve"> </w:t>
      </w:r>
      <w:r w:rsidR="00F02455">
        <w:rPr>
          <w:rFonts w:eastAsia="Times New Roman" w:cs="Times New Roman"/>
          <w:sz w:val="32"/>
          <w:szCs w:val="32"/>
          <w:lang w:eastAsia="en-GB"/>
        </w:rPr>
        <w:t xml:space="preserve">types </w:t>
      </w:r>
      <w:r>
        <w:rPr>
          <w:rFonts w:eastAsia="Times New Roman" w:cs="Times New Roman"/>
          <w:sz w:val="32"/>
          <w:szCs w:val="32"/>
          <w:lang w:eastAsia="en-GB"/>
        </w:rPr>
        <w:t xml:space="preserve">that should be reported </w:t>
      </w:r>
      <w:r w:rsidR="00F02455">
        <w:rPr>
          <w:rFonts w:eastAsia="Times New Roman" w:cs="Times New Roman"/>
          <w:sz w:val="32"/>
          <w:szCs w:val="32"/>
          <w:lang w:eastAsia="en-GB"/>
        </w:rPr>
        <w:t xml:space="preserve">may be found </w:t>
      </w:r>
      <w:r w:rsidR="00CD1957">
        <w:rPr>
          <w:rFonts w:eastAsia="Times New Roman" w:cs="Times New Roman"/>
          <w:sz w:val="32"/>
          <w:szCs w:val="32"/>
          <w:lang w:eastAsia="en-GB"/>
        </w:rPr>
        <w:t xml:space="preserve">on the </w:t>
      </w:r>
      <w:hyperlink r:id="rId90" w:history="1">
        <w:r w:rsidR="00CD1957" w:rsidRPr="00973C7D">
          <w:rPr>
            <w:rStyle w:val="Hyperlink"/>
            <w:rFonts w:eastAsia="Times New Roman" w:cs="Times New Roman"/>
            <w:sz w:val="32"/>
            <w:szCs w:val="32"/>
            <w:lang w:eastAsia="en-GB"/>
          </w:rPr>
          <w:t>UCL Estates Incident</w:t>
        </w:r>
        <w:r w:rsidR="00973C7D" w:rsidRPr="00973C7D">
          <w:rPr>
            <w:rStyle w:val="Hyperlink"/>
            <w:rFonts w:eastAsia="Times New Roman" w:cs="Times New Roman"/>
            <w:sz w:val="32"/>
            <w:szCs w:val="32"/>
            <w:lang w:eastAsia="en-GB"/>
          </w:rPr>
          <w:t>s and Incident Reporting</w:t>
        </w:r>
      </w:hyperlink>
      <w:r w:rsidR="00973C7D">
        <w:rPr>
          <w:rFonts w:eastAsia="Times New Roman" w:cs="Times New Roman"/>
          <w:sz w:val="32"/>
          <w:szCs w:val="32"/>
          <w:lang w:eastAsia="en-GB"/>
        </w:rPr>
        <w:t xml:space="preserve"> advice pages. </w:t>
      </w:r>
      <w:r w:rsidR="00CD1957">
        <w:rPr>
          <w:rFonts w:eastAsia="Times New Roman" w:cs="Times New Roman"/>
          <w:sz w:val="32"/>
          <w:szCs w:val="32"/>
          <w:lang w:eastAsia="en-GB"/>
        </w:rPr>
        <w:t xml:space="preserve"> </w:t>
      </w:r>
    </w:p>
    <w:p w14:paraId="0E9E8AC8" w14:textId="75FF67F6" w:rsidR="00F20575" w:rsidRDefault="00D25E00" w:rsidP="00F20575">
      <w:pPr>
        <w:spacing w:before="100" w:beforeAutospacing="1" w:after="100" w:afterAutospacing="1" w:line="240" w:lineRule="auto"/>
        <w:jc w:val="both"/>
        <w:rPr>
          <w:rFonts w:eastAsia="Times New Roman" w:cs="Times New Roman"/>
          <w:sz w:val="32"/>
          <w:szCs w:val="32"/>
          <w:lang w:eastAsia="en-GB"/>
        </w:rPr>
      </w:pPr>
      <w:r w:rsidRPr="00D25E00">
        <w:rPr>
          <w:rFonts w:eastAsia="Times New Roman" w:cs="Times New Roman"/>
          <w:sz w:val="32"/>
          <w:szCs w:val="32"/>
          <w:lang w:eastAsia="en-GB"/>
        </w:rPr>
        <w:t xml:space="preserve">Serious accidents </w:t>
      </w:r>
      <w:r w:rsidRPr="00D25E00">
        <w:rPr>
          <w:rFonts w:eastAsia="Times New Roman" w:cs="Times New Roman"/>
          <w:b/>
          <w:bCs/>
          <w:sz w:val="32"/>
          <w:szCs w:val="32"/>
          <w:lang w:eastAsia="en-GB"/>
        </w:rPr>
        <w:t>must</w:t>
      </w:r>
      <w:r w:rsidRPr="00D25E00">
        <w:rPr>
          <w:rFonts w:eastAsia="Times New Roman" w:cs="Times New Roman"/>
          <w:sz w:val="32"/>
          <w:szCs w:val="32"/>
          <w:lang w:eastAsia="en-GB"/>
        </w:rPr>
        <w:t xml:space="preserve"> </w:t>
      </w:r>
      <w:r w:rsidRPr="00D25E00">
        <w:rPr>
          <w:rFonts w:eastAsia="Times New Roman" w:cs="Times New Roman"/>
          <w:b/>
          <w:bCs/>
          <w:sz w:val="32"/>
          <w:szCs w:val="32"/>
          <w:lang w:eastAsia="en-GB"/>
        </w:rPr>
        <w:t>be reported immediately</w:t>
      </w:r>
      <w:r w:rsidR="00973C7D">
        <w:rPr>
          <w:rFonts w:eastAsia="Times New Roman" w:cs="Times New Roman"/>
          <w:b/>
          <w:bCs/>
          <w:sz w:val="32"/>
          <w:szCs w:val="32"/>
          <w:lang w:eastAsia="en-GB"/>
        </w:rPr>
        <w:t xml:space="preserve">, directly </w:t>
      </w:r>
      <w:r w:rsidRPr="00D25E00">
        <w:rPr>
          <w:rFonts w:eastAsia="Times New Roman" w:cs="Times New Roman"/>
          <w:sz w:val="32"/>
          <w:szCs w:val="32"/>
          <w:lang w:eastAsia="en-GB"/>
        </w:rPr>
        <w:t xml:space="preserve">to the </w:t>
      </w:r>
      <w:hyperlink r:id="rId91" w:history="1">
        <w:r w:rsidRPr="00973C7D">
          <w:rPr>
            <w:rStyle w:val="Hyperlink"/>
            <w:rFonts w:eastAsia="Times New Roman" w:cs="Times New Roman"/>
            <w:sz w:val="32"/>
            <w:szCs w:val="32"/>
            <w:lang w:eastAsia="en-GB"/>
          </w:rPr>
          <w:t>Departmental Safety officer</w:t>
        </w:r>
      </w:hyperlink>
      <w:r w:rsidRPr="00D25E00">
        <w:rPr>
          <w:rFonts w:eastAsia="Times New Roman" w:cs="Times New Roman"/>
          <w:sz w:val="32"/>
          <w:szCs w:val="32"/>
          <w:lang w:eastAsia="en-GB"/>
        </w:rPr>
        <w:t xml:space="preserve"> </w:t>
      </w:r>
      <w:r w:rsidR="00973C7D">
        <w:rPr>
          <w:rFonts w:eastAsia="Times New Roman" w:cs="Times New Roman"/>
          <w:sz w:val="32"/>
          <w:szCs w:val="32"/>
          <w:lang w:eastAsia="en-GB"/>
        </w:rPr>
        <w:t>(X</w:t>
      </w:r>
      <w:r w:rsidR="00973C7D" w:rsidRPr="004322DC">
        <w:rPr>
          <w:rFonts w:eastAsia="Times New Roman" w:cstheme="minorHAnsi"/>
          <w:color w:val="000000" w:themeColor="text1"/>
          <w:sz w:val="32"/>
          <w:szCs w:val="32"/>
          <w:lang w:eastAsia="en-GB"/>
        </w:rPr>
        <w:t>33056</w:t>
      </w:r>
      <w:r w:rsidR="00973C7D">
        <w:rPr>
          <w:rFonts w:eastAsia="Times New Roman" w:cs="Times New Roman"/>
          <w:sz w:val="32"/>
          <w:szCs w:val="32"/>
          <w:lang w:eastAsia="en-GB"/>
        </w:rPr>
        <w:t xml:space="preserve">) </w:t>
      </w:r>
      <w:r w:rsidRPr="00D25E00">
        <w:rPr>
          <w:rFonts w:eastAsia="Times New Roman" w:cs="Times New Roman"/>
          <w:sz w:val="32"/>
          <w:szCs w:val="32"/>
          <w:lang w:eastAsia="en-GB"/>
        </w:rPr>
        <w:t xml:space="preserve">and </w:t>
      </w:r>
      <w:r w:rsidR="00973C7D">
        <w:rPr>
          <w:rFonts w:eastAsia="Times New Roman" w:cs="Times New Roman"/>
          <w:sz w:val="32"/>
          <w:szCs w:val="32"/>
          <w:lang w:eastAsia="en-GB"/>
        </w:rPr>
        <w:t xml:space="preserve">to </w:t>
      </w:r>
      <w:r w:rsidRPr="00D25E00">
        <w:rPr>
          <w:rFonts w:eastAsia="Times New Roman" w:cs="Times New Roman"/>
          <w:sz w:val="32"/>
          <w:szCs w:val="32"/>
          <w:lang w:eastAsia="en-GB"/>
        </w:rPr>
        <w:t>Safety Services</w:t>
      </w:r>
      <w:r w:rsidR="00973C7D">
        <w:rPr>
          <w:rFonts w:eastAsia="Times New Roman" w:cs="Times New Roman"/>
          <w:sz w:val="32"/>
          <w:szCs w:val="32"/>
          <w:lang w:eastAsia="en-GB"/>
        </w:rPr>
        <w:t xml:space="preserve"> (X</w:t>
      </w:r>
      <w:r w:rsidR="00973C7D" w:rsidRPr="00C46170">
        <w:rPr>
          <w:rFonts w:eastAsia="Times New Roman" w:cstheme="minorHAnsi"/>
          <w:sz w:val="32"/>
          <w:szCs w:val="32"/>
          <w:lang w:eastAsia="en-GB"/>
        </w:rPr>
        <w:t>46944</w:t>
      </w:r>
      <w:r w:rsidR="00973C7D">
        <w:rPr>
          <w:rFonts w:eastAsia="Times New Roman" w:cs="Times New Roman"/>
          <w:sz w:val="32"/>
          <w:szCs w:val="32"/>
          <w:lang w:eastAsia="en-GB"/>
        </w:rPr>
        <w:t>)</w:t>
      </w:r>
      <w:r w:rsidRPr="00D25E00">
        <w:rPr>
          <w:rFonts w:eastAsia="Times New Roman" w:cs="Times New Roman"/>
          <w:sz w:val="32"/>
          <w:szCs w:val="32"/>
          <w:lang w:eastAsia="en-GB"/>
        </w:rPr>
        <w:t xml:space="preserve">. As required by law, serious accidents </w:t>
      </w:r>
      <w:r>
        <w:rPr>
          <w:rFonts w:eastAsia="Times New Roman" w:cs="Times New Roman"/>
          <w:sz w:val="32"/>
          <w:szCs w:val="32"/>
          <w:lang w:eastAsia="en-GB"/>
        </w:rPr>
        <w:t xml:space="preserve">or incidents </w:t>
      </w:r>
      <w:r w:rsidRPr="00D25E00">
        <w:rPr>
          <w:rFonts w:eastAsia="Times New Roman" w:cs="Times New Roman"/>
          <w:sz w:val="32"/>
          <w:szCs w:val="32"/>
          <w:lang w:eastAsia="en-GB"/>
        </w:rPr>
        <w:t xml:space="preserve">will be reported by Safety Services to the </w:t>
      </w:r>
      <w:hyperlink r:id="rId92" w:history="1">
        <w:r w:rsidRPr="00973C7D">
          <w:rPr>
            <w:rFonts w:eastAsia="Times New Roman" w:cs="Times New Roman"/>
            <w:color w:val="4472C4" w:themeColor="accent1"/>
            <w:sz w:val="32"/>
            <w:szCs w:val="32"/>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and Safety Executive</w:t>
        </w:r>
      </w:hyperlink>
      <w:r w:rsidRPr="00D25E00">
        <w:rPr>
          <w:rFonts w:eastAsia="Times New Roman" w:cs="Times New Roman"/>
          <w:sz w:val="32"/>
          <w:szCs w:val="32"/>
          <w:lang w:eastAsia="en-GB"/>
        </w:rPr>
        <w:t xml:space="preserve"> (HSE)</w:t>
      </w:r>
      <w:r>
        <w:rPr>
          <w:rFonts w:eastAsia="Times New Roman" w:cs="Times New Roman"/>
          <w:sz w:val="32"/>
          <w:szCs w:val="32"/>
          <w:lang w:eastAsia="en-GB"/>
        </w:rPr>
        <w:t xml:space="preserve"> and/or other relevant regulatory bodies.</w:t>
      </w:r>
      <w:bookmarkStart w:id="48" w:name="_Fire_Safety"/>
      <w:bookmarkEnd w:id="48"/>
    </w:p>
    <w:p w14:paraId="62443802" w14:textId="6E259770" w:rsidR="00F20575" w:rsidRDefault="00F20575" w:rsidP="00F20575">
      <w:pPr>
        <w:spacing w:before="100" w:beforeAutospacing="1" w:after="100" w:afterAutospacing="1" w:line="240" w:lineRule="auto"/>
        <w:jc w:val="both"/>
        <w:rPr>
          <w:rFonts w:eastAsia="Times New Roman" w:cs="Times New Roman"/>
          <w:sz w:val="32"/>
          <w:szCs w:val="32"/>
          <w:lang w:eastAsia="en-GB"/>
        </w:rPr>
      </w:pPr>
    </w:p>
    <w:p w14:paraId="332FA76A" w14:textId="46364D92" w:rsidR="00F20575" w:rsidRDefault="00F20575" w:rsidP="00F20575">
      <w:pPr>
        <w:spacing w:before="100" w:beforeAutospacing="1" w:after="100" w:afterAutospacing="1" w:line="240" w:lineRule="auto"/>
        <w:jc w:val="both"/>
        <w:rPr>
          <w:rFonts w:eastAsia="Times New Roman" w:cs="Times New Roman"/>
          <w:sz w:val="32"/>
          <w:szCs w:val="32"/>
          <w:lang w:eastAsia="en-GB"/>
        </w:rPr>
      </w:pPr>
    </w:p>
    <w:p w14:paraId="2C4ABF7E" w14:textId="4AA11C5D" w:rsidR="00F20575" w:rsidRDefault="00F20575" w:rsidP="00F20575">
      <w:pPr>
        <w:spacing w:before="100" w:beforeAutospacing="1" w:after="100" w:afterAutospacing="1" w:line="240" w:lineRule="auto"/>
        <w:jc w:val="both"/>
        <w:rPr>
          <w:rFonts w:eastAsia="Times New Roman" w:cs="Times New Roman"/>
          <w:sz w:val="32"/>
          <w:szCs w:val="32"/>
          <w:lang w:eastAsia="en-GB"/>
        </w:rPr>
      </w:pPr>
    </w:p>
    <w:p w14:paraId="21CA0297" w14:textId="5DD2166C" w:rsidR="00F20575" w:rsidRDefault="00F20575" w:rsidP="00F20575">
      <w:pPr>
        <w:spacing w:before="100" w:beforeAutospacing="1" w:after="100" w:afterAutospacing="1" w:line="240" w:lineRule="auto"/>
        <w:jc w:val="both"/>
        <w:rPr>
          <w:rFonts w:eastAsia="Times New Roman" w:cs="Times New Roman"/>
          <w:sz w:val="32"/>
          <w:szCs w:val="32"/>
          <w:lang w:eastAsia="en-GB"/>
        </w:rPr>
      </w:pPr>
    </w:p>
    <w:p w14:paraId="5FB31695" w14:textId="74763ACD" w:rsidR="00F20575" w:rsidRDefault="00F20575" w:rsidP="00F20575">
      <w:pPr>
        <w:spacing w:before="100" w:beforeAutospacing="1" w:after="100" w:afterAutospacing="1" w:line="240" w:lineRule="auto"/>
        <w:jc w:val="both"/>
        <w:rPr>
          <w:rFonts w:eastAsia="Times New Roman" w:cs="Times New Roman"/>
          <w:sz w:val="32"/>
          <w:szCs w:val="32"/>
          <w:lang w:eastAsia="en-GB"/>
        </w:rPr>
      </w:pPr>
    </w:p>
    <w:p w14:paraId="76BAC128" w14:textId="172D716F" w:rsidR="00F20575" w:rsidRDefault="00F20575" w:rsidP="00F20575">
      <w:pPr>
        <w:spacing w:before="100" w:beforeAutospacing="1" w:after="100" w:afterAutospacing="1" w:line="240" w:lineRule="auto"/>
        <w:jc w:val="both"/>
        <w:rPr>
          <w:rFonts w:eastAsia="Times New Roman" w:cs="Times New Roman"/>
          <w:sz w:val="32"/>
          <w:szCs w:val="32"/>
          <w:lang w:eastAsia="en-GB"/>
        </w:rPr>
      </w:pPr>
    </w:p>
    <w:p w14:paraId="45656426" w14:textId="5DBFE1D1" w:rsidR="008B36BA" w:rsidRDefault="008B36BA" w:rsidP="00F20575">
      <w:pPr>
        <w:spacing w:before="100" w:beforeAutospacing="1" w:after="100" w:afterAutospacing="1" w:line="240" w:lineRule="auto"/>
        <w:jc w:val="both"/>
        <w:rPr>
          <w:rFonts w:eastAsia="Times New Roman" w:cs="Times New Roman"/>
          <w:sz w:val="32"/>
          <w:szCs w:val="32"/>
          <w:lang w:eastAsia="en-GB"/>
        </w:rPr>
      </w:pPr>
    </w:p>
    <w:p w14:paraId="2546EADD" w14:textId="77777777" w:rsidR="008B36BA" w:rsidRDefault="008B36BA" w:rsidP="00F20575">
      <w:pPr>
        <w:spacing w:before="100" w:beforeAutospacing="1" w:after="100" w:afterAutospacing="1" w:line="240" w:lineRule="auto"/>
        <w:jc w:val="both"/>
        <w:rPr>
          <w:rFonts w:eastAsia="Times New Roman" w:cs="Times New Roman"/>
          <w:sz w:val="32"/>
          <w:szCs w:val="32"/>
          <w:lang w:eastAsia="en-GB"/>
        </w:rPr>
      </w:pPr>
    </w:p>
    <w:p w14:paraId="5943DFAA" w14:textId="77777777" w:rsidR="00F20575" w:rsidRPr="00F20575" w:rsidRDefault="00F20575" w:rsidP="00F20575">
      <w:pPr>
        <w:spacing w:before="100" w:beforeAutospacing="1" w:after="100" w:afterAutospacing="1" w:line="240" w:lineRule="auto"/>
        <w:jc w:val="both"/>
        <w:rPr>
          <w:rFonts w:eastAsia="Times New Roman" w:cs="Times New Roman"/>
          <w:sz w:val="32"/>
          <w:szCs w:val="32"/>
          <w:lang w:eastAsia="en-GB"/>
        </w:rPr>
      </w:pPr>
    </w:p>
    <w:p w14:paraId="287F1458" w14:textId="69698804" w:rsidR="00891946" w:rsidRDefault="00891946" w:rsidP="00A918E3">
      <w:pPr>
        <w:pStyle w:val="Heading2"/>
        <w:rPr>
          <w:rFonts w:eastAsia="Times New Roman"/>
          <w:b/>
          <w:bCs/>
          <w:sz w:val="40"/>
          <w:szCs w:val="40"/>
          <w:lang w:eastAsia="en-GB"/>
        </w:rPr>
      </w:pPr>
      <w:bookmarkStart w:id="49" w:name="_Fire_Safety_1"/>
      <w:bookmarkEnd w:id="49"/>
      <w:r w:rsidRPr="00A918E3">
        <w:rPr>
          <w:rFonts w:eastAsia="Times New Roman"/>
          <w:b/>
          <w:bCs/>
          <w:sz w:val="40"/>
          <w:szCs w:val="40"/>
          <w:lang w:eastAsia="en-GB"/>
        </w:rPr>
        <w:lastRenderedPageBreak/>
        <w:t xml:space="preserve">Fire </w:t>
      </w:r>
      <w:r w:rsidR="0098599C" w:rsidRPr="00A918E3">
        <w:rPr>
          <w:rFonts w:eastAsia="Times New Roman"/>
          <w:b/>
          <w:bCs/>
          <w:sz w:val="40"/>
          <w:szCs w:val="40"/>
          <w:lang w:eastAsia="en-GB"/>
        </w:rPr>
        <w:t xml:space="preserve">Safety </w:t>
      </w:r>
      <w:r w:rsidRPr="00A918E3">
        <w:rPr>
          <w:rFonts w:eastAsia="Times New Roman"/>
          <w:b/>
          <w:bCs/>
          <w:sz w:val="40"/>
          <w:szCs w:val="40"/>
          <w:lang w:eastAsia="en-GB"/>
        </w:rPr>
        <w:t xml:space="preserve"> </w:t>
      </w:r>
    </w:p>
    <w:p w14:paraId="1093F512" w14:textId="77777777" w:rsidR="008B36BA" w:rsidRPr="008B36BA" w:rsidRDefault="008B36BA" w:rsidP="008B36BA">
      <w:pPr>
        <w:rPr>
          <w:lang w:eastAsia="en-GB"/>
        </w:rPr>
      </w:pPr>
    </w:p>
    <w:p w14:paraId="6D2A7F7D" w14:textId="7B2AA8BB" w:rsidR="0098599C" w:rsidRPr="008B36BA" w:rsidRDefault="0098599C" w:rsidP="008B36BA">
      <w:pPr>
        <w:pStyle w:val="Heading3"/>
        <w:rPr>
          <w:rFonts w:eastAsia="Times New Roman"/>
          <w:b/>
          <w:bCs/>
          <w:sz w:val="36"/>
          <w:szCs w:val="36"/>
          <w:lang w:eastAsia="en-GB"/>
        </w:rPr>
      </w:pPr>
      <w:r w:rsidRPr="008B36BA">
        <w:rPr>
          <w:rFonts w:eastAsia="Times New Roman"/>
          <w:b/>
          <w:bCs/>
          <w:sz w:val="36"/>
          <w:szCs w:val="36"/>
          <w:lang w:eastAsia="en-GB"/>
        </w:rPr>
        <w:t>Fire evacuations - Local Guidance for the Roberts Building and MPEB</w:t>
      </w:r>
    </w:p>
    <w:p w14:paraId="1269BF38" w14:textId="533B53B0" w:rsidR="0098599C" w:rsidRPr="00CE090E" w:rsidRDefault="0098599C" w:rsidP="0098599C">
      <w:pPr>
        <w:spacing w:after="200" w:line="276" w:lineRule="auto"/>
        <w:rPr>
          <w:rFonts w:ascii="Calibri" w:eastAsia="Calibri" w:hAnsi="Calibri" w:cs="Times New Roman"/>
          <w:sz w:val="32"/>
          <w:szCs w:val="32"/>
          <w:u w:val="single"/>
        </w:rPr>
      </w:pPr>
      <w:r w:rsidRPr="00CE090E">
        <w:rPr>
          <w:rFonts w:ascii="Calibri" w:eastAsia="Calibri" w:hAnsi="Calibri" w:cs="Times New Roman"/>
          <w:sz w:val="32"/>
          <w:szCs w:val="32"/>
          <w:u w:val="single"/>
        </w:rPr>
        <w:t xml:space="preserve">When fire alarms </w:t>
      </w:r>
      <w:r w:rsidR="00CF73C6" w:rsidRPr="00CE090E">
        <w:rPr>
          <w:rFonts w:ascii="Calibri" w:eastAsia="Calibri" w:hAnsi="Calibri" w:cs="Times New Roman"/>
          <w:sz w:val="32"/>
          <w:szCs w:val="32"/>
          <w:u w:val="single"/>
        </w:rPr>
        <w:t>sound,</w:t>
      </w:r>
      <w:r w:rsidRPr="00CE090E">
        <w:rPr>
          <w:rFonts w:ascii="Calibri" w:eastAsia="Calibri" w:hAnsi="Calibri" w:cs="Times New Roman"/>
          <w:sz w:val="32"/>
          <w:szCs w:val="32"/>
          <w:u w:val="single"/>
        </w:rPr>
        <w:t xml:space="preserve"> please leave the building immediately</w:t>
      </w:r>
    </w:p>
    <w:p w14:paraId="7DD994E4" w14:textId="77777777" w:rsidR="0098599C" w:rsidRPr="00523A31" w:rsidRDefault="0098599C" w:rsidP="00815EF0">
      <w:pPr>
        <w:numPr>
          <w:ilvl w:val="0"/>
          <w:numId w:val="21"/>
        </w:numPr>
        <w:spacing w:before="100" w:beforeAutospacing="1" w:after="100" w:afterAutospacing="1" w:line="240" w:lineRule="auto"/>
        <w:jc w:val="both"/>
        <w:rPr>
          <w:rFonts w:eastAsia="Times New Roman" w:cstheme="minorHAnsi"/>
          <w:sz w:val="32"/>
          <w:szCs w:val="32"/>
          <w:lang w:eastAsia="en-GB"/>
        </w:rPr>
      </w:pPr>
      <w:r>
        <w:rPr>
          <w:rFonts w:eastAsia="Times New Roman" w:cstheme="minorHAnsi"/>
          <w:sz w:val="32"/>
          <w:szCs w:val="32"/>
          <w:lang w:eastAsia="en-GB"/>
        </w:rPr>
        <w:t>DO l</w:t>
      </w:r>
      <w:r w:rsidRPr="00523A31">
        <w:rPr>
          <w:rFonts w:eastAsia="Times New Roman" w:cstheme="minorHAnsi"/>
          <w:sz w:val="32"/>
          <w:szCs w:val="32"/>
          <w:lang w:eastAsia="en-GB"/>
        </w:rPr>
        <w:t xml:space="preserve">eave the building by means of the </w:t>
      </w:r>
      <w:r w:rsidRPr="00523A31">
        <w:rPr>
          <w:rFonts w:eastAsia="Times New Roman" w:cstheme="minorHAnsi"/>
          <w:b/>
          <w:bCs/>
          <w:sz w:val="32"/>
          <w:szCs w:val="32"/>
          <w:lang w:eastAsia="en-GB"/>
        </w:rPr>
        <w:t>nearest</w:t>
      </w:r>
      <w:r w:rsidRPr="00523A31">
        <w:rPr>
          <w:rFonts w:eastAsia="Times New Roman" w:cstheme="minorHAnsi"/>
          <w:sz w:val="32"/>
          <w:szCs w:val="32"/>
          <w:lang w:eastAsia="en-GB"/>
        </w:rPr>
        <w:t xml:space="preserve"> staircase</w:t>
      </w:r>
    </w:p>
    <w:p w14:paraId="1F31EEF5" w14:textId="77777777" w:rsidR="0098599C" w:rsidRPr="00F929EB" w:rsidRDefault="0098599C" w:rsidP="00815EF0">
      <w:pPr>
        <w:numPr>
          <w:ilvl w:val="0"/>
          <w:numId w:val="21"/>
        </w:numPr>
        <w:spacing w:before="100" w:beforeAutospacing="1" w:after="100" w:afterAutospacing="1" w:line="240" w:lineRule="auto"/>
        <w:jc w:val="both"/>
        <w:rPr>
          <w:rFonts w:eastAsia="Times New Roman" w:cstheme="minorHAnsi"/>
          <w:sz w:val="32"/>
          <w:szCs w:val="32"/>
          <w:lang w:eastAsia="en-GB"/>
        </w:rPr>
      </w:pPr>
      <w:r>
        <w:rPr>
          <w:rFonts w:eastAsia="Times New Roman" w:cstheme="minorHAnsi"/>
          <w:sz w:val="32"/>
          <w:szCs w:val="32"/>
          <w:lang w:eastAsia="en-GB"/>
        </w:rPr>
        <w:t>DO f</w:t>
      </w:r>
      <w:r w:rsidRPr="00523A31">
        <w:rPr>
          <w:rFonts w:eastAsia="Times New Roman" w:cstheme="minorHAnsi"/>
          <w:sz w:val="32"/>
          <w:szCs w:val="32"/>
          <w:lang w:eastAsia="en-GB"/>
        </w:rPr>
        <w:t xml:space="preserve">ollow the </w:t>
      </w:r>
      <w:r>
        <w:rPr>
          <w:rFonts w:eastAsia="Times New Roman" w:cstheme="minorHAnsi"/>
          <w:sz w:val="32"/>
          <w:szCs w:val="32"/>
          <w:lang w:eastAsia="en-GB"/>
        </w:rPr>
        <w:t>fire exit signs to the</w:t>
      </w:r>
      <w:r w:rsidRPr="000D1689">
        <w:rPr>
          <w:rFonts w:eastAsia="Times New Roman" w:cstheme="minorHAnsi"/>
          <w:sz w:val="32"/>
          <w:szCs w:val="32"/>
          <w:lang w:eastAsia="en-GB"/>
        </w:rPr>
        <w:t xml:space="preserve"> </w:t>
      </w:r>
      <w:r w:rsidRPr="007F2567">
        <w:rPr>
          <w:rFonts w:ascii="Calibri" w:eastAsia="Calibri" w:hAnsi="Calibri" w:cs="Times New Roman"/>
          <w:sz w:val="32"/>
          <w:szCs w:val="32"/>
        </w:rPr>
        <w:t>appropriate</w:t>
      </w:r>
      <w:r w:rsidRPr="000D1689">
        <w:rPr>
          <w:rFonts w:ascii="Calibri" w:eastAsia="Calibri" w:hAnsi="Calibri" w:cs="Times New Roman"/>
          <w:sz w:val="32"/>
          <w:szCs w:val="32"/>
        </w:rPr>
        <w:t xml:space="preserve"> designated</w:t>
      </w:r>
      <w:r w:rsidRPr="007F2567">
        <w:rPr>
          <w:rFonts w:ascii="Calibri" w:eastAsia="Calibri" w:hAnsi="Calibri" w:cs="Times New Roman"/>
          <w:sz w:val="32"/>
          <w:szCs w:val="32"/>
        </w:rPr>
        <w:t xml:space="preserve"> assembly point </w:t>
      </w:r>
      <w:r w:rsidRPr="000D1689">
        <w:rPr>
          <w:rFonts w:ascii="Calibri" w:eastAsia="Calibri" w:hAnsi="Calibri" w:cs="Times New Roman"/>
          <w:sz w:val="32"/>
          <w:szCs w:val="32"/>
        </w:rPr>
        <w:t>for your building</w:t>
      </w:r>
      <w:r>
        <w:rPr>
          <w:rFonts w:ascii="Calibri" w:eastAsia="Calibri" w:hAnsi="Calibri" w:cs="Times New Roman"/>
          <w:sz w:val="32"/>
          <w:szCs w:val="32"/>
        </w:rPr>
        <w:t xml:space="preserve"> (see sign examples below).</w:t>
      </w:r>
    </w:p>
    <w:p w14:paraId="59A8F7DB" w14:textId="77777777" w:rsidR="0098599C" w:rsidRDefault="0098599C" w:rsidP="0098599C">
      <w:pPr>
        <w:spacing w:before="100" w:beforeAutospacing="1" w:after="100" w:afterAutospacing="1" w:line="240" w:lineRule="auto"/>
        <w:ind w:left="720"/>
        <w:rPr>
          <w:rFonts w:eastAsia="Times New Roman" w:cstheme="minorHAnsi"/>
          <w:sz w:val="32"/>
          <w:szCs w:val="32"/>
          <w:lang w:eastAsia="en-GB"/>
        </w:rPr>
      </w:pPr>
      <w:r>
        <w:rPr>
          <w:noProof/>
        </w:rPr>
        <w:drawing>
          <wp:anchor distT="0" distB="0" distL="114300" distR="114300" simplePos="0" relativeHeight="251666432" behindDoc="0" locked="0" layoutInCell="1" allowOverlap="1" wp14:anchorId="460321CC" wp14:editId="0134723E">
            <wp:simplePos x="0" y="0"/>
            <wp:positionH relativeFrom="margin">
              <wp:posOffset>2978785</wp:posOffset>
            </wp:positionH>
            <wp:positionV relativeFrom="paragraph">
              <wp:posOffset>34290</wp:posOffset>
            </wp:positionV>
            <wp:extent cx="2152650" cy="2152650"/>
            <wp:effectExtent l="0" t="0" r="0" b="0"/>
            <wp:wrapSquare wrapText="bothSides"/>
            <wp:docPr id="4" name="Picture 4" descr="Fire Assembly Point Sign | Fire Assembly Point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e Assembly Point Sign | Fire Assembly Point Signag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Pr="000125C9">
        <w:rPr>
          <w:noProof/>
        </w:rPr>
        <w:drawing>
          <wp:anchor distT="0" distB="0" distL="114300" distR="114300" simplePos="0" relativeHeight="251668480" behindDoc="0" locked="0" layoutInCell="1" allowOverlap="1" wp14:anchorId="540F73E9" wp14:editId="6FDEA51C">
            <wp:simplePos x="0" y="0"/>
            <wp:positionH relativeFrom="column">
              <wp:posOffset>800100</wp:posOffset>
            </wp:positionH>
            <wp:positionV relativeFrom="paragraph">
              <wp:posOffset>24765</wp:posOffset>
            </wp:positionV>
            <wp:extent cx="2219325" cy="1111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19325" cy="1111250"/>
                    </a:xfrm>
                    <a:prstGeom prst="rect">
                      <a:avLst/>
                    </a:prstGeom>
                  </pic:spPr>
                </pic:pic>
              </a:graphicData>
            </a:graphic>
          </wp:anchor>
        </w:drawing>
      </w:r>
    </w:p>
    <w:p w14:paraId="42397802" w14:textId="77777777" w:rsidR="0098599C" w:rsidRDefault="0098599C" w:rsidP="0098599C">
      <w:pPr>
        <w:spacing w:before="100" w:beforeAutospacing="1" w:after="100" w:afterAutospacing="1" w:line="240" w:lineRule="auto"/>
        <w:ind w:left="720"/>
        <w:rPr>
          <w:rFonts w:eastAsia="Times New Roman" w:cstheme="minorHAnsi"/>
          <w:sz w:val="32"/>
          <w:szCs w:val="32"/>
          <w:lang w:eastAsia="en-GB"/>
        </w:rPr>
      </w:pPr>
    </w:p>
    <w:p w14:paraId="31BDAA56" w14:textId="77777777" w:rsidR="0098599C" w:rsidRDefault="0098599C" w:rsidP="0098599C">
      <w:pPr>
        <w:spacing w:before="100" w:beforeAutospacing="1" w:after="100" w:afterAutospacing="1" w:line="240" w:lineRule="auto"/>
        <w:ind w:left="720"/>
        <w:rPr>
          <w:rFonts w:eastAsia="Times New Roman" w:cstheme="minorHAnsi"/>
          <w:sz w:val="32"/>
          <w:szCs w:val="32"/>
          <w:lang w:eastAsia="en-GB"/>
        </w:rPr>
      </w:pPr>
    </w:p>
    <w:p w14:paraId="543C7544" w14:textId="77777777" w:rsidR="0098599C" w:rsidRPr="000D1689" w:rsidRDefault="0098599C" w:rsidP="0098599C">
      <w:pPr>
        <w:spacing w:before="100" w:beforeAutospacing="1" w:after="100" w:afterAutospacing="1" w:line="240" w:lineRule="auto"/>
        <w:ind w:left="720"/>
        <w:rPr>
          <w:rFonts w:eastAsia="Times New Roman" w:cstheme="minorHAnsi"/>
          <w:sz w:val="32"/>
          <w:szCs w:val="32"/>
          <w:lang w:eastAsia="en-GB"/>
        </w:rPr>
      </w:pPr>
      <w:r>
        <w:rPr>
          <w:noProof/>
        </w:rPr>
        <w:drawing>
          <wp:anchor distT="0" distB="0" distL="114300" distR="114300" simplePos="0" relativeHeight="251669504" behindDoc="0" locked="0" layoutInCell="1" allowOverlap="1" wp14:anchorId="4B7104F4" wp14:editId="49D7E021">
            <wp:simplePos x="0" y="0"/>
            <wp:positionH relativeFrom="column">
              <wp:posOffset>990600</wp:posOffset>
            </wp:positionH>
            <wp:positionV relativeFrom="paragraph">
              <wp:posOffset>13970</wp:posOffset>
            </wp:positionV>
            <wp:extent cx="1914525" cy="958215"/>
            <wp:effectExtent l="0" t="0" r="9525" b="0"/>
            <wp:wrapSquare wrapText="bothSides"/>
            <wp:docPr id="7" name="Picture 7" descr="arrow right &amp; running man symbol only from Safety Sign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row right &amp; running man symbol only from Safety Sign Suppli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14525"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1689">
        <w:rPr>
          <w:rFonts w:ascii="Calibri" w:eastAsia="Calibri" w:hAnsi="Calibri" w:cs="Times New Roman"/>
          <w:sz w:val="32"/>
          <w:szCs w:val="32"/>
        </w:rPr>
        <w:t xml:space="preserve"> </w:t>
      </w:r>
    </w:p>
    <w:p w14:paraId="2E6B8B3E" w14:textId="77777777" w:rsidR="0098599C" w:rsidRDefault="0098599C" w:rsidP="0098599C">
      <w:pPr>
        <w:pStyle w:val="ListParagraph"/>
        <w:spacing w:after="0" w:line="276" w:lineRule="auto"/>
        <w:rPr>
          <w:rFonts w:ascii="Calibri" w:eastAsia="Calibri" w:hAnsi="Calibri" w:cs="Times New Roman"/>
          <w:sz w:val="32"/>
          <w:szCs w:val="32"/>
        </w:rPr>
      </w:pPr>
    </w:p>
    <w:p w14:paraId="6EC9A5AF" w14:textId="77777777" w:rsidR="0098599C" w:rsidRDefault="0098599C" w:rsidP="0098599C">
      <w:pPr>
        <w:pStyle w:val="ListParagraph"/>
        <w:spacing w:after="0" w:line="276" w:lineRule="auto"/>
        <w:rPr>
          <w:rFonts w:ascii="Calibri" w:eastAsia="Calibri" w:hAnsi="Calibri" w:cs="Times New Roman"/>
          <w:sz w:val="32"/>
          <w:szCs w:val="32"/>
        </w:rPr>
      </w:pPr>
    </w:p>
    <w:p w14:paraId="48E61473" w14:textId="77777777" w:rsidR="0098599C" w:rsidRDefault="0098599C" w:rsidP="0098599C">
      <w:pPr>
        <w:pStyle w:val="ListParagraph"/>
        <w:spacing w:after="0" w:line="276" w:lineRule="auto"/>
        <w:rPr>
          <w:rFonts w:ascii="Calibri" w:eastAsia="Calibri" w:hAnsi="Calibri" w:cs="Times New Roman"/>
          <w:sz w:val="32"/>
          <w:szCs w:val="32"/>
        </w:rPr>
      </w:pPr>
    </w:p>
    <w:p w14:paraId="3DAB4C94" w14:textId="77777777" w:rsidR="0098599C" w:rsidRPr="000D1689" w:rsidRDefault="0098599C" w:rsidP="00815EF0">
      <w:pPr>
        <w:pStyle w:val="ListParagraph"/>
        <w:numPr>
          <w:ilvl w:val="0"/>
          <w:numId w:val="21"/>
        </w:numPr>
        <w:spacing w:after="0" w:line="276" w:lineRule="auto"/>
        <w:jc w:val="both"/>
        <w:rPr>
          <w:rFonts w:ascii="Calibri" w:eastAsia="Calibri" w:hAnsi="Calibri" w:cs="Times New Roman"/>
          <w:sz w:val="32"/>
          <w:szCs w:val="32"/>
        </w:rPr>
      </w:pPr>
      <w:r w:rsidRPr="000D1689">
        <w:rPr>
          <w:rFonts w:ascii="Calibri" w:eastAsia="Calibri" w:hAnsi="Calibri" w:cs="Times New Roman"/>
          <w:sz w:val="32"/>
          <w:szCs w:val="32"/>
        </w:rPr>
        <w:t>DO Follow the instructions of the Fire Evacuation Marshals who will be wearing bright yellow jackets.</w:t>
      </w:r>
    </w:p>
    <w:p w14:paraId="6FA5AA92" w14:textId="77777777" w:rsidR="0098599C" w:rsidRPr="000D1689" w:rsidRDefault="0098599C" w:rsidP="00815EF0">
      <w:pPr>
        <w:numPr>
          <w:ilvl w:val="0"/>
          <w:numId w:val="21"/>
        </w:numPr>
        <w:spacing w:before="100" w:beforeAutospacing="1" w:after="100" w:afterAutospacing="1" w:line="240" w:lineRule="auto"/>
        <w:jc w:val="both"/>
        <w:rPr>
          <w:rFonts w:eastAsia="Times New Roman" w:cstheme="minorHAnsi"/>
          <w:sz w:val="32"/>
          <w:szCs w:val="32"/>
          <w:lang w:eastAsia="en-GB"/>
        </w:rPr>
      </w:pPr>
      <w:r w:rsidRPr="000D1689">
        <w:rPr>
          <w:rFonts w:eastAsia="Times New Roman" w:cstheme="minorHAnsi"/>
          <w:sz w:val="32"/>
          <w:szCs w:val="32"/>
          <w:lang w:eastAsia="en-GB"/>
        </w:rPr>
        <w:t xml:space="preserve">DO NOT run </w:t>
      </w:r>
    </w:p>
    <w:p w14:paraId="418D96F4" w14:textId="77777777" w:rsidR="0098599C" w:rsidRPr="00523A31" w:rsidRDefault="0098599C" w:rsidP="00815EF0">
      <w:pPr>
        <w:numPr>
          <w:ilvl w:val="0"/>
          <w:numId w:val="21"/>
        </w:numPr>
        <w:spacing w:before="100" w:beforeAutospacing="1" w:after="100" w:afterAutospacing="1" w:line="240" w:lineRule="auto"/>
        <w:jc w:val="both"/>
        <w:rPr>
          <w:rFonts w:eastAsia="Times New Roman" w:cstheme="minorHAnsi"/>
          <w:sz w:val="32"/>
          <w:szCs w:val="32"/>
          <w:lang w:eastAsia="en-GB"/>
        </w:rPr>
      </w:pPr>
      <w:r>
        <w:rPr>
          <w:rFonts w:eastAsia="Times New Roman" w:cstheme="minorHAnsi"/>
          <w:sz w:val="32"/>
          <w:szCs w:val="32"/>
          <w:lang w:eastAsia="en-GB"/>
        </w:rPr>
        <w:t>DO NOT</w:t>
      </w:r>
      <w:r w:rsidRPr="00523A31">
        <w:rPr>
          <w:rFonts w:eastAsia="Times New Roman" w:cstheme="minorHAnsi"/>
          <w:sz w:val="32"/>
          <w:szCs w:val="32"/>
          <w:lang w:eastAsia="en-GB"/>
        </w:rPr>
        <w:t xml:space="preserve"> use the lifts</w:t>
      </w:r>
    </w:p>
    <w:p w14:paraId="6FE4E87A" w14:textId="77777777" w:rsidR="0098599C" w:rsidRPr="000D1689" w:rsidRDefault="0098599C" w:rsidP="00815EF0">
      <w:pPr>
        <w:pStyle w:val="ListParagraph"/>
        <w:numPr>
          <w:ilvl w:val="0"/>
          <w:numId w:val="21"/>
        </w:numPr>
        <w:spacing w:after="0" w:line="276" w:lineRule="auto"/>
        <w:jc w:val="both"/>
        <w:rPr>
          <w:rFonts w:ascii="Calibri" w:eastAsia="Calibri" w:hAnsi="Calibri" w:cs="Times New Roman"/>
          <w:sz w:val="32"/>
          <w:szCs w:val="32"/>
        </w:rPr>
      </w:pPr>
      <w:r w:rsidRPr="000D1689">
        <w:rPr>
          <w:rFonts w:ascii="Calibri" w:eastAsia="Calibri" w:hAnsi="Calibri" w:cs="Times New Roman"/>
          <w:sz w:val="32"/>
          <w:szCs w:val="32"/>
        </w:rPr>
        <w:t>DO NOT stop to gather your belongings.</w:t>
      </w:r>
    </w:p>
    <w:p w14:paraId="3BB7885B" w14:textId="77777777" w:rsidR="0098599C" w:rsidRPr="00523A31" w:rsidRDefault="0098599C" w:rsidP="00815EF0">
      <w:pPr>
        <w:numPr>
          <w:ilvl w:val="0"/>
          <w:numId w:val="21"/>
        </w:numPr>
        <w:spacing w:before="100" w:beforeAutospacing="1" w:after="100" w:afterAutospacing="1" w:line="240" w:lineRule="auto"/>
        <w:jc w:val="both"/>
        <w:rPr>
          <w:rFonts w:eastAsia="Times New Roman" w:cstheme="minorHAnsi"/>
          <w:sz w:val="32"/>
          <w:szCs w:val="32"/>
          <w:lang w:eastAsia="en-GB"/>
        </w:rPr>
      </w:pPr>
      <w:r w:rsidRPr="00523A31">
        <w:rPr>
          <w:rFonts w:eastAsia="Times New Roman" w:cstheme="minorHAnsi"/>
          <w:sz w:val="32"/>
          <w:szCs w:val="32"/>
          <w:lang w:eastAsia="en-GB"/>
        </w:rPr>
        <w:t>DO NOT congregate outside the Engineering Building as this will block access for the emergency services.</w:t>
      </w:r>
    </w:p>
    <w:p w14:paraId="7AE5CDD7" w14:textId="77777777" w:rsidR="0098599C" w:rsidRDefault="0098599C" w:rsidP="00815EF0">
      <w:pPr>
        <w:pStyle w:val="ListParagraph"/>
        <w:numPr>
          <w:ilvl w:val="0"/>
          <w:numId w:val="21"/>
        </w:numPr>
        <w:spacing w:after="200" w:line="276" w:lineRule="auto"/>
        <w:jc w:val="both"/>
        <w:rPr>
          <w:rFonts w:ascii="Calibri" w:eastAsia="Calibri" w:hAnsi="Calibri" w:cs="Times New Roman"/>
          <w:sz w:val="32"/>
          <w:szCs w:val="32"/>
        </w:rPr>
      </w:pPr>
      <w:r w:rsidRPr="000D1689">
        <w:rPr>
          <w:rFonts w:ascii="Calibri" w:eastAsia="Calibri" w:hAnsi="Calibri" w:cs="Times New Roman"/>
          <w:sz w:val="32"/>
          <w:szCs w:val="32"/>
        </w:rPr>
        <w:t>D</w:t>
      </w:r>
      <w:r>
        <w:rPr>
          <w:rFonts w:ascii="Calibri" w:eastAsia="Calibri" w:hAnsi="Calibri" w:cs="Times New Roman"/>
          <w:sz w:val="32"/>
          <w:szCs w:val="32"/>
        </w:rPr>
        <w:t>O NOT</w:t>
      </w:r>
      <w:r w:rsidRPr="000D1689">
        <w:rPr>
          <w:rFonts w:ascii="Calibri" w:eastAsia="Calibri" w:hAnsi="Calibri" w:cs="Times New Roman"/>
          <w:sz w:val="32"/>
          <w:szCs w:val="32"/>
        </w:rPr>
        <w:t xml:space="preserve"> re-enter the building unless told to do so by a Fire Evacuation Marshal.</w:t>
      </w:r>
    </w:p>
    <w:p w14:paraId="0F1A8B52" w14:textId="77777777" w:rsidR="0098599C" w:rsidRDefault="0098599C" w:rsidP="0098599C">
      <w:pPr>
        <w:spacing w:after="200" w:line="276" w:lineRule="auto"/>
        <w:ind w:left="360"/>
        <w:jc w:val="both"/>
        <w:rPr>
          <w:rFonts w:ascii="Calibri" w:eastAsia="Calibri" w:hAnsi="Calibri" w:cs="Times New Roman"/>
          <w:sz w:val="32"/>
          <w:szCs w:val="32"/>
        </w:rPr>
      </w:pPr>
    </w:p>
    <w:p w14:paraId="50F2DC9A" w14:textId="77777777" w:rsidR="0098599C" w:rsidRDefault="0098599C" w:rsidP="0098599C">
      <w:pPr>
        <w:spacing w:after="200" w:line="276" w:lineRule="auto"/>
        <w:ind w:left="360"/>
        <w:jc w:val="both"/>
        <w:rPr>
          <w:rFonts w:ascii="Calibri" w:eastAsia="Calibri" w:hAnsi="Calibri" w:cs="Times New Roman"/>
          <w:sz w:val="32"/>
          <w:szCs w:val="32"/>
        </w:rPr>
      </w:pPr>
    </w:p>
    <w:p w14:paraId="60FD1E75" w14:textId="77777777" w:rsidR="00CF73C6" w:rsidRDefault="00CF73C6" w:rsidP="0098599C">
      <w:pPr>
        <w:spacing w:after="200" w:line="276" w:lineRule="auto"/>
        <w:ind w:left="360"/>
        <w:jc w:val="both"/>
        <w:rPr>
          <w:rFonts w:ascii="Calibri" w:eastAsia="Calibri" w:hAnsi="Calibri" w:cs="Times New Roman"/>
          <w:sz w:val="32"/>
          <w:szCs w:val="32"/>
        </w:rPr>
      </w:pPr>
    </w:p>
    <w:p w14:paraId="06CB8749" w14:textId="2CACF541" w:rsidR="004D6E0D" w:rsidRDefault="004D6E0D" w:rsidP="004D6E0D">
      <w:pPr>
        <w:pStyle w:val="ListParagraph"/>
        <w:spacing w:after="200" w:line="276" w:lineRule="auto"/>
        <w:ind w:left="142"/>
        <w:jc w:val="both"/>
        <w:rPr>
          <w:rFonts w:ascii="Calibri" w:eastAsia="Calibri" w:hAnsi="Calibri" w:cs="Times New Roman"/>
          <w:b/>
          <w:bCs/>
          <w:color w:val="FF0000"/>
          <w:sz w:val="32"/>
          <w:szCs w:val="32"/>
        </w:rPr>
      </w:pPr>
      <w:r w:rsidRPr="004D6E0D">
        <w:rPr>
          <w:rFonts w:ascii="Calibri" w:eastAsia="Calibri" w:hAnsi="Calibri" w:cs="Times New Roman"/>
          <w:b/>
          <w:bCs/>
          <w:noProof/>
          <w:color w:val="FF0000"/>
          <w:sz w:val="32"/>
          <w:szCs w:val="32"/>
        </w:rPr>
        <w:lastRenderedPageBreak/>
        <mc:AlternateContent>
          <mc:Choice Requires="wps">
            <w:drawing>
              <wp:anchor distT="0" distB="0" distL="114300" distR="114300" simplePos="0" relativeHeight="251707392" behindDoc="0" locked="0" layoutInCell="1" allowOverlap="1" wp14:anchorId="22D55154" wp14:editId="407B4ECF">
                <wp:simplePos x="0" y="0"/>
                <wp:positionH relativeFrom="column">
                  <wp:posOffset>-47625</wp:posOffset>
                </wp:positionH>
                <wp:positionV relativeFrom="paragraph">
                  <wp:posOffset>-133350</wp:posOffset>
                </wp:positionV>
                <wp:extent cx="5886450" cy="4914900"/>
                <wp:effectExtent l="19050" t="19050" r="19050" b="19050"/>
                <wp:wrapNone/>
                <wp:docPr id="48" name="Rectangle 48"/>
                <wp:cNvGraphicFramePr/>
                <a:graphic xmlns:a="http://schemas.openxmlformats.org/drawingml/2006/main">
                  <a:graphicData uri="http://schemas.microsoft.com/office/word/2010/wordprocessingShape">
                    <wps:wsp>
                      <wps:cNvSpPr/>
                      <wps:spPr>
                        <a:xfrm>
                          <a:off x="0" y="0"/>
                          <a:ext cx="5886450" cy="4914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11E6E" id="Rectangle 48" o:spid="_x0000_s1026" style="position:absolute;margin-left:-3.75pt;margin-top:-10.5pt;width:463.5pt;height:3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" filled="f" strokecolor="red" strokeweight="3pt"/>
            </w:pict>
          </mc:Fallback>
        </mc:AlternateContent>
      </w:r>
      <w:r>
        <w:rPr>
          <w:rFonts w:ascii="Calibri" w:eastAsia="Calibri" w:hAnsi="Calibri" w:cs="Times New Roman"/>
          <w:b/>
          <w:bCs/>
          <w:noProof/>
          <w:color w:val="FF0000"/>
          <w:sz w:val="32"/>
          <w:szCs w:val="32"/>
        </w:rPr>
        <w:drawing>
          <wp:anchor distT="0" distB="0" distL="114300" distR="114300" simplePos="0" relativeHeight="251708416" behindDoc="0" locked="0" layoutInCell="1" allowOverlap="1" wp14:anchorId="6B2BABE3" wp14:editId="273F271B">
            <wp:simplePos x="0" y="0"/>
            <wp:positionH relativeFrom="column">
              <wp:posOffset>4371975</wp:posOffset>
            </wp:positionH>
            <wp:positionV relativeFrom="paragraph">
              <wp:posOffset>0</wp:posOffset>
            </wp:positionV>
            <wp:extent cx="1274445" cy="713105"/>
            <wp:effectExtent l="0" t="0" r="190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445" cy="713105"/>
                    </a:xfrm>
                    <a:prstGeom prst="rect">
                      <a:avLst/>
                    </a:prstGeom>
                    <a:noFill/>
                  </pic:spPr>
                </pic:pic>
              </a:graphicData>
            </a:graphic>
          </wp:anchor>
        </w:drawing>
      </w:r>
      <w:r w:rsidRPr="004D6E0D">
        <w:rPr>
          <w:rFonts w:ascii="Calibri" w:eastAsia="Calibri" w:hAnsi="Calibri" w:cs="Times New Roman"/>
          <w:b/>
          <w:bCs/>
          <w:color w:val="FF0000"/>
          <w:sz w:val="32"/>
          <w:szCs w:val="32"/>
        </w:rPr>
        <w:t xml:space="preserve">Please also be </w:t>
      </w:r>
      <w:r w:rsidR="008B36BA">
        <w:rPr>
          <w:rFonts w:ascii="Calibri" w:eastAsia="Calibri" w:hAnsi="Calibri" w:cs="Times New Roman"/>
          <w:b/>
          <w:bCs/>
          <w:color w:val="FF0000"/>
          <w:sz w:val="32"/>
          <w:szCs w:val="32"/>
        </w:rPr>
        <w:t>a</w:t>
      </w:r>
      <w:r w:rsidRPr="004D6E0D">
        <w:rPr>
          <w:rFonts w:ascii="Calibri" w:eastAsia="Calibri" w:hAnsi="Calibri" w:cs="Times New Roman"/>
          <w:b/>
          <w:bCs/>
          <w:color w:val="FF0000"/>
          <w:sz w:val="32"/>
          <w:szCs w:val="32"/>
        </w:rPr>
        <w:t>ware of the following Covid-19 guidance:</w:t>
      </w:r>
    </w:p>
    <w:p w14:paraId="1AB551F0" w14:textId="39A25491" w:rsidR="004D6E0D" w:rsidRPr="0052362E" w:rsidRDefault="004D6E0D" w:rsidP="004D6E0D">
      <w:pPr>
        <w:pStyle w:val="ListParagraph"/>
        <w:spacing w:after="200" w:line="276" w:lineRule="auto"/>
        <w:ind w:left="142"/>
        <w:jc w:val="both"/>
        <w:rPr>
          <w:rFonts w:ascii="Calibri" w:eastAsia="Calibri" w:hAnsi="Calibri" w:cs="Times New Roman"/>
          <w:b/>
          <w:bCs/>
          <w:color w:val="000000" w:themeColor="text1"/>
          <w:sz w:val="32"/>
          <w:szCs w:val="32"/>
        </w:rPr>
      </w:pPr>
    </w:p>
    <w:p w14:paraId="21A619B6" w14:textId="03AA2446" w:rsidR="0062103C" w:rsidRPr="0052362E" w:rsidRDefault="0062103C" w:rsidP="0062103C">
      <w:pPr>
        <w:pStyle w:val="ListParagraph"/>
        <w:numPr>
          <w:ilvl w:val="0"/>
          <w:numId w:val="39"/>
        </w:numPr>
        <w:spacing w:after="200" w:line="276" w:lineRule="auto"/>
        <w:ind w:left="709" w:hanging="425"/>
        <w:jc w:val="both"/>
        <w:rPr>
          <w:rFonts w:ascii="Calibri" w:eastAsia="Calibri" w:hAnsi="Calibri" w:cs="Times New Roman"/>
          <w:color w:val="000000" w:themeColor="text1"/>
          <w:sz w:val="32"/>
          <w:szCs w:val="32"/>
        </w:rPr>
      </w:pPr>
      <w:r w:rsidRPr="0052362E">
        <w:rPr>
          <w:rFonts w:ascii="Calibri" w:eastAsia="Calibri" w:hAnsi="Calibri" w:cs="Times New Roman"/>
          <w:color w:val="000000" w:themeColor="text1"/>
          <w:sz w:val="32"/>
          <w:szCs w:val="32"/>
        </w:rPr>
        <w:t>Wherever possible, observe 2 metre social distancing whilst evacuating. This is particularly important on stairs, at final exits and moving to the fire assembly point.</w:t>
      </w:r>
    </w:p>
    <w:p w14:paraId="7C3528E4" w14:textId="3B8D49C7" w:rsidR="0062103C" w:rsidRPr="0052362E" w:rsidRDefault="0062103C" w:rsidP="0062103C">
      <w:pPr>
        <w:pStyle w:val="ListParagraph"/>
        <w:numPr>
          <w:ilvl w:val="0"/>
          <w:numId w:val="39"/>
        </w:numPr>
        <w:spacing w:after="200" w:line="276" w:lineRule="auto"/>
        <w:ind w:left="709" w:hanging="425"/>
        <w:jc w:val="both"/>
        <w:rPr>
          <w:rFonts w:ascii="Calibri" w:eastAsia="Calibri" w:hAnsi="Calibri" w:cs="Times New Roman"/>
          <w:color w:val="000000" w:themeColor="text1"/>
          <w:sz w:val="32"/>
          <w:szCs w:val="32"/>
        </w:rPr>
      </w:pPr>
      <w:r w:rsidRPr="0052362E">
        <w:rPr>
          <w:rFonts w:ascii="Calibri" w:eastAsia="Calibri" w:hAnsi="Calibri" w:cs="Times New Roman"/>
          <w:color w:val="000000" w:themeColor="text1"/>
          <w:sz w:val="32"/>
          <w:szCs w:val="32"/>
        </w:rPr>
        <w:t>Fire evacuation routes and assembly points remain unchanged for the Roberts building. Use every fire escape route to reduce congestion and any bunching on stairs and exits.</w:t>
      </w:r>
    </w:p>
    <w:p w14:paraId="1E6EA180" w14:textId="6E0997C0" w:rsidR="0062103C" w:rsidRPr="0052362E" w:rsidRDefault="0062103C" w:rsidP="0062103C">
      <w:pPr>
        <w:pStyle w:val="ListParagraph"/>
        <w:numPr>
          <w:ilvl w:val="0"/>
          <w:numId w:val="39"/>
        </w:numPr>
        <w:spacing w:after="200" w:line="276" w:lineRule="auto"/>
        <w:ind w:left="709" w:hanging="425"/>
        <w:jc w:val="both"/>
        <w:rPr>
          <w:rFonts w:ascii="Calibri" w:eastAsia="Calibri" w:hAnsi="Calibri" w:cs="Times New Roman"/>
          <w:color w:val="000000" w:themeColor="text1"/>
          <w:sz w:val="32"/>
          <w:szCs w:val="32"/>
        </w:rPr>
      </w:pPr>
      <w:r w:rsidRPr="0052362E">
        <w:rPr>
          <w:rFonts w:ascii="Calibri" w:eastAsia="Calibri" w:hAnsi="Calibri" w:cs="Times New Roman"/>
          <w:color w:val="000000" w:themeColor="text1"/>
          <w:sz w:val="32"/>
          <w:szCs w:val="32"/>
        </w:rPr>
        <w:t xml:space="preserve">If there is a conflict between social distancing and rapid evacuation, focus on getting out quickly as the priority. </w:t>
      </w:r>
    </w:p>
    <w:p w14:paraId="153669EB" w14:textId="456302B7" w:rsidR="0062103C" w:rsidRPr="0052362E" w:rsidRDefault="0062103C" w:rsidP="0062103C">
      <w:pPr>
        <w:pStyle w:val="ListParagraph"/>
        <w:numPr>
          <w:ilvl w:val="0"/>
          <w:numId w:val="39"/>
        </w:numPr>
        <w:spacing w:after="200" w:line="276" w:lineRule="auto"/>
        <w:ind w:left="709" w:hanging="425"/>
        <w:jc w:val="both"/>
        <w:rPr>
          <w:rFonts w:ascii="Calibri" w:eastAsia="Calibri" w:hAnsi="Calibri" w:cs="Times New Roman"/>
          <w:color w:val="000000" w:themeColor="text1"/>
          <w:sz w:val="32"/>
          <w:szCs w:val="32"/>
        </w:rPr>
      </w:pPr>
      <w:r w:rsidRPr="0052362E">
        <w:rPr>
          <w:rFonts w:ascii="Calibri" w:eastAsia="Calibri" w:hAnsi="Calibri" w:cs="Times New Roman"/>
          <w:color w:val="000000" w:themeColor="text1"/>
          <w:sz w:val="32"/>
          <w:szCs w:val="32"/>
        </w:rPr>
        <w:t xml:space="preserve">Once outside the building, move to assemble by the building Fire Assembly Points, observing social distancing as far as possible. </w:t>
      </w:r>
    </w:p>
    <w:p w14:paraId="638A1B9C" w14:textId="001FF744" w:rsidR="0062103C" w:rsidRPr="0052362E" w:rsidRDefault="0062103C" w:rsidP="0062103C">
      <w:pPr>
        <w:pStyle w:val="ListParagraph"/>
        <w:numPr>
          <w:ilvl w:val="0"/>
          <w:numId w:val="39"/>
        </w:numPr>
        <w:spacing w:after="200" w:line="276" w:lineRule="auto"/>
        <w:ind w:left="709" w:hanging="425"/>
        <w:jc w:val="both"/>
        <w:rPr>
          <w:rFonts w:ascii="Calibri" w:eastAsia="Calibri" w:hAnsi="Calibri" w:cs="Times New Roman"/>
          <w:color w:val="000000" w:themeColor="text1"/>
          <w:sz w:val="32"/>
          <w:szCs w:val="32"/>
        </w:rPr>
      </w:pPr>
      <w:r w:rsidRPr="0052362E">
        <w:rPr>
          <w:rFonts w:ascii="Calibri" w:eastAsia="Calibri" w:hAnsi="Calibri" w:cs="Times New Roman"/>
          <w:color w:val="000000" w:themeColor="text1"/>
          <w:sz w:val="32"/>
          <w:szCs w:val="32"/>
        </w:rPr>
        <w:t xml:space="preserve">When given the 'all clear' to return to a building, make sure to re-enter by staggering the return.  </w:t>
      </w:r>
    </w:p>
    <w:p w14:paraId="6460724A" w14:textId="594AB918" w:rsidR="00CF73C6" w:rsidRPr="0052362E" w:rsidRDefault="0062103C" w:rsidP="0062103C">
      <w:pPr>
        <w:pStyle w:val="ListParagraph"/>
        <w:numPr>
          <w:ilvl w:val="0"/>
          <w:numId w:val="39"/>
        </w:numPr>
        <w:spacing w:after="200" w:line="276" w:lineRule="auto"/>
        <w:ind w:left="709" w:hanging="425"/>
        <w:jc w:val="both"/>
        <w:rPr>
          <w:rFonts w:ascii="Calibri" w:eastAsia="Calibri" w:hAnsi="Calibri" w:cs="Times New Roman"/>
          <w:color w:val="000000" w:themeColor="text1"/>
          <w:sz w:val="32"/>
          <w:szCs w:val="32"/>
        </w:rPr>
      </w:pPr>
      <w:r w:rsidRPr="0052362E">
        <w:rPr>
          <w:rFonts w:ascii="Calibri" w:eastAsia="Calibri" w:hAnsi="Calibri" w:cs="Times New Roman"/>
          <w:color w:val="000000" w:themeColor="text1"/>
          <w:sz w:val="32"/>
          <w:szCs w:val="32"/>
        </w:rPr>
        <w:t>When re-entering a building, wash or sanitise your hands.</w:t>
      </w:r>
    </w:p>
    <w:p w14:paraId="126F7C1B" w14:textId="1DAC6939" w:rsidR="00CF73C6" w:rsidRDefault="00CF73C6" w:rsidP="0098599C">
      <w:pPr>
        <w:spacing w:after="200" w:line="276" w:lineRule="auto"/>
        <w:ind w:left="360"/>
        <w:jc w:val="both"/>
        <w:rPr>
          <w:rFonts w:ascii="Calibri" w:eastAsia="Calibri" w:hAnsi="Calibri" w:cs="Times New Roman"/>
          <w:sz w:val="32"/>
          <w:szCs w:val="32"/>
        </w:rPr>
      </w:pPr>
    </w:p>
    <w:p w14:paraId="0D9AFA53" w14:textId="7A4D650E" w:rsidR="0098599C" w:rsidRPr="0098599C" w:rsidRDefault="004D6E0D" w:rsidP="0062103C">
      <w:pPr>
        <w:spacing w:after="200" w:line="276" w:lineRule="auto"/>
        <w:jc w:val="both"/>
        <w:rPr>
          <w:rFonts w:ascii="Calibri" w:eastAsia="Calibri" w:hAnsi="Calibri" w:cs="Times New Roman"/>
          <w:sz w:val="32"/>
          <w:szCs w:val="32"/>
        </w:rPr>
      </w:pPr>
      <w:r>
        <w:rPr>
          <w:noProof/>
        </w:rPr>
        <w:drawing>
          <wp:anchor distT="0" distB="0" distL="114300" distR="114300" simplePos="0" relativeHeight="251663360" behindDoc="0" locked="0" layoutInCell="1" allowOverlap="1" wp14:anchorId="79BE2382" wp14:editId="1450B864">
            <wp:simplePos x="0" y="0"/>
            <wp:positionH relativeFrom="margin">
              <wp:posOffset>2462530</wp:posOffset>
            </wp:positionH>
            <wp:positionV relativeFrom="margin">
              <wp:posOffset>5210175</wp:posOffset>
            </wp:positionV>
            <wp:extent cx="3378835" cy="38792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ac assembly.png"/>
                    <pic:cNvPicPr/>
                  </pic:nvPicPr>
                  <pic:blipFill>
                    <a:blip r:embed="rId96">
                      <a:extLst>
                        <a:ext uri="{28A0092B-C50C-407E-A947-70E740481C1C}">
                          <a14:useLocalDpi xmlns:a14="http://schemas.microsoft.com/office/drawing/2010/main" val="0"/>
                        </a:ext>
                      </a:extLst>
                    </a:blip>
                    <a:stretch>
                      <a:fillRect/>
                    </a:stretch>
                  </pic:blipFill>
                  <pic:spPr>
                    <a:xfrm>
                      <a:off x="0" y="0"/>
                      <a:ext cx="3378835" cy="3879215"/>
                    </a:xfrm>
                    <a:prstGeom prst="rect">
                      <a:avLst/>
                    </a:prstGeom>
                  </pic:spPr>
                </pic:pic>
              </a:graphicData>
            </a:graphic>
            <wp14:sizeRelH relativeFrom="margin">
              <wp14:pctWidth>0</wp14:pctWidth>
            </wp14:sizeRelH>
            <wp14:sizeRelV relativeFrom="margin">
              <wp14:pctHeight>0</wp14:pctHeight>
            </wp14:sizeRelV>
          </wp:anchor>
        </w:drawing>
      </w:r>
      <w:r w:rsidR="0098599C" w:rsidRPr="0098599C">
        <w:rPr>
          <w:rFonts w:ascii="Calibri" w:eastAsia="Calibri" w:hAnsi="Calibri" w:cs="Times New Roman"/>
          <w:sz w:val="32"/>
          <w:szCs w:val="32"/>
        </w:rPr>
        <w:t xml:space="preserve">For the </w:t>
      </w:r>
      <w:r w:rsidR="0098599C" w:rsidRPr="0098599C">
        <w:rPr>
          <w:rFonts w:ascii="Calibri" w:eastAsia="Calibri" w:hAnsi="Calibri" w:cs="Times New Roman"/>
          <w:b/>
          <w:bCs/>
          <w:sz w:val="32"/>
          <w:szCs w:val="32"/>
        </w:rPr>
        <w:t>Roberts building</w:t>
      </w:r>
      <w:r w:rsidR="0098599C" w:rsidRPr="0098599C">
        <w:rPr>
          <w:rFonts w:ascii="Calibri" w:eastAsia="Calibri" w:hAnsi="Calibri" w:cs="Times New Roman"/>
          <w:sz w:val="32"/>
          <w:szCs w:val="32"/>
        </w:rPr>
        <w:t xml:space="preserve"> &amp;</w:t>
      </w:r>
      <w:r w:rsidR="0098599C" w:rsidRPr="0098599C">
        <w:rPr>
          <w:rFonts w:ascii="Calibri" w:eastAsia="Calibri" w:hAnsi="Calibri" w:cs="Times New Roman"/>
          <w:b/>
          <w:bCs/>
          <w:sz w:val="32"/>
          <w:szCs w:val="32"/>
        </w:rPr>
        <w:t xml:space="preserve"> MPEB</w:t>
      </w:r>
      <w:r w:rsidR="0098599C" w:rsidRPr="0098599C">
        <w:rPr>
          <w:rFonts w:ascii="Calibri" w:eastAsia="Calibri" w:hAnsi="Calibri" w:cs="Times New Roman"/>
          <w:sz w:val="32"/>
          <w:szCs w:val="32"/>
        </w:rPr>
        <w:t xml:space="preserve"> the assembly point is </w:t>
      </w:r>
      <w:r w:rsidR="0098599C" w:rsidRPr="0098599C">
        <w:rPr>
          <w:rFonts w:eastAsia="Times New Roman" w:cstheme="minorHAnsi"/>
          <w:sz w:val="32"/>
          <w:szCs w:val="32"/>
          <w:lang w:eastAsia="en-GB"/>
        </w:rPr>
        <w:t>the Anatomy Yard;</w:t>
      </w:r>
      <w:r w:rsidR="0098599C" w:rsidRPr="0098599C">
        <w:rPr>
          <w:rFonts w:ascii="Calibri" w:eastAsia="Calibri" w:hAnsi="Calibri" w:cs="Times New Roman"/>
          <w:sz w:val="32"/>
          <w:szCs w:val="32"/>
        </w:rPr>
        <w:t xml:space="preserve"> walk through the arch in the Medical Sciences Building to the quadrangle near the South Junction (next to where the print room café tables are situated).</w:t>
      </w:r>
      <w:r w:rsidR="0098599C" w:rsidRPr="0098599C">
        <w:rPr>
          <w:rFonts w:eastAsia="Times New Roman" w:cstheme="minorHAnsi"/>
          <w:noProof/>
          <w:sz w:val="32"/>
          <w:szCs w:val="32"/>
          <w:lang w:eastAsia="en-GB"/>
        </w:rPr>
        <w:t xml:space="preserve"> </w:t>
      </w:r>
    </w:p>
    <w:p w14:paraId="0D8205AB" w14:textId="13408981" w:rsidR="0098599C" w:rsidRDefault="0098599C" w:rsidP="0098599C">
      <w:pPr>
        <w:spacing w:before="100" w:beforeAutospacing="1" w:after="100" w:afterAutospacing="1" w:line="240" w:lineRule="auto"/>
        <w:jc w:val="both"/>
        <w:rPr>
          <w:rFonts w:eastAsia="Times New Roman" w:cstheme="minorHAnsi"/>
          <w:sz w:val="32"/>
          <w:szCs w:val="32"/>
          <w:u w:val="single"/>
          <w:lang w:eastAsia="en-GB"/>
        </w:rPr>
      </w:pPr>
    </w:p>
    <w:p w14:paraId="1AA8D0DB" w14:textId="77777777" w:rsidR="004D6E0D" w:rsidRDefault="004D6E0D" w:rsidP="0098599C">
      <w:pPr>
        <w:spacing w:before="100" w:beforeAutospacing="1" w:after="100" w:afterAutospacing="1" w:line="240" w:lineRule="auto"/>
        <w:jc w:val="both"/>
        <w:rPr>
          <w:rFonts w:eastAsia="Times New Roman" w:cstheme="minorHAnsi"/>
          <w:sz w:val="32"/>
          <w:szCs w:val="32"/>
          <w:u w:val="single"/>
          <w:lang w:eastAsia="en-GB"/>
        </w:rPr>
      </w:pPr>
    </w:p>
    <w:p w14:paraId="5E3BFA59" w14:textId="177FBE00" w:rsidR="0098599C" w:rsidRPr="000348E1" w:rsidRDefault="0098599C" w:rsidP="0098599C">
      <w:pPr>
        <w:spacing w:before="100" w:beforeAutospacing="1" w:after="100" w:afterAutospacing="1" w:line="240" w:lineRule="auto"/>
        <w:jc w:val="both"/>
        <w:rPr>
          <w:rFonts w:eastAsia="Times New Roman" w:cstheme="minorHAnsi"/>
          <w:sz w:val="32"/>
          <w:szCs w:val="32"/>
          <w:u w:val="single"/>
          <w:lang w:eastAsia="en-GB"/>
        </w:rPr>
      </w:pPr>
      <w:r w:rsidRPr="000348E1">
        <w:rPr>
          <w:rFonts w:eastAsia="Times New Roman" w:cstheme="minorHAnsi"/>
          <w:sz w:val="32"/>
          <w:szCs w:val="32"/>
          <w:u w:val="single"/>
          <w:lang w:eastAsia="en-GB"/>
        </w:rPr>
        <w:lastRenderedPageBreak/>
        <w:t>Roberts fire escape routes</w:t>
      </w:r>
    </w:p>
    <w:p w14:paraId="3E0016DA" w14:textId="77777777" w:rsidR="0098599C" w:rsidRDefault="0098599C" w:rsidP="0098599C">
      <w:pPr>
        <w:spacing w:before="100" w:beforeAutospacing="1" w:after="100" w:afterAutospacing="1" w:line="240" w:lineRule="auto"/>
        <w:jc w:val="both"/>
        <w:rPr>
          <w:rFonts w:eastAsia="Times New Roman" w:cstheme="minorHAnsi"/>
          <w:sz w:val="32"/>
          <w:szCs w:val="32"/>
          <w:lang w:eastAsia="en-GB"/>
        </w:rPr>
      </w:pPr>
      <w:r w:rsidRPr="00127D74">
        <w:rPr>
          <w:rFonts w:eastAsia="Times New Roman" w:cstheme="minorHAnsi"/>
          <w:sz w:val="32"/>
          <w:szCs w:val="32"/>
          <w:lang w:eastAsia="en-GB"/>
        </w:rPr>
        <w:t>The Roberts building has two stair</w:t>
      </w:r>
      <w:r>
        <w:rPr>
          <w:rFonts w:eastAsia="Times New Roman" w:cstheme="minorHAnsi"/>
          <w:sz w:val="32"/>
          <w:szCs w:val="32"/>
          <w:lang w:eastAsia="en-GB"/>
        </w:rPr>
        <w:t>s,</w:t>
      </w:r>
      <w:r w:rsidRPr="00127D74">
        <w:rPr>
          <w:rFonts w:eastAsia="Times New Roman" w:cstheme="minorHAnsi"/>
          <w:sz w:val="32"/>
          <w:szCs w:val="32"/>
          <w:lang w:eastAsia="en-GB"/>
        </w:rPr>
        <w:t xml:space="preserve"> one on the West and one on</w:t>
      </w:r>
      <w:r>
        <w:rPr>
          <w:rFonts w:eastAsia="Times New Roman" w:cstheme="minorHAnsi"/>
          <w:sz w:val="32"/>
          <w:szCs w:val="32"/>
          <w:u w:val="single"/>
          <w:lang w:eastAsia="en-GB"/>
        </w:rPr>
        <w:t xml:space="preserve"> </w:t>
      </w:r>
      <w:r w:rsidRPr="00947AA6">
        <w:rPr>
          <w:rFonts w:eastAsia="Times New Roman" w:cstheme="minorHAnsi"/>
          <w:sz w:val="32"/>
          <w:szCs w:val="32"/>
          <w:lang w:eastAsia="en-GB"/>
        </w:rPr>
        <w:t>the East side of the building. All floors from the 6</w:t>
      </w:r>
      <w:r w:rsidRPr="00947AA6">
        <w:rPr>
          <w:rFonts w:eastAsia="Times New Roman" w:cstheme="minorHAnsi"/>
          <w:sz w:val="32"/>
          <w:szCs w:val="32"/>
          <w:vertAlign w:val="superscript"/>
          <w:lang w:eastAsia="en-GB"/>
        </w:rPr>
        <w:t>th</w:t>
      </w:r>
      <w:r w:rsidRPr="00947AA6">
        <w:rPr>
          <w:rFonts w:eastAsia="Times New Roman" w:cstheme="minorHAnsi"/>
          <w:sz w:val="32"/>
          <w:szCs w:val="32"/>
          <w:lang w:eastAsia="en-GB"/>
        </w:rPr>
        <w:t xml:space="preserve"> through to the 10</w:t>
      </w:r>
      <w:r w:rsidRPr="00947AA6">
        <w:rPr>
          <w:rFonts w:eastAsia="Times New Roman" w:cstheme="minorHAnsi"/>
          <w:sz w:val="32"/>
          <w:szCs w:val="32"/>
          <w:vertAlign w:val="superscript"/>
          <w:lang w:eastAsia="en-GB"/>
        </w:rPr>
        <w:t>th</w:t>
      </w:r>
      <w:r w:rsidRPr="00947AA6">
        <w:rPr>
          <w:rFonts w:eastAsia="Times New Roman" w:cstheme="minorHAnsi"/>
          <w:sz w:val="32"/>
          <w:szCs w:val="32"/>
          <w:lang w:eastAsia="en-GB"/>
        </w:rPr>
        <w:t xml:space="preserve"> have the same corridor arrangement (see </w:t>
      </w:r>
      <w:r>
        <w:rPr>
          <w:rFonts w:eastAsia="Times New Roman" w:cstheme="minorHAnsi"/>
          <w:sz w:val="32"/>
          <w:szCs w:val="32"/>
          <w:lang w:eastAsia="en-GB"/>
        </w:rPr>
        <w:t>6</w:t>
      </w:r>
      <w:r w:rsidRPr="00947AA6">
        <w:rPr>
          <w:rFonts w:eastAsia="Times New Roman" w:cstheme="minorHAnsi"/>
          <w:sz w:val="32"/>
          <w:szCs w:val="32"/>
          <w:vertAlign w:val="superscript"/>
          <w:lang w:eastAsia="en-GB"/>
        </w:rPr>
        <w:t>th</w:t>
      </w:r>
      <w:r w:rsidRPr="00947AA6">
        <w:rPr>
          <w:rFonts w:eastAsia="Times New Roman" w:cstheme="minorHAnsi"/>
          <w:sz w:val="32"/>
          <w:szCs w:val="32"/>
          <w:lang w:eastAsia="en-GB"/>
        </w:rPr>
        <w:t xml:space="preserve"> floor plan below). If the fire alarm sounds, please evacuate using the nearest stair. </w:t>
      </w:r>
    </w:p>
    <w:p w14:paraId="24797FF7" w14:textId="77777777" w:rsidR="0098599C" w:rsidRPr="00947AA6" w:rsidRDefault="0098599C" w:rsidP="0098599C">
      <w:pPr>
        <w:spacing w:before="100" w:beforeAutospacing="1" w:after="100" w:afterAutospacing="1" w:line="240" w:lineRule="auto"/>
        <w:jc w:val="both"/>
        <w:rPr>
          <w:rFonts w:eastAsia="Times New Roman" w:cstheme="minorHAnsi"/>
          <w:sz w:val="32"/>
          <w:szCs w:val="32"/>
          <w:lang w:eastAsia="en-GB"/>
        </w:rPr>
      </w:pPr>
      <w:r>
        <w:rPr>
          <w:rFonts w:eastAsia="Times New Roman" w:cstheme="minorHAnsi"/>
          <w:noProof/>
          <w:sz w:val="32"/>
          <w:szCs w:val="32"/>
          <w:lang w:eastAsia="en-GB"/>
        </w:rPr>
        <w:drawing>
          <wp:inline distT="0" distB="0" distL="0" distR="0" wp14:anchorId="59249089" wp14:editId="6AC9D01A">
            <wp:extent cx="5724525" cy="29337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4525" cy="2933700"/>
                    </a:xfrm>
                    <a:prstGeom prst="rect">
                      <a:avLst/>
                    </a:prstGeom>
                    <a:noFill/>
                    <a:ln>
                      <a:noFill/>
                    </a:ln>
                  </pic:spPr>
                </pic:pic>
              </a:graphicData>
            </a:graphic>
          </wp:inline>
        </w:drawing>
      </w:r>
    </w:p>
    <w:p w14:paraId="642EE73E" w14:textId="77777777" w:rsidR="0098599C" w:rsidRDefault="0098599C" w:rsidP="0098599C">
      <w:pPr>
        <w:spacing w:before="100" w:beforeAutospacing="1" w:after="100" w:afterAutospacing="1" w:line="240" w:lineRule="auto"/>
        <w:jc w:val="both"/>
        <w:rPr>
          <w:rFonts w:eastAsia="Times New Roman" w:cstheme="minorHAnsi"/>
          <w:sz w:val="32"/>
          <w:szCs w:val="32"/>
          <w:lang w:eastAsia="en-GB"/>
        </w:rPr>
      </w:pPr>
      <w:r w:rsidRPr="00947AA6">
        <w:rPr>
          <w:rFonts w:eastAsia="Times New Roman" w:cstheme="minorHAnsi"/>
          <w:sz w:val="32"/>
          <w:szCs w:val="32"/>
          <w:lang w:eastAsia="en-GB"/>
        </w:rPr>
        <w:t>The 11</w:t>
      </w:r>
      <w:r w:rsidRPr="00947AA6">
        <w:rPr>
          <w:rFonts w:eastAsia="Times New Roman" w:cstheme="minorHAnsi"/>
          <w:sz w:val="32"/>
          <w:szCs w:val="32"/>
          <w:vertAlign w:val="superscript"/>
          <w:lang w:eastAsia="en-GB"/>
        </w:rPr>
        <w:t>th</w:t>
      </w:r>
      <w:r w:rsidRPr="00947AA6">
        <w:rPr>
          <w:rFonts w:eastAsia="Times New Roman" w:cstheme="minorHAnsi"/>
          <w:sz w:val="32"/>
          <w:szCs w:val="32"/>
          <w:lang w:eastAsia="en-GB"/>
        </w:rPr>
        <w:t xml:space="preserve"> floor has a slightly different layout but </w:t>
      </w:r>
      <w:r>
        <w:rPr>
          <w:rFonts w:eastAsia="Times New Roman" w:cstheme="minorHAnsi"/>
          <w:sz w:val="32"/>
          <w:szCs w:val="32"/>
          <w:lang w:eastAsia="en-GB"/>
        </w:rPr>
        <w:t>also</w:t>
      </w:r>
      <w:r w:rsidRPr="00947AA6">
        <w:rPr>
          <w:rFonts w:eastAsia="Times New Roman" w:cstheme="minorHAnsi"/>
          <w:sz w:val="32"/>
          <w:szCs w:val="32"/>
          <w:lang w:eastAsia="en-GB"/>
        </w:rPr>
        <w:t xml:space="preserve"> </w:t>
      </w:r>
      <w:r>
        <w:rPr>
          <w:rFonts w:eastAsia="Times New Roman" w:cstheme="minorHAnsi"/>
          <w:sz w:val="32"/>
          <w:szCs w:val="32"/>
          <w:lang w:eastAsia="en-GB"/>
        </w:rPr>
        <w:t xml:space="preserve">has </w:t>
      </w:r>
      <w:r w:rsidRPr="00947AA6">
        <w:rPr>
          <w:rFonts w:eastAsia="Times New Roman" w:cstheme="minorHAnsi"/>
          <w:sz w:val="32"/>
          <w:szCs w:val="32"/>
          <w:lang w:eastAsia="en-GB"/>
        </w:rPr>
        <w:t>East and West stair access points. Please be careful evacuating this floor as the stair</w:t>
      </w:r>
      <w:r>
        <w:rPr>
          <w:rFonts w:eastAsia="Times New Roman" w:cstheme="minorHAnsi"/>
          <w:sz w:val="32"/>
          <w:szCs w:val="32"/>
          <w:lang w:eastAsia="en-GB"/>
        </w:rPr>
        <w:t>s between the 11</w:t>
      </w:r>
      <w:r w:rsidRPr="00127D74">
        <w:rPr>
          <w:rFonts w:eastAsia="Times New Roman" w:cstheme="minorHAnsi"/>
          <w:sz w:val="32"/>
          <w:szCs w:val="32"/>
          <w:vertAlign w:val="superscript"/>
          <w:lang w:eastAsia="en-GB"/>
        </w:rPr>
        <w:t>th</w:t>
      </w:r>
      <w:r>
        <w:rPr>
          <w:rFonts w:eastAsia="Times New Roman" w:cstheme="minorHAnsi"/>
          <w:sz w:val="32"/>
          <w:szCs w:val="32"/>
          <w:lang w:eastAsia="en-GB"/>
        </w:rPr>
        <w:t xml:space="preserve"> and 10</w:t>
      </w:r>
      <w:r w:rsidRPr="00127D74">
        <w:rPr>
          <w:rFonts w:eastAsia="Times New Roman" w:cstheme="minorHAnsi"/>
          <w:sz w:val="32"/>
          <w:szCs w:val="32"/>
          <w:vertAlign w:val="superscript"/>
          <w:lang w:eastAsia="en-GB"/>
        </w:rPr>
        <w:t>th</w:t>
      </w:r>
      <w:r>
        <w:rPr>
          <w:rFonts w:eastAsia="Times New Roman" w:cstheme="minorHAnsi"/>
          <w:sz w:val="32"/>
          <w:szCs w:val="32"/>
          <w:lang w:eastAsia="en-GB"/>
        </w:rPr>
        <w:t xml:space="preserve"> floors </w:t>
      </w:r>
      <w:r w:rsidRPr="00947AA6">
        <w:rPr>
          <w:rFonts w:eastAsia="Times New Roman" w:cstheme="minorHAnsi"/>
          <w:sz w:val="32"/>
          <w:szCs w:val="32"/>
          <w:lang w:eastAsia="en-GB"/>
        </w:rPr>
        <w:t xml:space="preserve">are very narrow. </w:t>
      </w:r>
    </w:p>
    <w:p w14:paraId="766A1E6C" w14:textId="77777777" w:rsidR="0098599C" w:rsidRPr="00947AA6" w:rsidRDefault="0098599C" w:rsidP="0098599C">
      <w:pPr>
        <w:spacing w:before="100" w:beforeAutospacing="1" w:after="100" w:afterAutospacing="1" w:line="240" w:lineRule="auto"/>
        <w:jc w:val="both"/>
        <w:rPr>
          <w:rFonts w:eastAsia="Times New Roman" w:cstheme="minorHAnsi"/>
          <w:sz w:val="32"/>
          <w:szCs w:val="32"/>
          <w:lang w:eastAsia="en-GB"/>
        </w:rPr>
      </w:pPr>
      <w:r>
        <w:rPr>
          <w:rFonts w:eastAsia="Times New Roman" w:cstheme="minorHAnsi"/>
          <w:noProof/>
          <w:sz w:val="32"/>
          <w:szCs w:val="32"/>
          <w:lang w:eastAsia="en-GB"/>
        </w:rPr>
        <w:drawing>
          <wp:inline distT="0" distB="0" distL="0" distR="0" wp14:anchorId="5B416AB5" wp14:editId="77A785EE">
            <wp:extent cx="5731510" cy="225615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2256155"/>
                    </a:xfrm>
                    <a:prstGeom prst="rect">
                      <a:avLst/>
                    </a:prstGeom>
                    <a:noFill/>
                    <a:ln>
                      <a:noFill/>
                    </a:ln>
                  </pic:spPr>
                </pic:pic>
              </a:graphicData>
            </a:graphic>
          </wp:inline>
        </w:drawing>
      </w:r>
    </w:p>
    <w:p w14:paraId="601DFA76" w14:textId="77777777" w:rsidR="0098599C" w:rsidRDefault="0098599C" w:rsidP="0098599C">
      <w:pPr>
        <w:spacing w:before="100" w:beforeAutospacing="1" w:after="100" w:afterAutospacing="1" w:line="240" w:lineRule="auto"/>
        <w:jc w:val="both"/>
        <w:rPr>
          <w:rFonts w:eastAsia="Times New Roman" w:cstheme="minorHAnsi"/>
          <w:sz w:val="32"/>
          <w:szCs w:val="32"/>
          <w:lang w:eastAsia="en-GB"/>
        </w:rPr>
      </w:pPr>
      <w:r w:rsidRPr="00127D74">
        <w:rPr>
          <w:rFonts w:eastAsia="Times New Roman" w:cstheme="minorHAnsi"/>
          <w:sz w:val="32"/>
          <w:szCs w:val="32"/>
          <w:lang w:eastAsia="en-GB"/>
        </w:rPr>
        <w:t xml:space="preserve">Once you have reached the ground floor, the main fire exit point is  next to the Roberts lift lobby. You can also exit the building via doors on the North and West (rear) sides of the building. </w:t>
      </w:r>
      <w:r>
        <w:rPr>
          <w:rFonts w:eastAsia="Times New Roman" w:cstheme="minorHAnsi"/>
          <w:sz w:val="32"/>
          <w:szCs w:val="32"/>
          <w:lang w:eastAsia="en-GB"/>
        </w:rPr>
        <w:t xml:space="preserve">At the West or Rear </w:t>
      </w:r>
      <w:r>
        <w:rPr>
          <w:rFonts w:eastAsia="Times New Roman" w:cstheme="minorHAnsi"/>
          <w:sz w:val="32"/>
          <w:szCs w:val="32"/>
          <w:lang w:eastAsia="en-GB"/>
        </w:rPr>
        <w:lastRenderedPageBreak/>
        <w:t xml:space="preserve">side of Roberts, there is an archway and road which runs under the building. The ground floor lobby of the West stair exits on to this road. To get to the assembly point from the rear of the Roberts building, </w:t>
      </w:r>
      <w:r>
        <w:rPr>
          <w:rFonts w:eastAsia="Times New Roman" w:cstheme="minorHAnsi"/>
          <w:noProof/>
          <w:sz w:val="32"/>
          <w:szCs w:val="32"/>
          <w:lang w:eastAsia="en-GB"/>
        </w:rPr>
        <w:drawing>
          <wp:anchor distT="0" distB="0" distL="114300" distR="114300" simplePos="0" relativeHeight="251687936" behindDoc="0" locked="0" layoutInCell="1" allowOverlap="1" wp14:anchorId="70C9F60A" wp14:editId="0EF0E422">
            <wp:simplePos x="0" y="0"/>
            <wp:positionH relativeFrom="margin">
              <wp:posOffset>27940</wp:posOffset>
            </wp:positionH>
            <wp:positionV relativeFrom="paragraph">
              <wp:posOffset>1266825</wp:posOffset>
            </wp:positionV>
            <wp:extent cx="5940425" cy="3571240"/>
            <wp:effectExtent l="0" t="0" r="3175" b="0"/>
            <wp:wrapSquare wrapText="bothSides"/>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oberts ground floor exits.png"/>
                    <pic:cNvPicPr/>
                  </pic:nvPicPr>
                  <pic:blipFill>
                    <a:blip r:embed="rId99">
                      <a:extLst>
                        <a:ext uri="{28A0092B-C50C-407E-A947-70E740481C1C}">
                          <a14:useLocalDpi xmlns:a14="http://schemas.microsoft.com/office/drawing/2010/main" val="0"/>
                        </a:ext>
                      </a:extLst>
                    </a:blip>
                    <a:stretch>
                      <a:fillRect/>
                    </a:stretch>
                  </pic:blipFill>
                  <pic:spPr>
                    <a:xfrm>
                      <a:off x="0" y="0"/>
                      <a:ext cx="5940425" cy="357124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sz w:val="32"/>
          <w:szCs w:val="32"/>
          <w:lang w:eastAsia="en-GB"/>
        </w:rPr>
        <w:t xml:space="preserve">proceed North behind the MPEB and turn right to re-join </w:t>
      </w:r>
      <w:proofErr w:type="spellStart"/>
      <w:r>
        <w:rPr>
          <w:rFonts w:eastAsia="Times New Roman" w:cstheme="minorHAnsi"/>
          <w:sz w:val="32"/>
          <w:szCs w:val="32"/>
          <w:lang w:eastAsia="en-GB"/>
        </w:rPr>
        <w:t>Malet</w:t>
      </w:r>
      <w:proofErr w:type="spellEnd"/>
      <w:r>
        <w:rPr>
          <w:rFonts w:eastAsia="Times New Roman" w:cstheme="minorHAnsi"/>
          <w:sz w:val="32"/>
          <w:szCs w:val="32"/>
          <w:lang w:eastAsia="en-GB"/>
        </w:rPr>
        <w:t xml:space="preserve"> Place.</w:t>
      </w:r>
    </w:p>
    <w:p w14:paraId="791E69FD" w14:textId="77777777" w:rsidR="0098599C" w:rsidRPr="00127D74" w:rsidRDefault="0098599C" w:rsidP="0098599C">
      <w:pPr>
        <w:spacing w:before="100" w:beforeAutospacing="1" w:after="100" w:afterAutospacing="1" w:line="240" w:lineRule="auto"/>
        <w:jc w:val="both"/>
        <w:rPr>
          <w:rFonts w:eastAsia="Times New Roman" w:cstheme="minorHAnsi"/>
          <w:sz w:val="32"/>
          <w:szCs w:val="32"/>
          <w:lang w:eastAsia="en-GB"/>
        </w:rPr>
      </w:pPr>
    </w:p>
    <w:p w14:paraId="1ED5090C" w14:textId="77777777" w:rsidR="0098599C" w:rsidRDefault="0098599C" w:rsidP="0098599C">
      <w:pPr>
        <w:spacing w:before="100" w:beforeAutospacing="1" w:after="100" w:afterAutospacing="1" w:line="240" w:lineRule="auto"/>
        <w:jc w:val="both"/>
        <w:rPr>
          <w:rFonts w:eastAsia="Times New Roman" w:cstheme="minorHAnsi"/>
          <w:sz w:val="32"/>
          <w:szCs w:val="32"/>
          <w:lang w:eastAsia="en-GB"/>
        </w:rPr>
      </w:pPr>
      <w:r w:rsidRPr="00127D74">
        <w:rPr>
          <w:rFonts w:eastAsia="Times New Roman" w:cstheme="minorHAnsi"/>
          <w:sz w:val="32"/>
          <w:szCs w:val="32"/>
          <w:lang w:eastAsia="en-GB"/>
        </w:rPr>
        <w:t>There are bridges linking the Roberts abuilding and MPEB on the 1</w:t>
      </w:r>
      <w:r w:rsidRPr="00127D74">
        <w:rPr>
          <w:rFonts w:eastAsia="Times New Roman" w:cstheme="minorHAnsi"/>
          <w:sz w:val="32"/>
          <w:szCs w:val="32"/>
          <w:vertAlign w:val="superscript"/>
          <w:lang w:eastAsia="en-GB"/>
        </w:rPr>
        <w:t>st</w:t>
      </w:r>
      <w:r w:rsidRPr="00127D74">
        <w:rPr>
          <w:rFonts w:eastAsia="Times New Roman" w:cstheme="minorHAnsi"/>
          <w:sz w:val="32"/>
          <w:szCs w:val="32"/>
          <w:lang w:eastAsia="en-GB"/>
        </w:rPr>
        <w:t xml:space="preserve"> through 7</w:t>
      </w:r>
      <w:r w:rsidRPr="00127D74">
        <w:rPr>
          <w:rFonts w:eastAsia="Times New Roman" w:cstheme="minorHAnsi"/>
          <w:sz w:val="32"/>
          <w:szCs w:val="32"/>
          <w:vertAlign w:val="superscript"/>
          <w:lang w:eastAsia="en-GB"/>
        </w:rPr>
        <w:t>th</w:t>
      </w:r>
      <w:r w:rsidRPr="00127D74">
        <w:rPr>
          <w:rFonts w:eastAsia="Times New Roman" w:cstheme="minorHAnsi"/>
          <w:sz w:val="32"/>
          <w:szCs w:val="32"/>
          <w:lang w:eastAsia="en-GB"/>
        </w:rPr>
        <w:t xml:space="preserve"> floor</w:t>
      </w:r>
      <w:r>
        <w:rPr>
          <w:rFonts w:eastAsia="Times New Roman" w:cstheme="minorHAnsi"/>
          <w:sz w:val="32"/>
          <w:szCs w:val="32"/>
          <w:lang w:eastAsia="en-GB"/>
        </w:rPr>
        <w:t xml:space="preserve">s, </w:t>
      </w:r>
      <w:r w:rsidRPr="00127D74">
        <w:rPr>
          <w:rFonts w:eastAsia="Times New Roman" w:cstheme="minorHAnsi"/>
          <w:sz w:val="32"/>
          <w:szCs w:val="32"/>
          <w:lang w:eastAsia="en-GB"/>
        </w:rPr>
        <w:t>connecti</w:t>
      </w:r>
      <w:r>
        <w:rPr>
          <w:rFonts w:eastAsia="Times New Roman" w:cstheme="minorHAnsi"/>
          <w:sz w:val="32"/>
          <w:szCs w:val="32"/>
          <w:lang w:eastAsia="en-GB"/>
        </w:rPr>
        <w:t>ng</w:t>
      </w:r>
      <w:r w:rsidRPr="00127D74">
        <w:rPr>
          <w:rFonts w:eastAsia="Times New Roman" w:cstheme="minorHAnsi"/>
          <w:sz w:val="32"/>
          <w:szCs w:val="32"/>
          <w:lang w:eastAsia="en-GB"/>
        </w:rPr>
        <w:t xml:space="preserve"> directly to the </w:t>
      </w:r>
      <w:r>
        <w:rPr>
          <w:rFonts w:eastAsia="Times New Roman" w:cstheme="minorHAnsi"/>
          <w:sz w:val="32"/>
          <w:szCs w:val="32"/>
          <w:lang w:eastAsia="en-GB"/>
        </w:rPr>
        <w:t>E</w:t>
      </w:r>
      <w:r w:rsidRPr="00127D74">
        <w:rPr>
          <w:rFonts w:eastAsia="Times New Roman" w:cstheme="minorHAnsi"/>
          <w:sz w:val="32"/>
          <w:szCs w:val="32"/>
          <w:lang w:eastAsia="en-GB"/>
        </w:rPr>
        <w:t>ast stairwell</w:t>
      </w:r>
      <w:r>
        <w:rPr>
          <w:rFonts w:eastAsia="Times New Roman" w:cstheme="minorHAnsi"/>
          <w:sz w:val="32"/>
          <w:szCs w:val="32"/>
          <w:lang w:eastAsia="en-GB"/>
        </w:rPr>
        <w:t xml:space="preserve"> of </w:t>
      </w:r>
      <w:r w:rsidRPr="00127D74">
        <w:rPr>
          <w:rFonts w:eastAsia="Times New Roman" w:cstheme="minorHAnsi"/>
          <w:sz w:val="32"/>
          <w:szCs w:val="32"/>
          <w:lang w:eastAsia="en-GB"/>
        </w:rPr>
        <w:t>Roberts building</w:t>
      </w:r>
      <w:r>
        <w:rPr>
          <w:rFonts w:eastAsia="Times New Roman" w:cstheme="minorHAnsi"/>
          <w:sz w:val="32"/>
          <w:szCs w:val="32"/>
          <w:lang w:eastAsia="en-GB"/>
        </w:rPr>
        <w:t>.</w:t>
      </w:r>
    </w:p>
    <w:p w14:paraId="6DC8C7D4" w14:textId="77777777" w:rsidR="0098599C" w:rsidRDefault="0098599C" w:rsidP="0098599C">
      <w:pPr>
        <w:spacing w:before="100" w:beforeAutospacing="1" w:after="100" w:afterAutospacing="1" w:line="240" w:lineRule="auto"/>
        <w:jc w:val="both"/>
        <w:rPr>
          <w:rFonts w:eastAsia="Times New Roman" w:cstheme="minorHAnsi"/>
          <w:sz w:val="32"/>
          <w:szCs w:val="32"/>
          <w:lang w:eastAsia="en-GB"/>
        </w:rPr>
      </w:pPr>
    </w:p>
    <w:p w14:paraId="149AA55F" w14:textId="77777777" w:rsidR="0098599C" w:rsidRDefault="0098599C" w:rsidP="0098599C">
      <w:pPr>
        <w:spacing w:before="100" w:beforeAutospacing="1" w:after="100" w:afterAutospacing="1" w:line="240" w:lineRule="auto"/>
        <w:jc w:val="both"/>
        <w:rPr>
          <w:rFonts w:eastAsia="Times New Roman" w:cstheme="minorHAnsi"/>
          <w:sz w:val="32"/>
          <w:szCs w:val="32"/>
          <w:lang w:eastAsia="en-GB"/>
        </w:rPr>
      </w:pPr>
    </w:p>
    <w:p w14:paraId="5BB14DC6" w14:textId="77777777" w:rsidR="0098599C" w:rsidRDefault="0098599C" w:rsidP="0098599C">
      <w:pPr>
        <w:spacing w:before="100" w:beforeAutospacing="1" w:after="100" w:afterAutospacing="1" w:line="240" w:lineRule="auto"/>
        <w:jc w:val="both"/>
        <w:rPr>
          <w:rFonts w:eastAsia="Times New Roman" w:cstheme="minorHAnsi"/>
          <w:sz w:val="32"/>
          <w:szCs w:val="32"/>
          <w:u w:val="single"/>
          <w:lang w:eastAsia="en-GB"/>
        </w:rPr>
      </w:pPr>
    </w:p>
    <w:p w14:paraId="22910469" w14:textId="77777777" w:rsidR="0098599C" w:rsidRDefault="0098599C" w:rsidP="0098599C">
      <w:pPr>
        <w:spacing w:before="100" w:beforeAutospacing="1" w:after="100" w:afterAutospacing="1" w:line="240" w:lineRule="auto"/>
        <w:jc w:val="both"/>
        <w:rPr>
          <w:rFonts w:eastAsia="Times New Roman" w:cstheme="minorHAnsi"/>
          <w:sz w:val="32"/>
          <w:szCs w:val="32"/>
          <w:u w:val="single"/>
          <w:lang w:eastAsia="en-GB"/>
        </w:rPr>
      </w:pPr>
    </w:p>
    <w:p w14:paraId="5ED9C461" w14:textId="77777777" w:rsidR="0098599C" w:rsidRDefault="0098599C" w:rsidP="0098599C">
      <w:pPr>
        <w:spacing w:before="100" w:beforeAutospacing="1" w:after="100" w:afterAutospacing="1" w:line="240" w:lineRule="auto"/>
        <w:jc w:val="both"/>
        <w:rPr>
          <w:rFonts w:eastAsia="Times New Roman" w:cstheme="minorHAnsi"/>
          <w:sz w:val="32"/>
          <w:szCs w:val="32"/>
          <w:u w:val="single"/>
          <w:lang w:eastAsia="en-GB"/>
        </w:rPr>
      </w:pPr>
    </w:p>
    <w:p w14:paraId="7F6F2B6B" w14:textId="77777777" w:rsidR="0098599C" w:rsidRDefault="0098599C" w:rsidP="0098599C">
      <w:pPr>
        <w:spacing w:before="100" w:beforeAutospacing="1" w:after="100" w:afterAutospacing="1" w:line="240" w:lineRule="auto"/>
        <w:jc w:val="both"/>
        <w:rPr>
          <w:rFonts w:eastAsia="Times New Roman" w:cstheme="minorHAnsi"/>
          <w:sz w:val="32"/>
          <w:szCs w:val="32"/>
          <w:u w:val="single"/>
          <w:lang w:eastAsia="en-GB"/>
        </w:rPr>
      </w:pPr>
    </w:p>
    <w:p w14:paraId="1809D610" w14:textId="66E19723" w:rsidR="0098599C" w:rsidRPr="003B7473" w:rsidRDefault="0098599C" w:rsidP="0098599C">
      <w:pPr>
        <w:spacing w:before="100" w:beforeAutospacing="1" w:after="100" w:afterAutospacing="1" w:line="240" w:lineRule="auto"/>
        <w:jc w:val="both"/>
        <w:rPr>
          <w:rFonts w:eastAsia="Times New Roman" w:cstheme="minorHAnsi"/>
          <w:sz w:val="32"/>
          <w:szCs w:val="32"/>
          <w:lang w:eastAsia="en-GB"/>
        </w:rPr>
      </w:pPr>
      <w:r w:rsidRPr="000348E1">
        <w:rPr>
          <w:rFonts w:eastAsia="Times New Roman" w:cstheme="minorHAnsi"/>
          <w:sz w:val="32"/>
          <w:szCs w:val="32"/>
          <w:u w:val="single"/>
          <w:lang w:eastAsia="en-GB"/>
        </w:rPr>
        <w:lastRenderedPageBreak/>
        <w:t>MPEB escape routes</w:t>
      </w:r>
    </w:p>
    <w:p w14:paraId="4C65E7B2" w14:textId="77777777" w:rsidR="0098599C" w:rsidRPr="00CC79B1" w:rsidRDefault="0098599C" w:rsidP="0098599C">
      <w:pPr>
        <w:spacing w:before="100" w:beforeAutospacing="1" w:after="100" w:afterAutospacing="1" w:line="240" w:lineRule="auto"/>
        <w:jc w:val="both"/>
        <w:rPr>
          <w:rFonts w:eastAsia="Times New Roman" w:cstheme="minorHAnsi"/>
          <w:sz w:val="32"/>
          <w:szCs w:val="32"/>
          <w:lang w:eastAsia="en-GB"/>
        </w:rPr>
      </w:pPr>
      <w:r w:rsidRPr="00CC79B1">
        <w:rPr>
          <w:rFonts w:eastAsia="Times New Roman" w:cstheme="minorHAnsi"/>
          <w:sz w:val="32"/>
          <w:szCs w:val="32"/>
          <w:lang w:eastAsia="en-GB"/>
        </w:rPr>
        <w:t>The MPEB has stairs at the front and rear of the building- please see plan of the 7</w:t>
      </w:r>
      <w:r w:rsidRPr="00CC79B1">
        <w:rPr>
          <w:rFonts w:eastAsia="Times New Roman" w:cstheme="minorHAnsi"/>
          <w:sz w:val="32"/>
          <w:szCs w:val="32"/>
          <w:vertAlign w:val="superscript"/>
          <w:lang w:eastAsia="en-GB"/>
        </w:rPr>
        <w:t>th</w:t>
      </w:r>
      <w:r w:rsidRPr="00CC79B1">
        <w:rPr>
          <w:rFonts w:eastAsia="Times New Roman" w:cstheme="minorHAnsi"/>
          <w:sz w:val="32"/>
          <w:szCs w:val="32"/>
          <w:lang w:eastAsia="en-GB"/>
        </w:rPr>
        <w:t xml:space="preserve"> floor below. Both of these have exits on the ground floor. </w:t>
      </w:r>
    </w:p>
    <w:p w14:paraId="7C76873B"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r>
        <w:rPr>
          <w:rFonts w:eastAsia="Times New Roman" w:cstheme="minorHAnsi"/>
          <w:noProof/>
          <w:sz w:val="32"/>
          <w:szCs w:val="32"/>
          <w:lang w:eastAsia="en-GB"/>
        </w:rPr>
        <w:drawing>
          <wp:anchor distT="0" distB="0" distL="114300" distR="114300" simplePos="0" relativeHeight="251688960" behindDoc="0" locked="0" layoutInCell="1" allowOverlap="1" wp14:anchorId="4A6CA1A0" wp14:editId="44815695">
            <wp:simplePos x="0" y="0"/>
            <wp:positionH relativeFrom="margin">
              <wp:posOffset>274955</wp:posOffset>
            </wp:positionH>
            <wp:positionV relativeFrom="paragraph">
              <wp:posOffset>156845</wp:posOffset>
            </wp:positionV>
            <wp:extent cx="4838065" cy="5570220"/>
            <wp:effectExtent l="0" t="0" r="63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38065" cy="557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ECE07"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20A2DC74"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22F015ED"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6F85D905"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7CE3904B"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41239AA3"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0DF02FC4"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52652FCB"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0EE7646D"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5E046FBB"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6B3F335F"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72A2A690"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64DCE79C"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09AE2AE9"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79B0DAF2"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10CC7FDC"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1051DDD6" w14:textId="77777777" w:rsidR="0098599C" w:rsidRDefault="0098599C" w:rsidP="0098599C">
      <w:pPr>
        <w:spacing w:before="100" w:beforeAutospacing="1" w:after="100" w:afterAutospacing="1" w:line="240" w:lineRule="auto"/>
        <w:jc w:val="both"/>
        <w:rPr>
          <w:rFonts w:eastAsia="Times New Roman" w:cstheme="minorHAnsi"/>
          <w:b/>
          <w:bCs/>
          <w:sz w:val="32"/>
          <w:szCs w:val="32"/>
          <w:lang w:eastAsia="en-GB"/>
        </w:rPr>
      </w:pPr>
    </w:p>
    <w:p w14:paraId="2FB81616" w14:textId="63510D4B" w:rsidR="0098599C" w:rsidRPr="001C34ED" w:rsidRDefault="0098599C" w:rsidP="001C34ED">
      <w:pPr>
        <w:pStyle w:val="Heading3"/>
        <w:rPr>
          <w:rFonts w:eastAsia="Times New Roman"/>
          <w:b/>
          <w:bCs/>
          <w:sz w:val="36"/>
          <w:szCs w:val="36"/>
          <w:lang w:eastAsia="en-GB"/>
        </w:rPr>
      </w:pPr>
      <w:bookmarkStart w:id="50" w:name="_Personal_Emergency_Evacuation"/>
      <w:bookmarkEnd w:id="50"/>
      <w:r w:rsidRPr="001C34ED">
        <w:rPr>
          <w:rFonts w:eastAsia="Times New Roman"/>
          <w:b/>
          <w:bCs/>
          <w:sz w:val="36"/>
          <w:szCs w:val="36"/>
          <w:lang w:eastAsia="en-GB"/>
        </w:rPr>
        <w:lastRenderedPageBreak/>
        <w:t xml:space="preserve">Personal Emergency Evacuation Plans </w:t>
      </w:r>
    </w:p>
    <w:p w14:paraId="44341E70" w14:textId="77777777" w:rsidR="0098599C" w:rsidRPr="006708D6" w:rsidRDefault="0098599C" w:rsidP="0098599C">
      <w:pPr>
        <w:spacing w:before="100" w:beforeAutospacing="1" w:after="100" w:afterAutospacing="1" w:line="240" w:lineRule="auto"/>
        <w:jc w:val="both"/>
        <w:rPr>
          <w:rFonts w:eastAsia="Times New Roman" w:cstheme="minorHAnsi"/>
          <w:sz w:val="32"/>
          <w:szCs w:val="32"/>
          <w:lang w:eastAsia="en-GB"/>
        </w:rPr>
      </w:pPr>
      <w:r>
        <w:rPr>
          <w:noProof/>
        </w:rPr>
        <w:drawing>
          <wp:anchor distT="0" distB="0" distL="114300" distR="114300" simplePos="0" relativeHeight="251667456" behindDoc="0" locked="0" layoutInCell="1" allowOverlap="1" wp14:anchorId="30E37BB4" wp14:editId="220D7F9C">
            <wp:simplePos x="0" y="0"/>
            <wp:positionH relativeFrom="margin">
              <wp:align>right</wp:align>
            </wp:positionH>
            <wp:positionV relativeFrom="paragraph">
              <wp:posOffset>129540</wp:posOffset>
            </wp:positionV>
            <wp:extent cx="1933575" cy="1933575"/>
            <wp:effectExtent l="0" t="0" r="9525" b="9525"/>
            <wp:wrapSquare wrapText="bothSides"/>
            <wp:docPr id="5" name="Picture 5" descr="Refuge Point with Arrows - Portrait | Eureka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uge Point with Arrows - Portrait | Eureka Direc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090E">
        <w:rPr>
          <w:rFonts w:eastAsia="Times New Roman" w:cstheme="minorHAnsi"/>
          <w:sz w:val="32"/>
          <w:szCs w:val="32"/>
          <w:lang w:eastAsia="en-GB"/>
        </w:rPr>
        <w:t xml:space="preserve">People who have a </w:t>
      </w:r>
      <w:r w:rsidRPr="00CE090E">
        <w:rPr>
          <w:rFonts w:eastAsia="Times New Roman" w:cstheme="minorHAnsi"/>
          <w:b/>
          <w:bCs/>
          <w:sz w:val="32"/>
          <w:szCs w:val="32"/>
          <w:lang w:eastAsia="en-GB"/>
        </w:rPr>
        <w:t>personal emergency evacuation plan (PEEP)</w:t>
      </w:r>
      <w:r w:rsidRPr="00CE090E">
        <w:rPr>
          <w:rFonts w:eastAsia="Times New Roman" w:cstheme="minorHAnsi"/>
          <w:sz w:val="32"/>
          <w:szCs w:val="32"/>
          <w:lang w:eastAsia="en-GB"/>
        </w:rPr>
        <w:t xml:space="preserve"> will require assistance in getting to the designated refuge point. The </w:t>
      </w:r>
      <w:r>
        <w:rPr>
          <w:rFonts w:eastAsia="Times New Roman" w:cstheme="minorHAnsi"/>
          <w:sz w:val="32"/>
          <w:szCs w:val="32"/>
          <w:lang w:eastAsia="en-GB"/>
        </w:rPr>
        <w:t xml:space="preserve">Roberts </w:t>
      </w:r>
      <w:r w:rsidRPr="00CE090E">
        <w:rPr>
          <w:rFonts w:eastAsia="Times New Roman" w:cstheme="minorHAnsi"/>
          <w:sz w:val="32"/>
          <w:szCs w:val="32"/>
          <w:lang w:eastAsia="en-GB"/>
        </w:rPr>
        <w:t>refuge points are located on each East stairwell and the West floor emergency exit</w:t>
      </w:r>
      <w:r>
        <w:rPr>
          <w:rFonts w:eastAsia="Times New Roman" w:cstheme="minorHAnsi"/>
          <w:sz w:val="32"/>
          <w:szCs w:val="32"/>
          <w:lang w:eastAsia="en-GB"/>
        </w:rPr>
        <w:t xml:space="preserve">. MPEB refuge points are on every floor within  each stairwell. Refuge points are indicated by the If you think you will require assistance during a fire evacuation, please notify your line manager or supervisor who will show you the nearest refuge point to your work location. </w:t>
      </w:r>
      <w:hyperlink r:id="rId102" w:history="1">
        <w:r w:rsidRPr="006708D6">
          <w:rPr>
            <w:rStyle w:val="Hyperlink"/>
            <w:rFonts w:eastAsia="Times New Roman" w:cstheme="minorHAnsi"/>
            <w:sz w:val="32"/>
            <w:szCs w:val="32"/>
            <w:lang w:eastAsia="en-GB"/>
          </w:rPr>
          <w:t>Guidance on PEEPs may be found here</w:t>
        </w:r>
      </w:hyperlink>
      <w:r>
        <w:rPr>
          <w:rFonts w:eastAsia="Times New Roman" w:cstheme="minorHAnsi"/>
          <w:sz w:val="32"/>
          <w:szCs w:val="32"/>
          <w:lang w:eastAsia="en-GB"/>
        </w:rPr>
        <w:t xml:space="preserve"> on the University Fire Safety website.</w:t>
      </w:r>
    </w:p>
    <w:p w14:paraId="1E807D5D" w14:textId="77777777" w:rsidR="0098599C" w:rsidRPr="00CE090E" w:rsidRDefault="0098599C" w:rsidP="0098599C">
      <w:pPr>
        <w:spacing w:before="100" w:beforeAutospacing="1" w:after="100" w:afterAutospacing="1" w:line="240" w:lineRule="auto"/>
        <w:outlineLvl w:val="0"/>
        <w:rPr>
          <w:rFonts w:eastAsia="Times New Roman" w:cstheme="minorHAnsi"/>
          <w:b/>
          <w:bCs/>
          <w:sz w:val="32"/>
          <w:szCs w:val="32"/>
          <w:lang w:eastAsia="en-GB"/>
        </w:rPr>
      </w:pPr>
      <w:r>
        <w:rPr>
          <w:rFonts w:ascii="Calibri" w:eastAsia="Calibri" w:hAnsi="Calibri" w:cs="Times New Roman"/>
          <w:noProof/>
          <w:sz w:val="32"/>
          <w:szCs w:val="32"/>
        </w:rPr>
        <w:drawing>
          <wp:anchor distT="0" distB="0" distL="114300" distR="114300" simplePos="0" relativeHeight="251670528" behindDoc="0" locked="0" layoutInCell="1" allowOverlap="1" wp14:anchorId="7AE547A1" wp14:editId="48F9E206">
            <wp:simplePos x="0" y="0"/>
            <wp:positionH relativeFrom="column">
              <wp:posOffset>3733800</wp:posOffset>
            </wp:positionH>
            <wp:positionV relativeFrom="paragraph">
              <wp:posOffset>105410</wp:posOffset>
            </wp:positionV>
            <wp:extent cx="1771650" cy="23850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7165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sz w:val="32"/>
          <w:szCs w:val="32"/>
          <w:lang w:eastAsia="en-GB"/>
        </w:rPr>
        <w:t xml:space="preserve">If you discover fire or smoke </w:t>
      </w:r>
      <w:r>
        <w:rPr>
          <w:rFonts w:ascii="Calibri" w:eastAsia="Calibri" w:hAnsi="Calibri" w:cs="Times New Roman"/>
          <w:sz w:val="32"/>
          <w:szCs w:val="32"/>
        </w:rPr>
        <w:t>o</w:t>
      </w:r>
      <w:r w:rsidRPr="007F2567">
        <w:rPr>
          <w:rFonts w:ascii="Calibri" w:eastAsia="Calibri" w:hAnsi="Calibri" w:cs="Times New Roman"/>
          <w:sz w:val="32"/>
          <w:szCs w:val="32"/>
        </w:rPr>
        <w:t xml:space="preserve">perate the nearest fire alarm </w:t>
      </w:r>
      <w:r>
        <w:rPr>
          <w:rFonts w:ascii="Calibri" w:eastAsia="Calibri" w:hAnsi="Calibri" w:cs="Times New Roman"/>
          <w:sz w:val="32"/>
          <w:szCs w:val="32"/>
        </w:rPr>
        <w:t>break glass point</w:t>
      </w:r>
      <w:r w:rsidRPr="007F2567">
        <w:rPr>
          <w:rFonts w:ascii="Calibri" w:eastAsia="Calibri" w:hAnsi="Calibri" w:cs="Times New Roman"/>
          <w:sz w:val="32"/>
          <w:szCs w:val="32"/>
        </w:rPr>
        <w:t xml:space="preserve">. </w:t>
      </w:r>
      <w:r>
        <w:rPr>
          <w:rFonts w:ascii="Calibri" w:eastAsia="Calibri" w:hAnsi="Calibri" w:cs="Times New Roman"/>
          <w:sz w:val="32"/>
          <w:szCs w:val="32"/>
        </w:rPr>
        <w:t xml:space="preserve">These are situated at the end of each corridor. </w:t>
      </w:r>
      <w:r w:rsidRPr="007F2567">
        <w:rPr>
          <w:rFonts w:ascii="Calibri" w:eastAsia="Calibri" w:hAnsi="Calibri" w:cs="Times New Roman"/>
          <w:sz w:val="32"/>
          <w:szCs w:val="32"/>
        </w:rPr>
        <w:t xml:space="preserve">Dial </w:t>
      </w:r>
      <w:r w:rsidRPr="003B0877">
        <w:rPr>
          <w:rFonts w:ascii="Calibri" w:eastAsia="Calibri" w:hAnsi="Calibri" w:cs="Times New Roman"/>
          <w:b/>
          <w:bCs/>
          <w:sz w:val="32"/>
          <w:szCs w:val="32"/>
        </w:rPr>
        <w:t>222</w:t>
      </w:r>
      <w:r w:rsidRPr="007F2567">
        <w:rPr>
          <w:rFonts w:ascii="Calibri" w:eastAsia="Calibri" w:hAnsi="Calibri" w:cs="Times New Roman"/>
          <w:sz w:val="32"/>
          <w:szCs w:val="32"/>
        </w:rPr>
        <w:t xml:space="preserve"> on an</w:t>
      </w:r>
      <w:r>
        <w:rPr>
          <w:rFonts w:ascii="Calibri" w:eastAsia="Calibri" w:hAnsi="Calibri" w:cs="Times New Roman"/>
          <w:sz w:val="32"/>
          <w:szCs w:val="32"/>
        </w:rPr>
        <w:t>y</w:t>
      </w:r>
      <w:r w:rsidRPr="007F2567">
        <w:rPr>
          <w:rFonts w:ascii="Calibri" w:eastAsia="Calibri" w:hAnsi="Calibri" w:cs="Times New Roman"/>
          <w:sz w:val="32"/>
          <w:szCs w:val="32"/>
        </w:rPr>
        <w:t xml:space="preserve"> internal telephone in UCL </w:t>
      </w:r>
      <w:r>
        <w:rPr>
          <w:rFonts w:ascii="Calibri" w:eastAsia="Calibri" w:hAnsi="Calibri" w:cs="Times New Roman"/>
          <w:sz w:val="32"/>
          <w:szCs w:val="32"/>
        </w:rPr>
        <w:t>(or</w:t>
      </w:r>
      <w:r w:rsidRPr="00705B12">
        <w:t xml:space="preserve"> </w:t>
      </w:r>
      <w:r w:rsidRPr="00705B12">
        <w:rPr>
          <w:rFonts w:ascii="Calibri" w:eastAsia="Calibri" w:hAnsi="Calibri" w:cs="Times New Roman"/>
          <w:sz w:val="32"/>
          <w:szCs w:val="32"/>
        </w:rPr>
        <w:t>020 7679 2222</w:t>
      </w:r>
      <w:r>
        <w:rPr>
          <w:rFonts w:ascii="Calibri" w:eastAsia="Calibri" w:hAnsi="Calibri" w:cs="Times New Roman"/>
          <w:sz w:val="32"/>
          <w:szCs w:val="32"/>
        </w:rPr>
        <w:t xml:space="preserve"> on mobile) </w:t>
      </w:r>
      <w:r w:rsidRPr="007F2567">
        <w:rPr>
          <w:rFonts w:ascii="Calibri" w:eastAsia="Calibri" w:hAnsi="Calibri" w:cs="Times New Roman"/>
          <w:sz w:val="32"/>
          <w:szCs w:val="32"/>
        </w:rPr>
        <w:t xml:space="preserve">and give </w:t>
      </w:r>
      <w:r>
        <w:rPr>
          <w:rFonts w:ascii="Calibri" w:eastAsia="Calibri" w:hAnsi="Calibri" w:cs="Times New Roman"/>
          <w:sz w:val="32"/>
          <w:szCs w:val="32"/>
        </w:rPr>
        <w:t xml:space="preserve">Security </w:t>
      </w:r>
      <w:r w:rsidRPr="007F2567">
        <w:rPr>
          <w:rFonts w:ascii="Calibri" w:eastAsia="Calibri" w:hAnsi="Calibri" w:cs="Times New Roman"/>
          <w:sz w:val="32"/>
          <w:szCs w:val="32"/>
        </w:rPr>
        <w:t>the building name and Fire Zone number</w:t>
      </w:r>
      <w:r>
        <w:rPr>
          <w:rFonts w:ascii="Calibri" w:eastAsia="Calibri" w:hAnsi="Calibri" w:cs="Times New Roman"/>
          <w:sz w:val="32"/>
          <w:szCs w:val="32"/>
        </w:rPr>
        <w:t>:</w:t>
      </w:r>
    </w:p>
    <w:p w14:paraId="425627FC" w14:textId="77777777" w:rsidR="0098599C" w:rsidRDefault="0098599C" w:rsidP="0098599C">
      <w:pPr>
        <w:spacing w:before="100" w:beforeAutospacing="1" w:after="100" w:afterAutospacing="1" w:line="240" w:lineRule="auto"/>
        <w:outlineLvl w:val="0"/>
        <w:rPr>
          <w:rFonts w:ascii="Calibri" w:eastAsia="Calibri" w:hAnsi="Calibri" w:cs="Times New Roman"/>
          <w:sz w:val="32"/>
          <w:szCs w:val="32"/>
        </w:rPr>
      </w:pPr>
      <w:r w:rsidRPr="003B0877">
        <w:rPr>
          <w:rFonts w:ascii="Calibri" w:eastAsia="Calibri" w:hAnsi="Calibri" w:cs="Times New Roman"/>
          <w:b/>
          <w:bCs/>
          <w:sz w:val="32"/>
          <w:szCs w:val="32"/>
        </w:rPr>
        <w:t xml:space="preserve">045 </w:t>
      </w:r>
      <w:r w:rsidRPr="007F2567">
        <w:rPr>
          <w:rFonts w:ascii="Calibri" w:eastAsia="Calibri" w:hAnsi="Calibri" w:cs="Times New Roman"/>
          <w:sz w:val="32"/>
          <w:szCs w:val="32"/>
        </w:rPr>
        <w:t xml:space="preserve"> for the Roberts Building </w:t>
      </w:r>
    </w:p>
    <w:p w14:paraId="7E48C828" w14:textId="77777777" w:rsidR="0098599C" w:rsidRDefault="0098599C" w:rsidP="0098599C">
      <w:pPr>
        <w:spacing w:before="100" w:beforeAutospacing="1" w:after="100" w:afterAutospacing="1" w:line="240" w:lineRule="auto"/>
        <w:outlineLvl w:val="0"/>
        <w:rPr>
          <w:rFonts w:ascii="Calibri" w:eastAsia="Calibri" w:hAnsi="Calibri" w:cs="Times New Roman"/>
          <w:sz w:val="32"/>
          <w:szCs w:val="32"/>
        </w:rPr>
      </w:pPr>
      <w:r w:rsidRPr="003B0877">
        <w:rPr>
          <w:rFonts w:ascii="Calibri" w:eastAsia="Calibri" w:hAnsi="Calibri" w:cs="Times New Roman"/>
          <w:b/>
          <w:bCs/>
          <w:sz w:val="32"/>
          <w:szCs w:val="32"/>
        </w:rPr>
        <w:t xml:space="preserve">365 </w:t>
      </w:r>
      <w:r>
        <w:rPr>
          <w:rFonts w:ascii="Calibri" w:eastAsia="Calibri" w:hAnsi="Calibri" w:cs="Times New Roman"/>
          <w:sz w:val="32"/>
          <w:szCs w:val="32"/>
        </w:rPr>
        <w:t>for the Engineering Front Building</w:t>
      </w:r>
    </w:p>
    <w:p w14:paraId="4933B006" w14:textId="77777777" w:rsidR="0098599C" w:rsidRDefault="0098599C" w:rsidP="0098599C">
      <w:pPr>
        <w:spacing w:before="100" w:beforeAutospacing="1" w:after="100" w:afterAutospacing="1" w:line="240" w:lineRule="auto"/>
        <w:outlineLvl w:val="0"/>
        <w:rPr>
          <w:rFonts w:eastAsia="Times New Roman" w:cstheme="minorHAnsi"/>
          <w:b/>
          <w:bCs/>
          <w:sz w:val="32"/>
          <w:szCs w:val="32"/>
          <w:lang w:eastAsia="en-GB"/>
        </w:rPr>
      </w:pPr>
      <w:r w:rsidRPr="003B0877">
        <w:rPr>
          <w:rFonts w:ascii="Calibri" w:eastAsia="Calibri" w:hAnsi="Calibri" w:cs="Times New Roman"/>
          <w:b/>
          <w:bCs/>
          <w:sz w:val="32"/>
          <w:szCs w:val="32"/>
        </w:rPr>
        <w:t>350</w:t>
      </w:r>
      <w:r>
        <w:rPr>
          <w:rFonts w:ascii="Calibri" w:eastAsia="Calibri" w:hAnsi="Calibri" w:cs="Times New Roman"/>
          <w:sz w:val="32"/>
          <w:szCs w:val="32"/>
        </w:rPr>
        <w:t xml:space="preserve"> for the MPEB</w:t>
      </w:r>
    </w:p>
    <w:p w14:paraId="5EF4BC01" w14:textId="77777777" w:rsidR="0098599C" w:rsidRDefault="0098599C" w:rsidP="0098599C">
      <w:pPr>
        <w:spacing w:before="100" w:beforeAutospacing="1" w:after="100" w:afterAutospacing="1" w:line="240" w:lineRule="auto"/>
        <w:outlineLvl w:val="0"/>
        <w:rPr>
          <w:rFonts w:eastAsia="Times New Roman" w:cstheme="minorHAnsi"/>
          <w:sz w:val="32"/>
          <w:szCs w:val="32"/>
          <w:lang w:eastAsia="en-GB"/>
        </w:rPr>
      </w:pPr>
      <w:r>
        <w:rPr>
          <w:noProof/>
        </w:rPr>
        <w:drawing>
          <wp:anchor distT="0" distB="0" distL="114300" distR="114300" simplePos="0" relativeHeight="251671552" behindDoc="0" locked="0" layoutInCell="1" allowOverlap="1" wp14:anchorId="3560E7CE" wp14:editId="7690A148">
            <wp:simplePos x="0" y="0"/>
            <wp:positionH relativeFrom="margin">
              <wp:posOffset>2171700</wp:posOffset>
            </wp:positionH>
            <wp:positionV relativeFrom="paragraph">
              <wp:posOffset>415925</wp:posOffset>
            </wp:positionV>
            <wp:extent cx="1619250" cy="1619250"/>
            <wp:effectExtent l="0" t="0" r="0" b="0"/>
            <wp:wrapSquare wrapText="bothSides"/>
            <wp:docPr id="10" name="Picture 10" descr="China Break Glass Manual Fire Alarm Call Point - China Smoke Alarm, Alarm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Break Glass Manual Fire Alarm Call Point - China Smoke Alarm, Alarm  System"/>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sz w:val="32"/>
          <w:szCs w:val="32"/>
          <w:lang w:eastAsia="en-GB"/>
        </w:rPr>
        <w:t>This information is also displayed at each break glass point and in the stairwells on each floor.</w:t>
      </w:r>
    </w:p>
    <w:p w14:paraId="3A49B437" w14:textId="124ACD84" w:rsidR="0098599C" w:rsidRDefault="0098599C" w:rsidP="0098599C">
      <w:pPr>
        <w:spacing w:before="100" w:beforeAutospacing="1" w:after="100" w:afterAutospacing="1" w:line="240" w:lineRule="auto"/>
        <w:outlineLvl w:val="0"/>
        <w:rPr>
          <w:rFonts w:eastAsia="Times New Roman" w:cstheme="minorHAnsi"/>
          <w:sz w:val="32"/>
          <w:szCs w:val="32"/>
          <w:lang w:eastAsia="en-GB"/>
        </w:rPr>
      </w:pPr>
    </w:p>
    <w:p w14:paraId="389380B1" w14:textId="5ABB00A4" w:rsidR="0098599C" w:rsidRPr="00BE6B3E" w:rsidRDefault="00A918E3" w:rsidP="0098599C">
      <w:p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noProof/>
          <w:sz w:val="32"/>
          <w:szCs w:val="32"/>
          <w:lang w:eastAsia="en-GB"/>
        </w:rPr>
        <w:lastRenderedPageBreak/>
        <w:drawing>
          <wp:anchor distT="0" distB="0" distL="114300" distR="114300" simplePos="0" relativeHeight="251672576" behindDoc="0" locked="0" layoutInCell="1" allowOverlap="1" wp14:anchorId="452C87AE" wp14:editId="4A3A65DD">
            <wp:simplePos x="0" y="0"/>
            <wp:positionH relativeFrom="margin">
              <wp:posOffset>4486275</wp:posOffset>
            </wp:positionH>
            <wp:positionV relativeFrom="paragraph">
              <wp:posOffset>433705</wp:posOffset>
            </wp:positionV>
            <wp:extent cx="1143000" cy="1528097"/>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15280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99C" w:rsidRPr="00BE6B3E">
        <w:rPr>
          <w:rFonts w:eastAsia="Times New Roman" w:cstheme="minorHAnsi"/>
          <w:sz w:val="32"/>
          <w:szCs w:val="32"/>
          <w:lang w:eastAsia="en-GB"/>
        </w:rPr>
        <w:t xml:space="preserve">Our buildings are fitted with an automatic fire detection system. The system is a series of smoke detectors which are situated in the corridors and a few selected laboratories are also connected centrally. </w:t>
      </w:r>
    </w:p>
    <w:p w14:paraId="0DBCD08F" w14:textId="77777777" w:rsidR="0098599C" w:rsidRDefault="0098599C" w:rsidP="0098599C">
      <w:pPr>
        <w:spacing w:before="100" w:beforeAutospacing="1" w:after="100" w:afterAutospacing="1" w:line="240" w:lineRule="auto"/>
        <w:jc w:val="both"/>
        <w:outlineLvl w:val="0"/>
        <w:rPr>
          <w:rFonts w:eastAsia="Times New Roman" w:cstheme="minorHAnsi"/>
          <w:b/>
          <w:bCs/>
          <w:sz w:val="32"/>
          <w:szCs w:val="32"/>
          <w:lang w:eastAsia="en-GB"/>
        </w:rPr>
      </w:pPr>
      <w:r w:rsidRPr="00BE6B3E">
        <w:rPr>
          <w:rFonts w:eastAsia="Times New Roman" w:cstheme="minorHAnsi"/>
          <w:sz w:val="32"/>
          <w:szCs w:val="32"/>
          <w:lang w:eastAsia="en-GB"/>
        </w:rPr>
        <w:t xml:space="preserve">This </w:t>
      </w:r>
      <w:r w:rsidRPr="00BE6B3E">
        <w:rPr>
          <w:rFonts w:eastAsia="Times New Roman" w:cstheme="minorHAnsi"/>
          <w:i/>
          <w:iCs/>
          <w:sz w:val="32"/>
          <w:szCs w:val="32"/>
          <w:lang w:eastAsia="en-GB"/>
        </w:rPr>
        <w:t xml:space="preserve">should </w:t>
      </w:r>
      <w:r w:rsidRPr="00BE6B3E">
        <w:rPr>
          <w:rFonts w:eastAsia="Times New Roman" w:cstheme="minorHAnsi"/>
          <w:sz w:val="32"/>
          <w:szCs w:val="32"/>
          <w:lang w:eastAsia="en-GB"/>
        </w:rPr>
        <w:t xml:space="preserve">automatically call the Fire </w:t>
      </w:r>
      <w:r>
        <w:rPr>
          <w:rFonts w:eastAsia="Times New Roman" w:cstheme="minorHAnsi"/>
          <w:sz w:val="32"/>
          <w:szCs w:val="32"/>
          <w:lang w:eastAsia="en-GB"/>
        </w:rPr>
        <w:t xml:space="preserve">Service </w:t>
      </w:r>
      <w:r w:rsidRPr="00BE6B3E">
        <w:rPr>
          <w:rFonts w:eastAsia="Times New Roman" w:cstheme="minorHAnsi"/>
          <w:sz w:val="32"/>
          <w:szCs w:val="32"/>
          <w:lang w:eastAsia="en-GB"/>
        </w:rPr>
        <w:t>in the event of a fire.</w:t>
      </w:r>
      <w:r w:rsidRPr="00BE6B3E">
        <w:rPr>
          <w:rFonts w:cstheme="minorHAnsi"/>
          <w:sz w:val="32"/>
          <w:szCs w:val="32"/>
        </w:rPr>
        <w:t xml:space="preserve"> </w:t>
      </w:r>
      <w:r w:rsidRPr="00BE6B3E">
        <w:rPr>
          <w:rFonts w:eastAsia="Times New Roman" w:cstheme="minorHAnsi"/>
          <w:sz w:val="32"/>
          <w:szCs w:val="32"/>
          <w:lang w:eastAsia="en-GB"/>
        </w:rPr>
        <w:t>It is important however that in the event of a fire to raise the alarm independently of the fire detection system</w:t>
      </w:r>
      <w:r>
        <w:rPr>
          <w:rFonts w:eastAsia="Times New Roman" w:cstheme="minorHAnsi"/>
          <w:sz w:val="32"/>
          <w:szCs w:val="32"/>
          <w:lang w:eastAsia="en-GB"/>
        </w:rPr>
        <w:t>, as described above.</w:t>
      </w:r>
    </w:p>
    <w:p w14:paraId="1F99B1A7" w14:textId="37E34321" w:rsidR="0098599C" w:rsidRPr="008B36BA" w:rsidRDefault="0098599C" w:rsidP="008B36BA">
      <w:pPr>
        <w:pStyle w:val="Heading3"/>
        <w:rPr>
          <w:rFonts w:eastAsia="Times New Roman"/>
          <w:b/>
          <w:bCs/>
          <w:sz w:val="36"/>
          <w:szCs w:val="36"/>
          <w:lang w:eastAsia="en-GB"/>
        </w:rPr>
      </w:pPr>
      <w:r w:rsidRPr="008B36BA">
        <w:rPr>
          <w:rFonts w:eastAsia="Times New Roman"/>
          <w:b/>
          <w:bCs/>
          <w:sz w:val="36"/>
          <w:szCs w:val="36"/>
          <w:lang w:eastAsia="en-GB"/>
        </w:rPr>
        <w:t>Fire</w:t>
      </w:r>
      <w:r w:rsidR="008B36BA">
        <w:rPr>
          <w:rFonts w:eastAsia="Times New Roman"/>
          <w:b/>
          <w:bCs/>
          <w:sz w:val="36"/>
          <w:szCs w:val="36"/>
          <w:lang w:eastAsia="en-GB"/>
        </w:rPr>
        <w:t xml:space="preserve"> exits &amp;</w:t>
      </w:r>
      <w:r w:rsidRPr="008B36BA">
        <w:rPr>
          <w:rFonts w:eastAsia="Times New Roman"/>
          <w:b/>
          <w:bCs/>
          <w:sz w:val="36"/>
          <w:szCs w:val="36"/>
          <w:lang w:eastAsia="en-GB"/>
        </w:rPr>
        <w:t xml:space="preserve"> </w:t>
      </w:r>
      <w:r w:rsidR="008B36BA">
        <w:rPr>
          <w:rFonts w:eastAsia="Times New Roman"/>
          <w:b/>
          <w:bCs/>
          <w:sz w:val="36"/>
          <w:szCs w:val="36"/>
          <w:lang w:eastAsia="en-GB"/>
        </w:rPr>
        <w:t xml:space="preserve">fire </w:t>
      </w:r>
      <w:r w:rsidRPr="008B36BA">
        <w:rPr>
          <w:rFonts w:eastAsia="Times New Roman"/>
          <w:b/>
          <w:bCs/>
          <w:sz w:val="36"/>
          <w:szCs w:val="36"/>
          <w:lang w:eastAsia="en-GB"/>
        </w:rPr>
        <w:t>doors</w:t>
      </w:r>
    </w:p>
    <w:p w14:paraId="664113E1" w14:textId="77777777" w:rsidR="0098599C" w:rsidRPr="00971B3B"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sidRPr="00383E0A">
        <w:rPr>
          <w:noProof/>
        </w:rPr>
        <w:drawing>
          <wp:anchor distT="0" distB="0" distL="114300" distR="114300" simplePos="0" relativeHeight="251665408" behindDoc="0" locked="0" layoutInCell="1" allowOverlap="1" wp14:anchorId="2AD91BAD" wp14:editId="66078E6B">
            <wp:simplePos x="0" y="0"/>
            <wp:positionH relativeFrom="column">
              <wp:posOffset>3743325</wp:posOffset>
            </wp:positionH>
            <wp:positionV relativeFrom="paragraph">
              <wp:posOffset>40640</wp:posOffset>
            </wp:positionV>
            <wp:extent cx="1766570" cy="175260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66570" cy="1752600"/>
                    </a:xfrm>
                    <a:prstGeom prst="rect">
                      <a:avLst/>
                    </a:prstGeom>
                  </pic:spPr>
                </pic:pic>
              </a:graphicData>
            </a:graphic>
          </wp:anchor>
        </w:drawing>
      </w:r>
      <w:r>
        <w:rPr>
          <w:rFonts w:eastAsia="Times New Roman" w:cstheme="minorHAnsi"/>
          <w:sz w:val="32"/>
          <w:szCs w:val="32"/>
          <w:lang w:eastAsia="en-GB"/>
        </w:rPr>
        <w:t xml:space="preserve">Fire doors are usually marked with a blue circular sign with one of the following messages: </w:t>
      </w:r>
      <w:r w:rsidRPr="00971B3B">
        <w:rPr>
          <w:rFonts w:eastAsia="Times New Roman" w:cstheme="minorHAnsi"/>
          <w:i/>
          <w:iCs/>
          <w:sz w:val="32"/>
          <w:szCs w:val="32"/>
          <w:lang w:eastAsia="en-GB"/>
        </w:rPr>
        <w:t>‘F</w:t>
      </w:r>
      <w:r w:rsidRPr="00971B3B">
        <w:rPr>
          <w:rFonts w:cstheme="minorHAnsi"/>
          <w:i/>
          <w:iCs/>
          <w:sz w:val="32"/>
          <w:szCs w:val="32"/>
        </w:rPr>
        <w:t>ire Door/ ‘Fire Keep Shut’ / ‘Fire Door Keep Locked’</w:t>
      </w:r>
      <w:r>
        <w:rPr>
          <w:rFonts w:cstheme="minorHAnsi"/>
          <w:sz w:val="32"/>
          <w:szCs w:val="32"/>
        </w:rPr>
        <w:t xml:space="preserve">. It is vitally important that these </w:t>
      </w:r>
      <w:r w:rsidRPr="00E23035">
        <w:rPr>
          <w:rFonts w:cstheme="minorHAnsi"/>
          <w:b/>
          <w:bCs/>
          <w:sz w:val="32"/>
          <w:szCs w:val="32"/>
        </w:rPr>
        <w:t>are never blocked or wedged open</w:t>
      </w:r>
      <w:r>
        <w:rPr>
          <w:rFonts w:cstheme="minorHAnsi"/>
          <w:sz w:val="32"/>
          <w:szCs w:val="32"/>
        </w:rPr>
        <w:t xml:space="preserve">- fire doors not only hold back heat and flames for a period but also prevent the spread of dangerous smoke. </w:t>
      </w:r>
      <w:r w:rsidRPr="00E23035">
        <w:rPr>
          <w:rFonts w:cstheme="minorHAnsi"/>
          <w:sz w:val="32"/>
          <w:szCs w:val="32"/>
        </w:rPr>
        <w:t>If you are moving equipment or materials and need doors to be held open, request assistance for colleagues or technical staff.</w:t>
      </w:r>
    </w:p>
    <w:p w14:paraId="69A49220"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Pr>
          <w:noProof/>
        </w:rPr>
        <w:drawing>
          <wp:anchor distT="0" distB="0" distL="114300" distR="114300" simplePos="0" relativeHeight="251664384" behindDoc="0" locked="0" layoutInCell="1" allowOverlap="1" wp14:anchorId="4AEF7F27" wp14:editId="60EDE4AA">
            <wp:simplePos x="0" y="0"/>
            <wp:positionH relativeFrom="column">
              <wp:posOffset>0</wp:posOffset>
            </wp:positionH>
            <wp:positionV relativeFrom="paragraph">
              <wp:posOffset>-635</wp:posOffset>
            </wp:positionV>
            <wp:extent cx="1085850" cy="2507326"/>
            <wp:effectExtent l="0" t="0" r="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85850" cy="2507326"/>
                    </a:xfrm>
                    <a:prstGeom prst="rect">
                      <a:avLst/>
                    </a:prstGeom>
                    <a:noFill/>
                    <a:ln>
                      <a:noFill/>
                    </a:ln>
                  </pic:spPr>
                </pic:pic>
              </a:graphicData>
            </a:graphic>
          </wp:anchor>
        </w:drawing>
      </w:r>
      <w:r>
        <w:rPr>
          <w:rFonts w:eastAsia="Times New Roman" w:cstheme="minorHAnsi"/>
          <w:sz w:val="32"/>
          <w:szCs w:val="32"/>
          <w:lang w:eastAsia="en-GB"/>
        </w:rPr>
        <w:t xml:space="preserve">Our corridor doors have electronic ‘hold open’ systems, which are usually in operation during normal hours (7am to 7pm). These are connected to the building fire alarm system and will automatically close the doors if the alarms sound. As of October 2020, these have been temporarily disabled as a security measure. </w:t>
      </w:r>
    </w:p>
    <w:p w14:paraId="6986CB56"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sz w:val="32"/>
          <w:szCs w:val="32"/>
          <w:lang w:eastAsia="en-GB"/>
        </w:rPr>
        <w:t xml:space="preserve">Any doors that have an electronic lock- for example, doors opened via card access from the exterior- will have a push button release on the interior. In general, they will unlock automatically if the fire alarm is activated.  Should this fail, there will always be a break glass or lever override door release available to use. All doors with electronic </w:t>
      </w:r>
      <w:r>
        <w:rPr>
          <w:rFonts w:eastAsia="Times New Roman" w:cstheme="minorHAnsi"/>
          <w:sz w:val="32"/>
          <w:szCs w:val="32"/>
          <w:lang w:eastAsia="en-GB"/>
        </w:rPr>
        <w:lastRenderedPageBreak/>
        <w:t>mechanisms will unlock (or ‘fail open’) in the event of power loss. Be careful to not confuse the emergency release with the normal door release button- as these are both usually green- or to confuse the emergency release with the fire break glass points (the fire ones are red!).</w:t>
      </w:r>
    </w:p>
    <w:p w14:paraId="733389CA"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sz w:val="32"/>
          <w:szCs w:val="32"/>
          <w:lang w:eastAsia="en-GB"/>
        </w:rPr>
        <w:t>One-way fire doors are also commonly fitted with mechanical opening devices:</w:t>
      </w:r>
    </w:p>
    <w:p w14:paraId="1B3A0BA3" w14:textId="77777777" w:rsidR="0098599C" w:rsidRDefault="0098599C" w:rsidP="00815EF0">
      <w:pPr>
        <w:pStyle w:val="ListParagraph"/>
        <w:numPr>
          <w:ilvl w:val="0"/>
          <w:numId w:val="22"/>
        </w:num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noProof/>
          <w:sz w:val="32"/>
          <w:szCs w:val="32"/>
          <w:lang w:eastAsia="en-GB"/>
        </w:rPr>
        <w:drawing>
          <wp:anchor distT="0" distB="0" distL="114300" distR="114300" simplePos="0" relativeHeight="251679744" behindDoc="0" locked="0" layoutInCell="1" allowOverlap="1" wp14:anchorId="216A445F" wp14:editId="04CDB899">
            <wp:simplePos x="0" y="0"/>
            <wp:positionH relativeFrom="margin">
              <wp:align>right</wp:align>
            </wp:positionH>
            <wp:positionV relativeFrom="paragraph">
              <wp:posOffset>499745</wp:posOffset>
            </wp:positionV>
            <wp:extent cx="2878455" cy="1747520"/>
            <wp:effectExtent l="0" t="0" r="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78455"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noProof/>
          <w:sz w:val="32"/>
          <w:szCs w:val="32"/>
          <w:lang w:eastAsia="en-GB"/>
        </w:rPr>
        <w:drawing>
          <wp:anchor distT="0" distB="0" distL="114300" distR="114300" simplePos="0" relativeHeight="251678720" behindDoc="0" locked="0" layoutInCell="1" allowOverlap="1" wp14:anchorId="632F6F04" wp14:editId="2DC2D774">
            <wp:simplePos x="0" y="0"/>
            <wp:positionH relativeFrom="column">
              <wp:posOffset>28575</wp:posOffset>
            </wp:positionH>
            <wp:positionV relativeFrom="paragraph">
              <wp:posOffset>509270</wp:posOffset>
            </wp:positionV>
            <wp:extent cx="2847975" cy="1766570"/>
            <wp:effectExtent l="0" t="0" r="9525"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47975" cy="176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5520">
        <w:rPr>
          <w:rFonts w:eastAsia="Times New Roman" w:cstheme="minorHAnsi"/>
          <w:sz w:val="32"/>
          <w:szCs w:val="32"/>
          <w:lang w:eastAsia="en-GB"/>
        </w:rPr>
        <w:t>Push bar and push pa</w:t>
      </w:r>
      <w:r>
        <w:rPr>
          <w:rFonts w:eastAsia="Times New Roman" w:cstheme="minorHAnsi"/>
          <w:sz w:val="32"/>
          <w:szCs w:val="32"/>
          <w:lang w:eastAsia="en-GB"/>
        </w:rPr>
        <w:t>ne</w:t>
      </w:r>
      <w:r w:rsidRPr="00735520">
        <w:rPr>
          <w:rFonts w:eastAsia="Times New Roman" w:cstheme="minorHAnsi"/>
          <w:sz w:val="32"/>
          <w:szCs w:val="32"/>
          <w:lang w:eastAsia="en-GB"/>
        </w:rPr>
        <w:t>l door releases require you to push down on the bar or p</w:t>
      </w:r>
      <w:r>
        <w:rPr>
          <w:rFonts w:eastAsia="Times New Roman" w:cstheme="minorHAnsi"/>
          <w:sz w:val="32"/>
          <w:szCs w:val="32"/>
          <w:lang w:eastAsia="en-GB"/>
        </w:rPr>
        <w:t>anel</w:t>
      </w:r>
      <w:r w:rsidRPr="00735520">
        <w:rPr>
          <w:rFonts w:eastAsia="Times New Roman" w:cstheme="minorHAnsi"/>
          <w:sz w:val="32"/>
          <w:szCs w:val="32"/>
          <w:lang w:eastAsia="en-GB"/>
        </w:rPr>
        <w:t xml:space="preserve">s to open the door. </w:t>
      </w:r>
    </w:p>
    <w:p w14:paraId="1CDD2C6E" w14:textId="77777777" w:rsidR="0098599C" w:rsidRPr="008B4D19"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6BFE44FC" w14:textId="124AFFFA" w:rsidR="0098599C" w:rsidRDefault="0098599C" w:rsidP="00815EF0">
      <w:pPr>
        <w:pStyle w:val="ListParagraph"/>
        <w:numPr>
          <w:ilvl w:val="0"/>
          <w:numId w:val="22"/>
        </w:num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sz w:val="32"/>
          <w:szCs w:val="32"/>
          <w:lang w:eastAsia="en-GB"/>
        </w:rPr>
        <w:t>Simple thumb</w:t>
      </w:r>
      <w:r w:rsidR="008B36BA">
        <w:rPr>
          <w:rFonts w:eastAsia="Times New Roman" w:cstheme="minorHAnsi"/>
          <w:sz w:val="32"/>
          <w:szCs w:val="32"/>
          <w:lang w:eastAsia="en-GB"/>
        </w:rPr>
        <w:t>-</w:t>
      </w:r>
      <w:r>
        <w:rPr>
          <w:rFonts w:eastAsia="Times New Roman" w:cstheme="minorHAnsi"/>
          <w:sz w:val="32"/>
          <w:szCs w:val="32"/>
          <w:lang w:eastAsia="en-GB"/>
        </w:rPr>
        <w:t>turn types are operated as indicated on the accompanying sign, which will show the correct direction to turn.</w:t>
      </w:r>
    </w:p>
    <w:p w14:paraId="14A96D43" w14:textId="77777777" w:rsidR="0098599C" w:rsidRDefault="0098599C" w:rsidP="0098599C">
      <w:pPr>
        <w:pStyle w:val="ListParagraph"/>
        <w:rPr>
          <w:rFonts w:eastAsia="Times New Roman" w:cstheme="minorHAnsi"/>
          <w:sz w:val="32"/>
          <w:szCs w:val="32"/>
          <w:lang w:eastAsia="en-GB"/>
        </w:rPr>
      </w:pPr>
      <w:r>
        <w:rPr>
          <w:rFonts w:eastAsia="Times New Roman" w:cstheme="minorHAnsi"/>
          <w:noProof/>
          <w:sz w:val="32"/>
          <w:szCs w:val="32"/>
          <w:lang w:eastAsia="en-GB"/>
        </w:rPr>
        <w:drawing>
          <wp:anchor distT="0" distB="0" distL="114300" distR="114300" simplePos="0" relativeHeight="251676672" behindDoc="0" locked="0" layoutInCell="1" allowOverlap="1" wp14:anchorId="26D03F4E" wp14:editId="1E1955BA">
            <wp:simplePos x="0" y="0"/>
            <wp:positionH relativeFrom="column">
              <wp:posOffset>3952240</wp:posOffset>
            </wp:positionH>
            <wp:positionV relativeFrom="paragraph">
              <wp:posOffset>112395</wp:posOffset>
            </wp:positionV>
            <wp:extent cx="1266825" cy="183388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66825"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noProof/>
          <w:sz w:val="32"/>
          <w:szCs w:val="32"/>
          <w:lang w:eastAsia="en-GB"/>
        </w:rPr>
        <w:drawing>
          <wp:anchor distT="0" distB="0" distL="114300" distR="114300" simplePos="0" relativeHeight="251675648" behindDoc="0" locked="0" layoutInCell="1" allowOverlap="1" wp14:anchorId="4CFA717F" wp14:editId="3EE1066E">
            <wp:simplePos x="0" y="0"/>
            <wp:positionH relativeFrom="margin">
              <wp:posOffset>993775</wp:posOffset>
            </wp:positionH>
            <wp:positionV relativeFrom="paragraph">
              <wp:posOffset>125730</wp:posOffset>
            </wp:positionV>
            <wp:extent cx="1285875" cy="1861250"/>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85875" cy="1861250"/>
                    </a:xfrm>
                    <a:prstGeom prst="rect">
                      <a:avLst/>
                    </a:prstGeom>
                    <a:noFill/>
                    <a:ln>
                      <a:noFill/>
                    </a:ln>
                  </pic:spPr>
                </pic:pic>
              </a:graphicData>
            </a:graphic>
          </wp:anchor>
        </w:drawing>
      </w:r>
    </w:p>
    <w:p w14:paraId="42D1649A" w14:textId="77777777" w:rsidR="0098599C" w:rsidRDefault="0098599C" w:rsidP="0098599C">
      <w:pPr>
        <w:pStyle w:val="ListParagraph"/>
        <w:rPr>
          <w:rFonts w:eastAsia="Times New Roman" w:cstheme="minorHAnsi"/>
          <w:sz w:val="32"/>
          <w:szCs w:val="32"/>
          <w:lang w:eastAsia="en-GB"/>
        </w:rPr>
      </w:pPr>
      <w:r>
        <w:rPr>
          <w:rFonts w:eastAsia="Times New Roman" w:cstheme="minorHAnsi"/>
          <w:noProof/>
          <w:sz w:val="32"/>
          <w:szCs w:val="32"/>
          <w:lang w:eastAsia="en-GB"/>
        </w:rPr>
        <w:drawing>
          <wp:anchor distT="0" distB="0" distL="114300" distR="114300" simplePos="0" relativeHeight="251677696" behindDoc="0" locked="0" layoutInCell="1" allowOverlap="1" wp14:anchorId="59C07603" wp14:editId="477C38F1">
            <wp:simplePos x="0" y="0"/>
            <wp:positionH relativeFrom="column">
              <wp:posOffset>2362200</wp:posOffset>
            </wp:positionH>
            <wp:positionV relativeFrom="paragraph">
              <wp:posOffset>10795</wp:posOffset>
            </wp:positionV>
            <wp:extent cx="1543050" cy="164649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43050" cy="1646495"/>
                    </a:xfrm>
                    <a:prstGeom prst="rect">
                      <a:avLst/>
                    </a:prstGeom>
                    <a:noFill/>
                    <a:ln>
                      <a:noFill/>
                    </a:ln>
                  </pic:spPr>
                </pic:pic>
              </a:graphicData>
            </a:graphic>
          </wp:anchor>
        </w:drawing>
      </w:r>
    </w:p>
    <w:p w14:paraId="760D49CC" w14:textId="77777777" w:rsidR="0098599C" w:rsidRDefault="0098599C" w:rsidP="0098599C">
      <w:pPr>
        <w:pStyle w:val="ListParagraph"/>
        <w:rPr>
          <w:rFonts w:eastAsia="Times New Roman" w:cstheme="minorHAnsi"/>
          <w:sz w:val="32"/>
          <w:szCs w:val="32"/>
          <w:lang w:eastAsia="en-GB"/>
        </w:rPr>
      </w:pPr>
    </w:p>
    <w:p w14:paraId="76D51FDA" w14:textId="77777777" w:rsidR="0098599C" w:rsidRDefault="0098599C" w:rsidP="0098599C">
      <w:pPr>
        <w:pStyle w:val="ListParagraph"/>
        <w:rPr>
          <w:rFonts w:eastAsia="Times New Roman" w:cstheme="minorHAnsi"/>
          <w:sz w:val="32"/>
          <w:szCs w:val="32"/>
          <w:lang w:eastAsia="en-GB"/>
        </w:rPr>
      </w:pPr>
    </w:p>
    <w:p w14:paraId="6933DB10" w14:textId="77777777" w:rsidR="0098599C" w:rsidRDefault="0098599C" w:rsidP="0098599C">
      <w:pPr>
        <w:pStyle w:val="ListParagraph"/>
        <w:rPr>
          <w:rFonts w:eastAsia="Times New Roman" w:cstheme="minorHAnsi"/>
          <w:sz w:val="32"/>
          <w:szCs w:val="32"/>
          <w:lang w:eastAsia="en-GB"/>
        </w:rPr>
      </w:pPr>
    </w:p>
    <w:p w14:paraId="0567F22C" w14:textId="77777777" w:rsidR="0098599C" w:rsidRDefault="0098599C" w:rsidP="0098599C">
      <w:pPr>
        <w:pStyle w:val="ListParagraph"/>
        <w:rPr>
          <w:rFonts w:eastAsia="Times New Roman" w:cstheme="minorHAnsi"/>
          <w:sz w:val="32"/>
          <w:szCs w:val="32"/>
          <w:lang w:eastAsia="en-GB"/>
        </w:rPr>
      </w:pPr>
    </w:p>
    <w:p w14:paraId="7FC23109" w14:textId="77777777" w:rsidR="0098599C" w:rsidRDefault="0098599C" w:rsidP="0098599C">
      <w:pPr>
        <w:pStyle w:val="ListParagraph"/>
        <w:rPr>
          <w:rFonts w:eastAsia="Times New Roman" w:cstheme="minorHAnsi"/>
          <w:sz w:val="32"/>
          <w:szCs w:val="32"/>
          <w:lang w:eastAsia="en-GB"/>
        </w:rPr>
      </w:pPr>
    </w:p>
    <w:p w14:paraId="57E0292B" w14:textId="77777777" w:rsidR="0098599C" w:rsidRPr="005D5049" w:rsidRDefault="0098599C" w:rsidP="0098599C">
      <w:pPr>
        <w:pStyle w:val="ListParagraph"/>
        <w:rPr>
          <w:rFonts w:eastAsia="Times New Roman" w:cstheme="minorHAnsi"/>
          <w:sz w:val="32"/>
          <w:szCs w:val="32"/>
          <w:lang w:eastAsia="en-GB"/>
        </w:rPr>
      </w:pPr>
    </w:p>
    <w:p w14:paraId="4D983D0C" w14:textId="77777777" w:rsidR="0098599C" w:rsidRDefault="0098599C" w:rsidP="00815EF0">
      <w:pPr>
        <w:pStyle w:val="ListParagraph"/>
        <w:numPr>
          <w:ilvl w:val="0"/>
          <w:numId w:val="22"/>
        </w:num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sz w:val="32"/>
          <w:szCs w:val="32"/>
          <w:lang w:eastAsia="en-GB"/>
        </w:rPr>
        <w:t xml:space="preserve">Other types have a plastic dome or covering to make sure the  door release is not used accidentally. These are normally a thumb turn or lever. </w:t>
      </w:r>
    </w:p>
    <w:p w14:paraId="646ADACF" w14:textId="77777777" w:rsidR="0098599C" w:rsidRDefault="0098599C" w:rsidP="0098599C">
      <w:pPr>
        <w:pStyle w:val="ListParagraph"/>
        <w:spacing w:before="100" w:beforeAutospacing="1" w:after="100" w:afterAutospacing="1" w:line="240" w:lineRule="auto"/>
        <w:jc w:val="both"/>
        <w:outlineLvl w:val="0"/>
        <w:rPr>
          <w:rFonts w:eastAsia="Times New Roman" w:cstheme="minorHAnsi"/>
          <w:sz w:val="32"/>
          <w:szCs w:val="32"/>
          <w:lang w:eastAsia="en-GB"/>
        </w:rPr>
      </w:pPr>
    </w:p>
    <w:p w14:paraId="72593527"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6358FFF8"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noProof/>
          <w:sz w:val="32"/>
          <w:szCs w:val="32"/>
          <w:lang w:eastAsia="en-GB"/>
        </w:rPr>
        <w:drawing>
          <wp:anchor distT="0" distB="0" distL="114300" distR="114300" simplePos="0" relativeHeight="251680768" behindDoc="0" locked="0" layoutInCell="1" allowOverlap="1" wp14:anchorId="03A145F4" wp14:editId="5D05514B">
            <wp:simplePos x="0" y="0"/>
            <wp:positionH relativeFrom="column">
              <wp:posOffset>3543300</wp:posOffset>
            </wp:positionH>
            <wp:positionV relativeFrom="paragraph">
              <wp:posOffset>57150</wp:posOffset>
            </wp:positionV>
            <wp:extent cx="1657350" cy="183578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57350"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noProof/>
          <w:sz w:val="32"/>
          <w:szCs w:val="32"/>
          <w:lang w:eastAsia="en-GB"/>
        </w:rPr>
        <w:drawing>
          <wp:anchor distT="0" distB="0" distL="114300" distR="114300" simplePos="0" relativeHeight="251681792" behindDoc="0" locked="0" layoutInCell="1" allowOverlap="1" wp14:anchorId="300C982B" wp14:editId="6E366F01">
            <wp:simplePos x="0" y="0"/>
            <wp:positionH relativeFrom="margin">
              <wp:posOffset>542925</wp:posOffset>
            </wp:positionH>
            <wp:positionV relativeFrom="paragraph">
              <wp:posOffset>0</wp:posOffset>
            </wp:positionV>
            <wp:extent cx="2714625" cy="4054078"/>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14625" cy="4054078"/>
                    </a:xfrm>
                    <a:prstGeom prst="rect">
                      <a:avLst/>
                    </a:prstGeom>
                    <a:noFill/>
                    <a:ln>
                      <a:noFill/>
                    </a:ln>
                  </pic:spPr>
                </pic:pic>
              </a:graphicData>
            </a:graphic>
          </wp:anchor>
        </w:drawing>
      </w:r>
    </w:p>
    <w:p w14:paraId="6860AF06"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60276287"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61FBBDB7"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11AA0C2C"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noProof/>
          <w:sz w:val="32"/>
          <w:szCs w:val="32"/>
          <w:lang w:eastAsia="en-GB"/>
        </w:rPr>
        <w:drawing>
          <wp:anchor distT="0" distB="0" distL="114300" distR="114300" simplePos="0" relativeHeight="251682816" behindDoc="0" locked="0" layoutInCell="1" allowOverlap="1" wp14:anchorId="394D5AD9" wp14:editId="67A2F672">
            <wp:simplePos x="0" y="0"/>
            <wp:positionH relativeFrom="column">
              <wp:posOffset>3600450</wp:posOffset>
            </wp:positionH>
            <wp:positionV relativeFrom="paragraph">
              <wp:posOffset>287020</wp:posOffset>
            </wp:positionV>
            <wp:extent cx="1513205" cy="20383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1320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19CAC"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2A043E2A"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7FD19643"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267E93B5"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60F55AE6"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3FAD02B8" w14:textId="77777777" w:rsidR="0098599C" w:rsidRPr="00C913A7"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sidRPr="00C913A7">
        <w:rPr>
          <w:rFonts w:eastAsia="Times New Roman" w:cstheme="minorHAnsi"/>
          <w:sz w:val="32"/>
          <w:szCs w:val="32"/>
          <w:lang w:eastAsia="en-GB"/>
        </w:rPr>
        <w:t>You must break open the covering  to get to the release mechanism. Some systems will have a break glass hammer provided to make this easier.</w:t>
      </w:r>
      <w:r>
        <w:rPr>
          <w:rFonts w:eastAsia="Times New Roman" w:cstheme="minorHAnsi"/>
          <w:sz w:val="32"/>
          <w:szCs w:val="32"/>
          <w:lang w:eastAsia="en-GB"/>
        </w:rPr>
        <w:t xml:space="preserve"> If a release mechanism of one of these types has been used, the covering needs to be replaced professionally- report this to </w:t>
      </w:r>
      <w:hyperlink r:id="rId116" w:history="1">
        <w:r>
          <w:rPr>
            <w:rStyle w:val="Hyperlink"/>
            <w:rFonts w:eastAsia="Times New Roman" w:cstheme="minorHAnsi"/>
            <w:sz w:val="32"/>
            <w:szCs w:val="32"/>
            <w:lang w:eastAsia="en-GB"/>
          </w:rPr>
          <w:t>defects@ee.ucl.ac.uk</w:t>
        </w:r>
      </w:hyperlink>
      <w:r>
        <w:rPr>
          <w:rFonts w:eastAsia="Times New Roman" w:cstheme="minorHAnsi"/>
          <w:sz w:val="32"/>
          <w:szCs w:val="32"/>
          <w:lang w:eastAsia="en-GB"/>
        </w:rPr>
        <w:t>.</w:t>
      </w:r>
    </w:p>
    <w:p w14:paraId="6B4E2C86" w14:textId="77777777" w:rsidR="0098599C" w:rsidRPr="00872A3A"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sz w:val="32"/>
          <w:szCs w:val="32"/>
          <w:lang w:eastAsia="en-GB"/>
        </w:rPr>
        <w:t xml:space="preserve">Make sure you are aware of any of these systems in your work area. They should be pointed out to you during the fire safety walk. </w:t>
      </w:r>
    </w:p>
    <w:p w14:paraId="310F0F29"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29C562C0"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146A24D6"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4713EB5A"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33208B62"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02900AC4" w14:textId="77777777" w:rsidR="0098599C" w:rsidRPr="008B36BA" w:rsidRDefault="0098599C" w:rsidP="008B36BA">
      <w:pPr>
        <w:pStyle w:val="Heading3"/>
        <w:rPr>
          <w:rFonts w:eastAsia="Times New Roman"/>
          <w:b/>
          <w:bCs/>
          <w:sz w:val="36"/>
          <w:szCs w:val="36"/>
          <w:lang w:eastAsia="en-GB"/>
        </w:rPr>
      </w:pPr>
      <w:bookmarkStart w:id="51" w:name="_Firefighting_&amp;_fire"/>
      <w:bookmarkEnd w:id="51"/>
      <w:r w:rsidRPr="008B36BA">
        <w:rPr>
          <w:rFonts w:eastAsia="Times New Roman"/>
          <w:b/>
          <w:bCs/>
          <w:sz w:val="36"/>
          <w:szCs w:val="36"/>
          <w:lang w:eastAsia="en-GB"/>
        </w:rPr>
        <w:lastRenderedPageBreak/>
        <w:t>Firefighting &amp; fire controls</w:t>
      </w:r>
    </w:p>
    <w:p w14:paraId="6AF9C4B6"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sz w:val="32"/>
          <w:szCs w:val="32"/>
          <w:lang w:eastAsia="en-GB"/>
        </w:rPr>
        <w:t xml:space="preserve">There is no expectation for UCL staff to fight fires directly, and unless you have received specific training you should not use fire extinguishers. </w:t>
      </w:r>
    </w:p>
    <w:p w14:paraId="0AFC6D37"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sz w:val="32"/>
          <w:szCs w:val="32"/>
          <w:lang w:eastAsia="en-GB"/>
        </w:rPr>
        <w:t>Department buildings are provided with hand-held extinguishers at key points in corridors. These are of either CO</w:t>
      </w:r>
      <w:r w:rsidRPr="002819C2">
        <w:rPr>
          <w:rFonts w:eastAsia="Times New Roman" w:cstheme="minorHAnsi"/>
          <w:sz w:val="32"/>
          <w:szCs w:val="32"/>
          <w:vertAlign w:val="subscript"/>
          <w:lang w:eastAsia="en-GB"/>
        </w:rPr>
        <w:t>2</w:t>
      </w:r>
      <w:r>
        <w:rPr>
          <w:rFonts w:eastAsia="Times New Roman" w:cstheme="minorHAnsi"/>
          <w:sz w:val="32"/>
          <w:szCs w:val="32"/>
          <w:lang w:eastAsia="en-GB"/>
        </w:rPr>
        <w:t xml:space="preserve"> or water-mist types. These are suitable for both paper and electrical fires. </w:t>
      </w:r>
    </w:p>
    <w:p w14:paraId="10F67B2D"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sidRPr="0052219F">
        <w:rPr>
          <w:noProof/>
        </w:rPr>
        <w:drawing>
          <wp:anchor distT="0" distB="0" distL="114300" distR="114300" simplePos="0" relativeHeight="251673600" behindDoc="0" locked="0" layoutInCell="1" allowOverlap="1" wp14:anchorId="71D5556B" wp14:editId="203ADA31">
            <wp:simplePos x="0" y="0"/>
            <wp:positionH relativeFrom="column">
              <wp:posOffset>857250</wp:posOffset>
            </wp:positionH>
            <wp:positionV relativeFrom="paragraph">
              <wp:posOffset>11430</wp:posOffset>
            </wp:positionV>
            <wp:extent cx="2133600" cy="2133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anchor>
        </w:drawing>
      </w:r>
      <w:r w:rsidRPr="0049232B">
        <w:rPr>
          <w:noProof/>
        </w:rPr>
        <w:drawing>
          <wp:anchor distT="0" distB="0" distL="114300" distR="114300" simplePos="0" relativeHeight="251674624" behindDoc="0" locked="0" layoutInCell="1" allowOverlap="1" wp14:anchorId="0CD14812" wp14:editId="53C68BD7">
            <wp:simplePos x="0" y="0"/>
            <wp:positionH relativeFrom="column">
              <wp:posOffset>2533650</wp:posOffset>
            </wp:positionH>
            <wp:positionV relativeFrom="paragraph">
              <wp:posOffset>11430</wp:posOffset>
            </wp:positionV>
            <wp:extent cx="2085975" cy="20859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14:sizeRelH relativeFrom="margin">
              <wp14:pctWidth>0</wp14:pctWidth>
            </wp14:sizeRelH>
            <wp14:sizeRelV relativeFrom="margin">
              <wp14:pctHeight>0</wp14:pctHeight>
            </wp14:sizeRelV>
          </wp:anchor>
        </w:drawing>
      </w:r>
    </w:p>
    <w:p w14:paraId="5AE0168F"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61CE420A"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40C86E85"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6444CBF1"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3E50BE68"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3AA57E2A"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sz w:val="32"/>
          <w:szCs w:val="32"/>
          <w:lang w:eastAsia="en-GB"/>
        </w:rPr>
        <w:t>Other types of hand-held firefighting gear may be present in certain laboratories and workshops depending on the hazards- you will be informed of these if you will work in these areas.</w:t>
      </w:r>
    </w:p>
    <w:p w14:paraId="79E5D7B0"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sz w:val="32"/>
          <w:szCs w:val="32"/>
          <w:lang w:eastAsia="en-GB"/>
        </w:rPr>
        <w:t xml:space="preserve">In the Roberts building you will also see other fire control measures such as fire shutters and fire hoses at the entry to each floor. The fire hoses are for the </w:t>
      </w:r>
      <w:r>
        <w:rPr>
          <w:rFonts w:eastAsia="Times New Roman" w:cstheme="minorHAnsi"/>
          <w:sz w:val="32"/>
          <w:szCs w:val="32"/>
          <w:u w:val="single"/>
          <w:lang w:eastAsia="en-GB"/>
        </w:rPr>
        <w:t>us</w:t>
      </w:r>
      <w:r w:rsidRPr="00D13802">
        <w:rPr>
          <w:rFonts w:eastAsia="Times New Roman" w:cstheme="minorHAnsi"/>
          <w:sz w:val="32"/>
          <w:szCs w:val="32"/>
          <w:u w:val="single"/>
          <w:lang w:eastAsia="en-GB"/>
        </w:rPr>
        <w:t>e of the emergency services only</w:t>
      </w:r>
      <w:r>
        <w:rPr>
          <w:rFonts w:eastAsia="Times New Roman" w:cstheme="minorHAnsi"/>
          <w:sz w:val="32"/>
          <w:szCs w:val="32"/>
          <w:lang w:eastAsia="en-GB"/>
        </w:rPr>
        <w:t>. The fire shutters are historic and are no longer required by the building fire safety plan- please do not be concerned by the ‘out of use’ notices on these!</w:t>
      </w:r>
    </w:p>
    <w:p w14:paraId="01907141"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1D5576E6"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72BF1671"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27CCDDEF" w14:textId="77777777" w:rsidR="0098599C" w:rsidRPr="00CC79B1"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796AD2D7" w14:textId="77777777" w:rsidR="0098599C" w:rsidRPr="008B36BA" w:rsidRDefault="0098599C" w:rsidP="008B36BA">
      <w:pPr>
        <w:pStyle w:val="Heading3"/>
        <w:rPr>
          <w:rFonts w:eastAsia="Times New Roman"/>
          <w:b/>
          <w:bCs/>
          <w:sz w:val="36"/>
          <w:szCs w:val="36"/>
          <w:lang w:eastAsia="en-GB"/>
        </w:rPr>
      </w:pPr>
      <w:bookmarkStart w:id="52" w:name="_Fire_drills"/>
      <w:bookmarkEnd w:id="52"/>
      <w:r w:rsidRPr="008B36BA">
        <w:rPr>
          <w:rFonts w:eastAsia="Times New Roman"/>
          <w:b/>
          <w:bCs/>
          <w:sz w:val="36"/>
          <w:szCs w:val="36"/>
          <w:lang w:eastAsia="en-GB"/>
        </w:rPr>
        <w:lastRenderedPageBreak/>
        <w:t>Fire drills</w:t>
      </w:r>
    </w:p>
    <w:p w14:paraId="12278B14"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sidRPr="0042237F">
        <w:rPr>
          <w:rFonts w:eastAsia="Times New Roman" w:cstheme="minorHAnsi"/>
          <w:sz w:val="32"/>
          <w:szCs w:val="32"/>
          <w:lang w:eastAsia="en-GB"/>
        </w:rPr>
        <w:t xml:space="preserve">Periodically the College carries out fire drills. The object is to </w:t>
      </w:r>
      <w:r>
        <w:rPr>
          <w:rFonts w:eastAsia="Times New Roman" w:cstheme="minorHAnsi"/>
          <w:sz w:val="32"/>
          <w:szCs w:val="32"/>
          <w:lang w:eastAsia="en-GB"/>
        </w:rPr>
        <w:t xml:space="preserve">ensure </w:t>
      </w:r>
      <w:r w:rsidRPr="0042237F">
        <w:rPr>
          <w:rFonts w:eastAsia="Times New Roman" w:cstheme="minorHAnsi"/>
          <w:sz w:val="32"/>
          <w:szCs w:val="32"/>
          <w:lang w:eastAsia="en-GB"/>
        </w:rPr>
        <w:t xml:space="preserve">people aware of the </w:t>
      </w:r>
      <w:r>
        <w:rPr>
          <w:rFonts w:eastAsia="Times New Roman" w:cstheme="minorHAnsi"/>
          <w:sz w:val="32"/>
          <w:szCs w:val="32"/>
          <w:lang w:eastAsia="en-GB"/>
        </w:rPr>
        <w:t>fire evacuation</w:t>
      </w:r>
      <w:r w:rsidRPr="0042237F">
        <w:rPr>
          <w:rFonts w:eastAsia="Times New Roman" w:cstheme="minorHAnsi"/>
          <w:sz w:val="32"/>
          <w:szCs w:val="32"/>
          <w:lang w:eastAsia="en-GB"/>
        </w:rPr>
        <w:t xml:space="preserve"> </w:t>
      </w:r>
      <w:r>
        <w:rPr>
          <w:rFonts w:eastAsia="Times New Roman" w:cstheme="minorHAnsi"/>
          <w:sz w:val="32"/>
          <w:szCs w:val="32"/>
          <w:lang w:eastAsia="en-GB"/>
        </w:rPr>
        <w:t xml:space="preserve">procedures </w:t>
      </w:r>
      <w:r w:rsidRPr="0042237F">
        <w:rPr>
          <w:rFonts w:eastAsia="Times New Roman" w:cstheme="minorHAnsi"/>
          <w:sz w:val="32"/>
          <w:szCs w:val="32"/>
          <w:lang w:eastAsia="en-GB"/>
        </w:rPr>
        <w:t>and to practice fast evacuation of the building.</w:t>
      </w:r>
      <w:r>
        <w:rPr>
          <w:rFonts w:eastAsia="Times New Roman" w:cstheme="minorHAnsi"/>
          <w:sz w:val="32"/>
          <w:szCs w:val="32"/>
          <w:lang w:eastAsia="en-GB"/>
        </w:rPr>
        <w:t xml:space="preserve"> Not all drills will be notified in advance.</w:t>
      </w:r>
    </w:p>
    <w:p w14:paraId="120F333E" w14:textId="77777777" w:rsidR="0098599C" w:rsidRDefault="0098599C" w:rsidP="0098599C">
      <w:p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sz w:val="32"/>
          <w:szCs w:val="32"/>
          <w:lang w:eastAsia="en-GB"/>
        </w:rPr>
        <w:t>Please respond to drills as in a real emergency. Do not assume any evacuation is just a drill.</w:t>
      </w:r>
    </w:p>
    <w:p w14:paraId="6C2D951B" w14:textId="77777777" w:rsidR="0098599C" w:rsidRPr="00B7301A" w:rsidRDefault="0098599C" w:rsidP="0098599C">
      <w:pPr>
        <w:spacing w:before="100" w:beforeAutospacing="1" w:after="100" w:afterAutospacing="1" w:line="240" w:lineRule="auto"/>
        <w:jc w:val="both"/>
        <w:outlineLvl w:val="0"/>
        <w:rPr>
          <w:rFonts w:eastAsia="Times New Roman" w:cstheme="minorHAnsi"/>
          <w:sz w:val="32"/>
          <w:szCs w:val="32"/>
          <w:lang w:eastAsia="en-GB"/>
        </w:rPr>
      </w:pPr>
    </w:p>
    <w:p w14:paraId="2BBE26DE" w14:textId="77777777" w:rsidR="0098599C" w:rsidRPr="008B36BA" w:rsidRDefault="0098599C" w:rsidP="008B36BA">
      <w:pPr>
        <w:pStyle w:val="Heading3"/>
        <w:rPr>
          <w:rFonts w:eastAsia="Calibri"/>
          <w:b/>
          <w:bCs/>
          <w:sz w:val="36"/>
          <w:szCs w:val="36"/>
        </w:rPr>
      </w:pPr>
      <w:bookmarkStart w:id="53" w:name="_Specific_instructions_for"/>
      <w:bookmarkEnd w:id="53"/>
      <w:r w:rsidRPr="008B36BA">
        <w:rPr>
          <w:rFonts w:eastAsia="Calibri"/>
          <w:b/>
          <w:bCs/>
          <w:sz w:val="36"/>
          <w:szCs w:val="36"/>
        </w:rPr>
        <w:t>Specific instructions for labs and workshops</w:t>
      </w:r>
    </w:p>
    <w:p w14:paraId="38E5E871" w14:textId="77777777" w:rsidR="0098599C" w:rsidRPr="00B7301A" w:rsidRDefault="0098599C" w:rsidP="0098599C">
      <w:pPr>
        <w:spacing w:before="100" w:beforeAutospacing="1" w:after="100" w:afterAutospacing="1" w:line="240" w:lineRule="auto"/>
        <w:jc w:val="both"/>
        <w:rPr>
          <w:rFonts w:ascii="Calibri" w:eastAsia="Calibri" w:hAnsi="Calibri" w:cs="Times New Roman"/>
          <w:sz w:val="32"/>
          <w:szCs w:val="32"/>
        </w:rPr>
      </w:pPr>
      <w:r>
        <w:rPr>
          <w:rFonts w:ascii="Calibri" w:eastAsia="Calibri" w:hAnsi="Calibri" w:cs="Times New Roman"/>
          <w:sz w:val="32"/>
          <w:szCs w:val="32"/>
        </w:rPr>
        <w:t xml:space="preserve">If you will be working in an area with specific shut down or exit requirements in the event of an evacuation- in a lab or workshop, for example- instruction on these procedures will be given in your local induction for the area provided by the workshop or lab manager, or your supervisor.  </w:t>
      </w:r>
    </w:p>
    <w:p w14:paraId="67131010" w14:textId="77777777" w:rsidR="0098599C" w:rsidRDefault="0098599C" w:rsidP="0098599C">
      <w:pPr>
        <w:spacing w:before="100" w:beforeAutospacing="1" w:after="100" w:afterAutospacing="1" w:line="240" w:lineRule="auto"/>
        <w:jc w:val="both"/>
        <w:rPr>
          <w:rFonts w:ascii="Calibri" w:eastAsia="Calibri" w:hAnsi="Calibri" w:cs="Times New Roman"/>
          <w:b/>
          <w:bCs/>
          <w:sz w:val="32"/>
          <w:szCs w:val="32"/>
        </w:rPr>
      </w:pPr>
    </w:p>
    <w:p w14:paraId="615C2DEC" w14:textId="77777777" w:rsidR="0098599C" w:rsidRPr="008B36BA" w:rsidRDefault="0098599C" w:rsidP="008B36BA">
      <w:pPr>
        <w:pStyle w:val="Heading3"/>
        <w:rPr>
          <w:rFonts w:eastAsia="Calibri"/>
          <w:b/>
          <w:bCs/>
          <w:sz w:val="36"/>
          <w:szCs w:val="36"/>
        </w:rPr>
      </w:pPr>
      <w:bookmarkStart w:id="54" w:name="_Fire_Safety_symbols"/>
      <w:bookmarkEnd w:id="54"/>
      <w:r w:rsidRPr="008B36BA">
        <w:rPr>
          <w:rFonts w:eastAsia="Calibri"/>
          <w:b/>
          <w:bCs/>
          <w:sz w:val="36"/>
          <w:szCs w:val="36"/>
        </w:rPr>
        <w:t>Fire Safety symbols and instruction signs</w:t>
      </w:r>
    </w:p>
    <w:p w14:paraId="285A9718" w14:textId="77777777" w:rsidR="0098599C" w:rsidRPr="00CC79B1" w:rsidRDefault="0098599C" w:rsidP="0098599C">
      <w:pPr>
        <w:spacing w:before="100" w:beforeAutospacing="1" w:after="100" w:afterAutospacing="1" w:line="240" w:lineRule="auto"/>
        <w:jc w:val="both"/>
        <w:rPr>
          <w:rFonts w:ascii="Calibri" w:eastAsia="Calibri" w:hAnsi="Calibri" w:cs="Times New Roman"/>
          <w:sz w:val="32"/>
          <w:szCs w:val="32"/>
        </w:rPr>
      </w:pPr>
      <w:r>
        <w:rPr>
          <w:rFonts w:ascii="Calibri" w:eastAsia="Calibri" w:hAnsi="Calibri" w:cs="Times New Roman"/>
          <w:sz w:val="32"/>
          <w:szCs w:val="32"/>
        </w:rPr>
        <w:t xml:space="preserve">You will see a variety of different fire and safety instruction messages around our buildings including variations on the examples above. Rather than provide an exhaustive list </w:t>
      </w:r>
      <w:r w:rsidRPr="00CC79B1">
        <w:rPr>
          <w:rFonts w:ascii="Calibri" w:eastAsia="Calibri" w:hAnsi="Calibri" w:cs="Times New Roman"/>
          <w:sz w:val="32"/>
          <w:szCs w:val="32"/>
        </w:rPr>
        <w:t>of fire safety signs you will see around campus</w:t>
      </w:r>
      <w:r>
        <w:rPr>
          <w:rFonts w:ascii="Calibri" w:eastAsia="Calibri" w:hAnsi="Calibri" w:cs="Times New Roman"/>
          <w:sz w:val="32"/>
          <w:szCs w:val="32"/>
        </w:rPr>
        <w:t xml:space="preserve"> it is more important that you understand what the different colours and categories of symbols mean and follow all instructions on safety signage</w:t>
      </w:r>
      <w:r w:rsidRPr="00CC79B1">
        <w:rPr>
          <w:rFonts w:ascii="Calibri" w:eastAsia="Calibri" w:hAnsi="Calibri" w:cs="Times New Roman"/>
          <w:sz w:val="32"/>
          <w:szCs w:val="32"/>
        </w:rPr>
        <w:t xml:space="preserve">. </w:t>
      </w:r>
      <w:r>
        <w:rPr>
          <w:rFonts w:ascii="Calibri" w:eastAsia="Calibri" w:hAnsi="Calibri" w:cs="Times New Roman"/>
          <w:sz w:val="32"/>
          <w:szCs w:val="32"/>
        </w:rPr>
        <w:t xml:space="preserve">These are likely to be very familiar as the colours and symbols are standardised worldwide, but you may notice some differences in style if are joining UCL from overseas. </w:t>
      </w:r>
    </w:p>
    <w:p w14:paraId="36633DD3" w14:textId="77777777" w:rsidR="0098599C" w:rsidRDefault="0098599C" w:rsidP="0098599C">
      <w:pPr>
        <w:spacing w:before="100" w:beforeAutospacing="1" w:after="100" w:afterAutospacing="1" w:line="240" w:lineRule="auto"/>
        <w:jc w:val="both"/>
        <w:rPr>
          <w:rFonts w:ascii="Calibri" w:eastAsia="Calibri" w:hAnsi="Calibri" w:cs="Times New Roman"/>
          <w:sz w:val="32"/>
          <w:szCs w:val="32"/>
          <w:u w:val="single"/>
        </w:rPr>
      </w:pPr>
      <w:r>
        <w:rPr>
          <w:noProof/>
          <w:sz w:val="32"/>
          <w:szCs w:val="32"/>
        </w:rPr>
        <w:drawing>
          <wp:anchor distT="0" distB="0" distL="114300" distR="114300" simplePos="0" relativeHeight="251683840" behindDoc="0" locked="0" layoutInCell="1" allowOverlap="1" wp14:anchorId="02EFA4E1" wp14:editId="3E950330">
            <wp:simplePos x="0" y="0"/>
            <wp:positionH relativeFrom="column">
              <wp:posOffset>4267200</wp:posOffset>
            </wp:positionH>
            <wp:positionV relativeFrom="paragraph">
              <wp:posOffset>133985</wp:posOffset>
            </wp:positionV>
            <wp:extent cx="1038225" cy="10382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anchor>
        </w:drawing>
      </w:r>
      <w:r>
        <w:rPr>
          <w:rFonts w:ascii="Calibri" w:eastAsia="Calibri" w:hAnsi="Calibri" w:cs="Times New Roman"/>
          <w:sz w:val="32"/>
          <w:szCs w:val="32"/>
          <w:u w:val="single"/>
        </w:rPr>
        <w:t>Mandatory – Blue circle</w:t>
      </w:r>
    </w:p>
    <w:p w14:paraId="184793C8" w14:textId="77777777" w:rsidR="0098599C" w:rsidRDefault="0098599C" w:rsidP="0098599C">
      <w:pPr>
        <w:rPr>
          <w:sz w:val="32"/>
          <w:szCs w:val="32"/>
        </w:rPr>
      </w:pPr>
      <w:r w:rsidRPr="004A5903">
        <w:rPr>
          <w:sz w:val="32"/>
          <w:szCs w:val="32"/>
        </w:rPr>
        <w:t xml:space="preserve">Any signs with a blue colour display mandatory rules- you must follow the instructions on these signs.  </w:t>
      </w:r>
    </w:p>
    <w:p w14:paraId="0CFD281E" w14:textId="77777777" w:rsidR="0098599C" w:rsidRDefault="0098599C" w:rsidP="0098599C">
      <w:pPr>
        <w:rPr>
          <w:sz w:val="32"/>
          <w:szCs w:val="32"/>
          <w:u w:val="single"/>
        </w:rPr>
      </w:pPr>
      <w:r w:rsidRPr="000278FE">
        <w:rPr>
          <w:sz w:val="32"/>
          <w:szCs w:val="32"/>
          <w:u w:val="single"/>
        </w:rPr>
        <w:lastRenderedPageBreak/>
        <w:t xml:space="preserve">Safe condition - </w:t>
      </w:r>
      <w:r>
        <w:rPr>
          <w:sz w:val="32"/>
          <w:szCs w:val="32"/>
          <w:u w:val="single"/>
        </w:rPr>
        <w:t>G</w:t>
      </w:r>
      <w:r w:rsidRPr="000278FE">
        <w:rPr>
          <w:sz w:val="32"/>
          <w:szCs w:val="32"/>
          <w:u w:val="single"/>
        </w:rPr>
        <w:t xml:space="preserve">reen square/rectangle </w:t>
      </w:r>
    </w:p>
    <w:p w14:paraId="66F8ACCF" w14:textId="21702F2C" w:rsidR="0098599C" w:rsidRDefault="0098599C" w:rsidP="0098599C">
      <w:pPr>
        <w:jc w:val="both"/>
        <w:rPr>
          <w:sz w:val="32"/>
          <w:szCs w:val="32"/>
        </w:rPr>
      </w:pPr>
      <w:r>
        <w:rPr>
          <w:noProof/>
          <w:sz w:val="32"/>
          <w:szCs w:val="32"/>
        </w:rPr>
        <w:drawing>
          <wp:anchor distT="0" distB="0" distL="114300" distR="114300" simplePos="0" relativeHeight="251685888" behindDoc="0" locked="0" layoutInCell="1" allowOverlap="1" wp14:anchorId="75A80BCC" wp14:editId="4AD98D44">
            <wp:simplePos x="0" y="0"/>
            <wp:positionH relativeFrom="column">
              <wp:posOffset>4171950</wp:posOffset>
            </wp:positionH>
            <wp:positionV relativeFrom="paragraph">
              <wp:posOffset>20955</wp:posOffset>
            </wp:positionV>
            <wp:extent cx="1381125" cy="72390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81125" cy="723900"/>
                    </a:xfrm>
                    <a:prstGeom prst="rect">
                      <a:avLst/>
                    </a:prstGeom>
                    <a:noFill/>
                    <a:ln>
                      <a:noFill/>
                    </a:ln>
                  </pic:spPr>
                </pic:pic>
              </a:graphicData>
            </a:graphic>
          </wp:anchor>
        </w:drawing>
      </w:r>
      <w:r w:rsidRPr="00372003">
        <w:rPr>
          <w:sz w:val="32"/>
          <w:szCs w:val="32"/>
        </w:rPr>
        <w:t>These signs indicate a either a safe location, a route to a safe location, or the location of safety equipment (</w:t>
      </w:r>
      <w:r w:rsidR="008B36BA" w:rsidRPr="00372003">
        <w:rPr>
          <w:sz w:val="32"/>
          <w:szCs w:val="32"/>
        </w:rPr>
        <w:t>e.g.,</w:t>
      </w:r>
      <w:r w:rsidRPr="00372003">
        <w:rPr>
          <w:sz w:val="32"/>
          <w:szCs w:val="32"/>
        </w:rPr>
        <w:t xml:space="preserve"> first aid or emergency phone)</w:t>
      </w:r>
      <w:r>
        <w:rPr>
          <w:sz w:val="32"/>
          <w:szCs w:val="32"/>
        </w:rPr>
        <w:t>.</w:t>
      </w:r>
    </w:p>
    <w:p w14:paraId="6D0A7DF4" w14:textId="77777777" w:rsidR="0098599C" w:rsidRPr="006D7198" w:rsidRDefault="0098599C" w:rsidP="0098599C">
      <w:pPr>
        <w:rPr>
          <w:sz w:val="32"/>
          <w:szCs w:val="32"/>
          <w:u w:val="single"/>
        </w:rPr>
      </w:pPr>
    </w:p>
    <w:p w14:paraId="468EE40A" w14:textId="77777777" w:rsidR="0098599C" w:rsidRDefault="0098599C" w:rsidP="0098599C">
      <w:pPr>
        <w:rPr>
          <w:sz w:val="32"/>
          <w:szCs w:val="32"/>
          <w:u w:val="single"/>
        </w:rPr>
      </w:pPr>
      <w:r>
        <w:rPr>
          <w:noProof/>
          <w:sz w:val="32"/>
          <w:szCs w:val="32"/>
        </w:rPr>
        <w:drawing>
          <wp:anchor distT="0" distB="0" distL="114300" distR="114300" simplePos="0" relativeHeight="251684864" behindDoc="0" locked="0" layoutInCell="1" allowOverlap="1" wp14:anchorId="170D42CC" wp14:editId="72C83E75">
            <wp:simplePos x="0" y="0"/>
            <wp:positionH relativeFrom="column">
              <wp:posOffset>4657725</wp:posOffset>
            </wp:positionH>
            <wp:positionV relativeFrom="paragraph">
              <wp:posOffset>13970</wp:posOffset>
            </wp:positionV>
            <wp:extent cx="895350" cy="1066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95350" cy="1066800"/>
                    </a:xfrm>
                    <a:prstGeom prst="rect">
                      <a:avLst/>
                    </a:prstGeom>
                    <a:noFill/>
                    <a:ln>
                      <a:noFill/>
                    </a:ln>
                  </pic:spPr>
                </pic:pic>
              </a:graphicData>
            </a:graphic>
          </wp:anchor>
        </w:drawing>
      </w:r>
      <w:r w:rsidRPr="006D7198">
        <w:rPr>
          <w:sz w:val="32"/>
          <w:szCs w:val="32"/>
          <w:u w:val="single"/>
        </w:rPr>
        <w:t>Fire equipment - Red square</w:t>
      </w:r>
      <w:r>
        <w:rPr>
          <w:sz w:val="32"/>
          <w:szCs w:val="32"/>
          <w:u w:val="single"/>
        </w:rPr>
        <w:t xml:space="preserve"> or rectangle</w:t>
      </w:r>
    </w:p>
    <w:p w14:paraId="72CF2AC6" w14:textId="77777777" w:rsidR="0098599C" w:rsidRDefault="0098599C" w:rsidP="0098599C">
      <w:pPr>
        <w:rPr>
          <w:sz w:val="32"/>
          <w:szCs w:val="32"/>
        </w:rPr>
      </w:pPr>
      <w:r w:rsidRPr="00053A84">
        <w:rPr>
          <w:sz w:val="32"/>
          <w:szCs w:val="32"/>
        </w:rPr>
        <w:t xml:space="preserve">Indicates the presence of fire-fighting equipment and also fire alarm break glass points. </w:t>
      </w:r>
    </w:p>
    <w:p w14:paraId="10A8D14A" w14:textId="77777777" w:rsidR="0098599C" w:rsidRDefault="0098599C" w:rsidP="0098599C">
      <w:pPr>
        <w:rPr>
          <w:sz w:val="32"/>
          <w:szCs w:val="32"/>
        </w:rPr>
      </w:pPr>
    </w:p>
    <w:p w14:paraId="3771B1F7" w14:textId="77777777" w:rsidR="0098599C" w:rsidRDefault="0098599C" w:rsidP="0098599C">
      <w:pPr>
        <w:rPr>
          <w:sz w:val="32"/>
          <w:szCs w:val="32"/>
          <w:u w:val="single"/>
        </w:rPr>
      </w:pPr>
      <w:r w:rsidRPr="00125A27">
        <w:rPr>
          <w:sz w:val="32"/>
          <w:szCs w:val="32"/>
          <w:u w:val="single"/>
        </w:rPr>
        <w:t>Warning/Hazard- Yellow triangle</w:t>
      </w:r>
    </w:p>
    <w:p w14:paraId="1FC51F68" w14:textId="3527ECB9" w:rsidR="0098599C" w:rsidRPr="002A31F6" w:rsidRDefault="0098599C" w:rsidP="0098599C">
      <w:pPr>
        <w:jc w:val="both"/>
        <w:rPr>
          <w:sz w:val="32"/>
          <w:szCs w:val="32"/>
        </w:rPr>
      </w:pPr>
      <w:r>
        <w:rPr>
          <w:noProof/>
          <w:sz w:val="32"/>
          <w:szCs w:val="32"/>
          <w:u w:val="single"/>
        </w:rPr>
        <w:drawing>
          <wp:anchor distT="0" distB="0" distL="114300" distR="114300" simplePos="0" relativeHeight="251686912" behindDoc="0" locked="0" layoutInCell="1" allowOverlap="1" wp14:anchorId="0711111C" wp14:editId="34CA035D">
            <wp:simplePos x="0" y="0"/>
            <wp:positionH relativeFrom="margin">
              <wp:align>right</wp:align>
            </wp:positionH>
            <wp:positionV relativeFrom="paragraph">
              <wp:posOffset>12700</wp:posOffset>
            </wp:positionV>
            <wp:extent cx="1838325" cy="6667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38325" cy="666750"/>
                    </a:xfrm>
                    <a:prstGeom prst="rect">
                      <a:avLst/>
                    </a:prstGeom>
                    <a:noFill/>
                    <a:ln>
                      <a:noFill/>
                    </a:ln>
                  </pic:spPr>
                </pic:pic>
              </a:graphicData>
            </a:graphic>
          </wp:anchor>
        </w:drawing>
      </w:r>
      <w:r w:rsidRPr="002A31F6">
        <w:rPr>
          <w:sz w:val="32"/>
          <w:szCs w:val="32"/>
        </w:rPr>
        <w:t>Indicates the presence of a hazard</w:t>
      </w:r>
      <w:r>
        <w:rPr>
          <w:sz w:val="32"/>
          <w:szCs w:val="32"/>
        </w:rPr>
        <w:t xml:space="preserve">, </w:t>
      </w:r>
      <w:r w:rsidR="008B36BA">
        <w:rPr>
          <w:sz w:val="32"/>
          <w:szCs w:val="32"/>
        </w:rPr>
        <w:t>e.g.,</w:t>
      </w:r>
      <w:r>
        <w:rPr>
          <w:sz w:val="32"/>
          <w:szCs w:val="32"/>
        </w:rPr>
        <w:t xml:space="preserve"> dangerous area, dead end, or trip hazard, that may encounter either in our work area or on your escape route.</w:t>
      </w:r>
    </w:p>
    <w:p w14:paraId="6852A7FA" w14:textId="77777777" w:rsidR="0098599C" w:rsidRPr="00125A27" w:rsidRDefault="0098599C" w:rsidP="0098599C">
      <w:pPr>
        <w:rPr>
          <w:sz w:val="32"/>
          <w:szCs w:val="32"/>
          <w:u w:val="single"/>
        </w:rPr>
      </w:pPr>
    </w:p>
    <w:p w14:paraId="1F92A983" w14:textId="285F888E" w:rsidR="006708D6" w:rsidRDefault="006708D6" w:rsidP="0075687E">
      <w:pPr>
        <w:spacing w:before="100" w:beforeAutospacing="1" w:after="100" w:afterAutospacing="1" w:line="240" w:lineRule="auto"/>
        <w:outlineLvl w:val="0"/>
        <w:rPr>
          <w:rFonts w:ascii="Calibri" w:eastAsia="Calibri" w:hAnsi="Calibri" w:cs="Times New Roman"/>
          <w:sz w:val="32"/>
          <w:szCs w:val="32"/>
          <w:u w:val="single"/>
        </w:rPr>
      </w:pPr>
    </w:p>
    <w:p w14:paraId="740673C5" w14:textId="369431A5" w:rsidR="0098599C" w:rsidRDefault="0098599C" w:rsidP="0075687E">
      <w:pPr>
        <w:spacing w:before="100" w:beforeAutospacing="1" w:after="100" w:afterAutospacing="1" w:line="240" w:lineRule="auto"/>
        <w:outlineLvl w:val="0"/>
        <w:rPr>
          <w:rFonts w:ascii="Calibri" w:eastAsia="Calibri" w:hAnsi="Calibri" w:cs="Times New Roman"/>
          <w:sz w:val="32"/>
          <w:szCs w:val="32"/>
          <w:u w:val="single"/>
        </w:rPr>
      </w:pPr>
    </w:p>
    <w:p w14:paraId="6E416220" w14:textId="5D5E6800" w:rsidR="0098599C" w:rsidRDefault="0098599C" w:rsidP="0075687E">
      <w:pPr>
        <w:spacing w:before="100" w:beforeAutospacing="1" w:after="100" w:afterAutospacing="1" w:line="240" w:lineRule="auto"/>
        <w:outlineLvl w:val="0"/>
        <w:rPr>
          <w:rFonts w:ascii="Calibri" w:eastAsia="Calibri" w:hAnsi="Calibri" w:cs="Times New Roman"/>
          <w:sz w:val="32"/>
          <w:szCs w:val="32"/>
          <w:u w:val="single"/>
        </w:rPr>
      </w:pPr>
    </w:p>
    <w:p w14:paraId="09C8A3F1" w14:textId="71460327" w:rsidR="0098599C" w:rsidRDefault="0098599C" w:rsidP="0075687E">
      <w:pPr>
        <w:spacing w:before="100" w:beforeAutospacing="1" w:after="100" w:afterAutospacing="1" w:line="240" w:lineRule="auto"/>
        <w:outlineLvl w:val="0"/>
        <w:rPr>
          <w:rFonts w:ascii="Calibri" w:eastAsia="Calibri" w:hAnsi="Calibri" w:cs="Times New Roman"/>
          <w:sz w:val="32"/>
          <w:szCs w:val="32"/>
          <w:u w:val="single"/>
        </w:rPr>
      </w:pPr>
    </w:p>
    <w:p w14:paraId="25F3EE9F" w14:textId="1A16228E" w:rsidR="0098599C" w:rsidRDefault="0098599C" w:rsidP="0075687E">
      <w:pPr>
        <w:spacing w:before="100" w:beforeAutospacing="1" w:after="100" w:afterAutospacing="1" w:line="240" w:lineRule="auto"/>
        <w:outlineLvl w:val="0"/>
        <w:rPr>
          <w:rFonts w:ascii="Calibri" w:eastAsia="Calibri" w:hAnsi="Calibri" w:cs="Times New Roman"/>
          <w:sz w:val="32"/>
          <w:szCs w:val="32"/>
          <w:u w:val="single"/>
        </w:rPr>
      </w:pPr>
    </w:p>
    <w:p w14:paraId="5E385E6D" w14:textId="338B6852" w:rsidR="0098599C" w:rsidRDefault="0098599C" w:rsidP="0075687E">
      <w:pPr>
        <w:spacing w:before="100" w:beforeAutospacing="1" w:after="100" w:afterAutospacing="1" w:line="240" w:lineRule="auto"/>
        <w:outlineLvl w:val="0"/>
        <w:rPr>
          <w:rFonts w:ascii="Calibri" w:eastAsia="Calibri" w:hAnsi="Calibri" w:cs="Times New Roman"/>
          <w:sz w:val="32"/>
          <w:szCs w:val="32"/>
          <w:u w:val="single"/>
        </w:rPr>
      </w:pPr>
    </w:p>
    <w:p w14:paraId="062DDAC6" w14:textId="282E8E43" w:rsidR="0098599C" w:rsidRDefault="0098599C" w:rsidP="0075687E">
      <w:pPr>
        <w:spacing w:before="100" w:beforeAutospacing="1" w:after="100" w:afterAutospacing="1" w:line="240" w:lineRule="auto"/>
        <w:outlineLvl w:val="0"/>
        <w:rPr>
          <w:rFonts w:ascii="Calibri" w:eastAsia="Calibri" w:hAnsi="Calibri" w:cs="Times New Roman"/>
          <w:sz w:val="32"/>
          <w:szCs w:val="32"/>
          <w:u w:val="single"/>
        </w:rPr>
      </w:pPr>
    </w:p>
    <w:p w14:paraId="1D1459E3" w14:textId="30C92020" w:rsidR="0098599C" w:rsidRDefault="0098599C" w:rsidP="0075687E">
      <w:pPr>
        <w:spacing w:before="100" w:beforeAutospacing="1" w:after="100" w:afterAutospacing="1" w:line="240" w:lineRule="auto"/>
        <w:outlineLvl w:val="0"/>
        <w:rPr>
          <w:rFonts w:ascii="Calibri" w:eastAsia="Calibri" w:hAnsi="Calibri" w:cs="Times New Roman"/>
          <w:sz w:val="32"/>
          <w:szCs w:val="32"/>
          <w:u w:val="single"/>
        </w:rPr>
      </w:pPr>
    </w:p>
    <w:p w14:paraId="2EE22A1E" w14:textId="77777777" w:rsidR="0098599C" w:rsidRDefault="0098599C" w:rsidP="0075687E">
      <w:pPr>
        <w:spacing w:before="100" w:beforeAutospacing="1" w:after="100" w:afterAutospacing="1" w:line="240" w:lineRule="auto"/>
        <w:outlineLvl w:val="0"/>
        <w:rPr>
          <w:rFonts w:eastAsia="Times New Roman" w:cstheme="minorHAnsi"/>
          <w:b/>
          <w:bCs/>
          <w:sz w:val="32"/>
          <w:szCs w:val="32"/>
          <w:lang w:eastAsia="en-GB"/>
        </w:rPr>
      </w:pPr>
    </w:p>
    <w:p w14:paraId="28AF9D7B" w14:textId="2CB5F729" w:rsidR="001C34ED" w:rsidRPr="001C34ED" w:rsidRDefault="001C34ED" w:rsidP="001C34ED">
      <w:pPr>
        <w:pStyle w:val="Heading2"/>
        <w:rPr>
          <w:b/>
          <w:bCs/>
          <w:sz w:val="40"/>
          <w:szCs w:val="40"/>
        </w:rPr>
      </w:pPr>
      <w:bookmarkStart w:id="55" w:name="_Low_Oxygen_&amp;"/>
      <w:bookmarkStart w:id="56" w:name="_Contingency_Plans"/>
      <w:bookmarkEnd w:id="55"/>
      <w:bookmarkEnd w:id="56"/>
      <w:r w:rsidRPr="001C34ED">
        <w:rPr>
          <w:b/>
          <w:bCs/>
          <w:sz w:val="40"/>
          <w:szCs w:val="40"/>
        </w:rPr>
        <w:lastRenderedPageBreak/>
        <w:t>Contingency Plans</w:t>
      </w:r>
    </w:p>
    <w:p w14:paraId="50DD6E32" w14:textId="77777777" w:rsidR="001C34ED" w:rsidRDefault="001C34ED" w:rsidP="00A918E3">
      <w:pPr>
        <w:pStyle w:val="Heading2"/>
        <w:rPr>
          <w:rFonts w:eastAsia="Times New Roman"/>
          <w:b/>
          <w:bCs/>
          <w:sz w:val="36"/>
          <w:szCs w:val="36"/>
          <w:lang w:eastAsia="en-GB"/>
        </w:rPr>
      </w:pPr>
    </w:p>
    <w:p w14:paraId="6597F6E5" w14:textId="74392F6D" w:rsidR="009D1BFE" w:rsidRPr="00EB5A2A" w:rsidRDefault="00891946" w:rsidP="00EB5A2A">
      <w:pPr>
        <w:pStyle w:val="Heading3"/>
        <w:rPr>
          <w:rFonts w:eastAsia="Times New Roman"/>
          <w:b/>
          <w:bCs/>
          <w:sz w:val="36"/>
          <w:szCs w:val="36"/>
          <w:lang w:eastAsia="en-GB"/>
        </w:rPr>
      </w:pPr>
      <w:r w:rsidRPr="00EB5A2A">
        <w:rPr>
          <w:rFonts w:eastAsia="Times New Roman"/>
          <w:b/>
          <w:bCs/>
          <w:sz w:val="36"/>
          <w:szCs w:val="36"/>
          <w:lang w:eastAsia="en-GB"/>
        </w:rPr>
        <w:t xml:space="preserve">Low Oxygen </w:t>
      </w:r>
      <w:r w:rsidR="00690BFD" w:rsidRPr="00EB5A2A">
        <w:rPr>
          <w:rFonts w:eastAsia="Times New Roman"/>
          <w:b/>
          <w:bCs/>
          <w:sz w:val="36"/>
          <w:szCs w:val="36"/>
          <w:lang w:eastAsia="en-GB"/>
        </w:rPr>
        <w:t xml:space="preserve">&amp; Cryogen </w:t>
      </w:r>
      <w:r w:rsidRPr="00EB5A2A">
        <w:rPr>
          <w:rFonts w:eastAsia="Times New Roman"/>
          <w:b/>
          <w:bCs/>
          <w:sz w:val="36"/>
          <w:szCs w:val="36"/>
          <w:lang w:eastAsia="en-GB"/>
        </w:rPr>
        <w:t xml:space="preserve">Emergencies </w:t>
      </w:r>
    </w:p>
    <w:p w14:paraId="3362E760" w14:textId="77777777" w:rsidR="00A918E3" w:rsidRPr="00A918E3" w:rsidRDefault="00A918E3" w:rsidP="00A918E3">
      <w:pPr>
        <w:rPr>
          <w:lang w:eastAsia="en-GB"/>
        </w:rPr>
      </w:pPr>
    </w:p>
    <w:p w14:paraId="373EF3C3" w14:textId="7645F782" w:rsidR="009D1BFE" w:rsidRDefault="00195F9D" w:rsidP="009D1BFE">
      <w:pPr>
        <w:jc w:val="both"/>
        <w:rPr>
          <w:sz w:val="32"/>
          <w:szCs w:val="32"/>
        </w:rPr>
      </w:pPr>
      <w:r>
        <w:rPr>
          <w:b/>
          <w:sz w:val="32"/>
          <w:szCs w:val="32"/>
        </w:rPr>
        <w:t>A</w:t>
      </w:r>
      <w:r w:rsidR="009D1BFE" w:rsidRPr="009D1BFE">
        <w:rPr>
          <w:b/>
          <w:sz w:val="32"/>
          <w:szCs w:val="32"/>
        </w:rPr>
        <w:t>sphyxiation</w:t>
      </w:r>
      <w:r w:rsidR="009D1BFE" w:rsidRPr="009D1BFE">
        <w:rPr>
          <w:sz w:val="32"/>
          <w:szCs w:val="32"/>
        </w:rPr>
        <w:t xml:space="preserve"> – If you </w:t>
      </w:r>
      <w:r>
        <w:rPr>
          <w:sz w:val="32"/>
          <w:szCs w:val="32"/>
        </w:rPr>
        <w:t xml:space="preserve">know or </w:t>
      </w:r>
      <w:r w:rsidR="009D1BFE" w:rsidRPr="009D1BFE">
        <w:rPr>
          <w:sz w:val="32"/>
          <w:szCs w:val="32"/>
        </w:rPr>
        <w:t>suspect a colleague is</w:t>
      </w:r>
      <w:r w:rsidR="00203BCB">
        <w:rPr>
          <w:sz w:val="32"/>
          <w:szCs w:val="32"/>
        </w:rPr>
        <w:t xml:space="preserve"> </w:t>
      </w:r>
      <w:r>
        <w:rPr>
          <w:sz w:val="32"/>
          <w:szCs w:val="32"/>
        </w:rPr>
        <w:t>suffering from asphyxiation</w:t>
      </w:r>
      <w:r w:rsidRPr="009D1BFE">
        <w:rPr>
          <w:sz w:val="32"/>
          <w:szCs w:val="32"/>
        </w:rPr>
        <w:t xml:space="preserve"> </w:t>
      </w:r>
      <w:r>
        <w:rPr>
          <w:sz w:val="32"/>
          <w:szCs w:val="32"/>
        </w:rPr>
        <w:t xml:space="preserve">due to a low oxygen emergency </w:t>
      </w:r>
      <w:r w:rsidR="009D1BFE" w:rsidRPr="009D1BFE">
        <w:rPr>
          <w:sz w:val="32"/>
          <w:szCs w:val="32"/>
        </w:rPr>
        <w:t xml:space="preserve">then call Security on the emergency hotline </w:t>
      </w:r>
      <w:r>
        <w:rPr>
          <w:sz w:val="32"/>
          <w:szCs w:val="32"/>
        </w:rPr>
        <w:t>(</w:t>
      </w:r>
      <w:r w:rsidR="009D1BFE">
        <w:rPr>
          <w:sz w:val="32"/>
          <w:szCs w:val="32"/>
        </w:rPr>
        <w:t>222</w:t>
      </w:r>
      <w:r>
        <w:rPr>
          <w:sz w:val="32"/>
          <w:szCs w:val="32"/>
        </w:rPr>
        <w:t>)</w:t>
      </w:r>
      <w:r w:rsidR="009D1BFE" w:rsidRPr="009D1BFE">
        <w:rPr>
          <w:sz w:val="32"/>
          <w:szCs w:val="32"/>
        </w:rPr>
        <w:t xml:space="preserve"> from any internal phone and ask them to call for </w:t>
      </w:r>
      <w:r w:rsidR="00203BCB">
        <w:rPr>
          <w:sz w:val="32"/>
          <w:szCs w:val="32"/>
        </w:rPr>
        <w:t>the emergency services</w:t>
      </w:r>
      <w:r w:rsidR="009D1BFE" w:rsidRPr="009D1BFE">
        <w:rPr>
          <w:sz w:val="32"/>
          <w:szCs w:val="32"/>
        </w:rPr>
        <w:t xml:space="preserve">. </w:t>
      </w:r>
    </w:p>
    <w:p w14:paraId="48AAF3FC" w14:textId="7068D4D3" w:rsidR="009D1BFE" w:rsidRDefault="009D1BFE" w:rsidP="009D1BFE">
      <w:pPr>
        <w:rPr>
          <w:sz w:val="32"/>
          <w:szCs w:val="32"/>
        </w:rPr>
      </w:pPr>
      <w:r>
        <w:rPr>
          <w:b/>
          <w:noProof/>
          <w:sz w:val="32"/>
          <w:szCs w:val="32"/>
        </w:rPr>
        <mc:AlternateContent>
          <mc:Choice Requires="wps">
            <w:drawing>
              <wp:anchor distT="0" distB="0" distL="114300" distR="114300" simplePos="0" relativeHeight="251661312" behindDoc="0" locked="0" layoutInCell="1" allowOverlap="1" wp14:anchorId="1D2E3EB9" wp14:editId="4AB2C822">
                <wp:simplePos x="0" y="0"/>
                <wp:positionH relativeFrom="column">
                  <wp:posOffset>-133350</wp:posOffset>
                </wp:positionH>
                <wp:positionV relativeFrom="paragraph">
                  <wp:posOffset>262255</wp:posOffset>
                </wp:positionV>
                <wp:extent cx="6086475" cy="1285875"/>
                <wp:effectExtent l="19050" t="19050" r="47625" b="47625"/>
                <wp:wrapNone/>
                <wp:docPr id="3" name="Rectangle 3"/>
                <wp:cNvGraphicFramePr/>
                <a:graphic xmlns:a="http://schemas.openxmlformats.org/drawingml/2006/main">
                  <a:graphicData uri="http://schemas.microsoft.com/office/word/2010/wordprocessingShape">
                    <wps:wsp>
                      <wps:cNvSpPr/>
                      <wps:spPr>
                        <a:xfrm>
                          <a:off x="0" y="0"/>
                          <a:ext cx="6086475" cy="1285875"/>
                        </a:xfrm>
                        <a:prstGeom prst="rect">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1E978" id="Rectangle 3" o:spid="_x0000_s1026" style="position:absolute;margin-left:-10.5pt;margin-top:20.65pt;width:479.25pt;height:10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" filled="f" strokecolor="#ffc000" strokeweight="4.5pt"/>
            </w:pict>
          </mc:Fallback>
        </mc:AlternateContent>
      </w:r>
    </w:p>
    <w:p w14:paraId="6E095850" w14:textId="77777777" w:rsidR="009D1BFE" w:rsidRDefault="009D1BFE" w:rsidP="009D1BFE">
      <w:pPr>
        <w:jc w:val="center"/>
        <w:rPr>
          <w:sz w:val="32"/>
          <w:szCs w:val="32"/>
        </w:rPr>
      </w:pPr>
      <w:r w:rsidRPr="009D1BFE">
        <w:rPr>
          <w:sz w:val="32"/>
          <w:szCs w:val="32"/>
        </w:rPr>
        <w:t xml:space="preserve">UNDER NO CIRCUMSTANCES SHOULD YOU ENTER A SUSPECTED LOW OXYGEN ENVIRONMENT. </w:t>
      </w:r>
    </w:p>
    <w:p w14:paraId="4F896942" w14:textId="588E6443" w:rsidR="009D1BFE" w:rsidRDefault="009D1BFE" w:rsidP="009D1BFE">
      <w:pPr>
        <w:jc w:val="center"/>
        <w:rPr>
          <w:sz w:val="32"/>
          <w:szCs w:val="32"/>
        </w:rPr>
      </w:pPr>
      <w:r w:rsidRPr="009D1BFE">
        <w:rPr>
          <w:sz w:val="32"/>
          <w:szCs w:val="32"/>
        </w:rPr>
        <w:t>DO NOT ATTEMPT A RESCUE</w:t>
      </w:r>
      <w:r>
        <w:rPr>
          <w:sz w:val="32"/>
          <w:szCs w:val="32"/>
        </w:rPr>
        <w:t xml:space="preserve"> – </w:t>
      </w:r>
      <w:r w:rsidRPr="009D1BFE">
        <w:rPr>
          <w:sz w:val="32"/>
          <w:szCs w:val="32"/>
          <w:u w:val="single"/>
        </w:rPr>
        <w:t>YOU WILL BECOME A CASUALTY</w:t>
      </w:r>
      <w:r w:rsidR="00203BCB">
        <w:rPr>
          <w:sz w:val="32"/>
          <w:szCs w:val="32"/>
        </w:rPr>
        <w:t>!</w:t>
      </w:r>
    </w:p>
    <w:p w14:paraId="47CA2A94" w14:textId="77777777" w:rsidR="009D1BFE" w:rsidRPr="009D1BFE" w:rsidRDefault="009D1BFE" w:rsidP="009D1BFE">
      <w:pPr>
        <w:jc w:val="center"/>
        <w:rPr>
          <w:sz w:val="32"/>
          <w:szCs w:val="32"/>
        </w:rPr>
      </w:pPr>
    </w:p>
    <w:p w14:paraId="125CECAF" w14:textId="06C7D987" w:rsidR="00B47D69" w:rsidRPr="00D64A3A" w:rsidRDefault="0034406F" w:rsidP="00BB7F68">
      <w:pPr>
        <w:rPr>
          <w:sz w:val="32"/>
          <w:szCs w:val="32"/>
        </w:rPr>
      </w:pPr>
      <w:r w:rsidRPr="00D64A3A">
        <w:rPr>
          <w:b/>
          <w:sz w:val="32"/>
          <w:szCs w:val="32"/>
        </w:rPr>
        <w:t>Oxygen depletion alarm</w:t>
      </w:r>
      <w:r w:rsidR="00CE090E">
        <w:rPr>
          <w:b/>
          <w:sz w:val="32"/>
          <w:szCs w:val="32"/>
        </w:rPr>
        <w:t>s</w:t>
      </w:r>
      <w:r w:rsidRPr="00D64A3A">
        <w:rPr>
          <w:sz w:val="32"/>
          <w:szCs w:val="32"/>
        </w:rPr>
        <w:t xml:space="preserve"> </w:t>
      </w:r>
    </w:p>
    <w:p w14:paraId="001C4C65" w14:textId="61B84999" w:rsidR="00E822ED" w:rsidRPr="00D64A3A" w:rsidRDefault="00B47D69" w:rsidP="00E822ED">
      <w:pPr>
        <w:jc w:val="both"/>
        <w:rPr>
          <w:sz w:val="32"/>
          <w:szCs w:val="32"/>
        </w:rPr>
      </w:pPr>
      <w:r w:rsidRPr="00D64A3A">
        <w:rPr>
          <w:sz w:val="32"/>
          <w:szCs w:val="32"/>
        </w:rPr>
        <w:t xml:space="preserve">If a laboratory oxygen depletion alarm sounds while you are working inside, </w:t>
      </w:r>
      <w:r w:rsidR="00911A52">
        <w:rPr>
          <w:sz w:val="32"/>
          <w:szCs w:val="32"/>
        </w:rPr>
        <w:t xml:space="preserve">all </w:t>
      </w:r>
      <w:r w:rsidR="009D1BFE">
        <w:rPr>
          <w:sz w:val="32"/>
          <w:szCs w:val="32"/>
        </w:rPr>
        <w:t xml:space="preserve">persons should </w:t>
      </w:r>
      <w:r w:rsidRPr="00D64A3A">
        <w:rPr>
          <w:sz w:val="32"/>
          <w:szCs w:val="32"/>
          <w:u w:val="single"/>
        </w:rPr>
        <w:t xml:space="preserve">evacuate the area </w:t>
      </w:r>
      <w:proofErr w:type="gramStart"/>
      <w:r w:rsidRPr="00D64A3A">
        <w:rPr>
          <w:sz w:val="32"/>
          <w:szCs w:val="32"/>
          <w:u w:val="single"/>
        </w:rPr>
        <w:t>immediately</w:t>
      </w:r>
      <w:r w:rsidR="00CE5E05" w:rsidRPr="00D64A3A">
        <w:rPr>
          <w:sz w:val="32"/>
          <w:szCs w:val="32"/>
        </w:rPr>
        <w:t>;</w:t>
      </w:r>
      <w:proofErr w:type="gramEnd"/>
    </w:p>
    <w:p w14:paraId="7B1300B8" w14:textId="77777777" w:rsidR="006B0386" w:rsidRPr="00D64A3A" w:rsidRDefault="006B0386" w:rsidP="00815EF0">
      <w:pPr>
        <w:pStyle w:val="ListParagraph"/>
        <w:numPr>
          <w:ilvl w:val="0"/>
          <w:numId w:val="16"/>
        </w:numPr>
        <w:jc w:val="both"/>
        <w:rPr>
          <w:sz w:val="32"/>
          <w:szCs w:val="32"/>
        </w:rPr>
      </w:pPr>
      <w:r w:rsidRPr="00D64A3A">
        <w:rPr>
          <w:sz w:val="32"/>
          <w:szCs w:val="32"/>
        </w:rPr>
        <w:t>Prevent others from entering the laboratory.</w:t>
      </w:r>
    </w:p>
    <w:p w14:paraId="34E604F8" w14:textId="77777777" w:rsidR="000924F3" w:rsidRPr="00D64A3A" w:rsidRDefault="000924F3" w:rsidP="00815EF0">
      <w:pPr>
        <w:pStyle w:val="ListParagraph"/>
        <w:numPr>
          <w:ilvl w:val="0"/>
          <w:numId w:val="16"/>
        </w:numPr>
        <w:jc w:val="both"/>
        <w:rPr>
          <w:sz w:val="32"/>
          <w:szCs w:val="32"/>
        </w:rPr>
      </w:pPr>
      <w:r w:rsidRPr="00D64A3A">
        <w:rPr>
          <w:sz w:val="32"/>
          <w:szCs w:val="32"/>
          <w:u w:val="single"/>
        </w:rPr>
        <w:t>Do not re-enter</w:t>
      </w:r>
      <w:r w:rsidRPr="00D64A3A">
        <w:rPr>
          <w:sz w:val="32"/>
          <w:szCs w:val="32"/>
        </w:rPr>
        <w:t xml:space="preserve"> until:</w:t>
      </w:r>
    </w:p>
    <w:p w14:paraId="775972C2" w14:textId="77777777" w:rsidR="000924F3" w:rsidRPr="00D64A3A" w:rsidRDefault="000924F3" w:rsidP="00815EF0">
      <w:pPr>
        <w:pStyle w:val="ListParagraph"/>
        <w:numPr>
          <w:ilvl w:val="1"/>
          <w:numId w:val="16"/>
        </w:numPr>
        <w:jc w:val="both"/>
        <w:rPr>
          <w:sz w:val="32"/>
          <w:szCs w:val="32"/>
        </w:rPr>
      </w:pPr>
      <w:r w:rsidRPr="00D64A3A">
        <w:rPr>
          <w:sz w:val="32"/>
          <w:szCs w:val="32"/>
        </w:rPr>
        <w:t>the alarm has stopped sounding</w:t>
      </w:r>
    </w:p>
    <w:p w14:paraId="3D94866C" w14:textId="77777777" w:rsidR="000924F3" w:rsidRPr="00D64A3A" w:rsidRDefault="000924F3" w:rsidP="00815EF0">
      <w:pPr>
        <w:pStyle w:val="ListParagraph"/>
        <w:numPr>
          <w:ilvl w:val="1"/>
          <w:numId w:val="16"/>
        </w:numPr>
        <w:jc w:val="both"/>
        <w:rPr>
          <w:sz w:val="32"/>
          <w:szCs w:val="32"/>
        </w:rPr>
      </w:pPr>
      <w:r w:rsidRPr="00D64A3A">
        <w:rPr>
          <w:sz w:val="32"/>
          <w:szCs w:val="32"/>
        </w:rPr>
        <w:t>the displayed oxygen level has returned to normal</w:t>
      </w:r>
    </w:p>
    <w:p w14:paraId="2415AD29" w14:textId="28B2E27E" w:rsidR="009D1BFE" w:rsidRPr="008B36BA" w:rsidRDefault="00770B2E" w:rsidP="00BB7F68">
      <w:pPr>
        <w:pStyle w:val="ListParagraph"/>
        <w:numPr>
          <w:ilvl w:val="0"/>
          <w:numId w:val="16"/>
        </w:numPr>
        <w:jc w:val="both"/>
        <w:rPr>
          <w:sz w:val="32"/>
          <w:szCs w:val="32"/>
        </w:rPr>
      </w:pPr>
      <w:r w:rsidRPr="00D64A3A">
        <w:rPr>
          <w:sz w:val="32"/>
          <w:szCs w:val="32"/>
        </w:rPr>
        <w:t>Report the incident to the laboratory manage</w:t>
      </w:r>
      <w:r w:rsidR="000924F3" w:rsidRPr="00D64A3A">
        <w:rPr>
          <w:sz w:val="32"/>
          <w:szCs w:val="32"/>
        </w:rPr>
        <w:t>r,</w:t>
      </w:r>
      <w:r w:rsidR="005F5832" w:rsidRPr="00D64A3A">
        <w:rPr>
          <w:sz w:val="32"/>
          <w:szCs w:val="32"/>
        </w:rPr>
        <w:t xml:space="preserve"> Department Safety </w:t>
      </w:r>
      <w:proofErr w:type="gramStart"/>
      <w:r w:rsidR="005F5832" w:rsidRPr="00D64A3A">
        <w:rPr>
          <w:sz w:val="32"/>
          <w:szCs w:val="32"/>
        </w:rPr>
        <w:t>Officer</w:t>
      </w:r>
      <w:proofErr w:type="gramEnd"/>
      <w:r w:rsidR="005F5832" w:rsidRPr="00D64A3A">
        <w:rPr>
          <w:sz w:val="32"/>
          <w:szCs w:val="32"/>
        </w:rPr>
        <w:t xml:space="preserve"> and the Technical Services Manager</w:t>
      </w:r>
      <w:r w:rsidR="006B0386" w:rsidRPr="00D64A3A">
        <w:rPr>
          <w:sz w:val="32"/>
          <w:szCs w:val="32"/>
        </w:rPr>
        <w:t>.</w:t>
      </w:r>
      <w:r w:rsidR="000924F3" w:rsidRPr="00D64A3A">
        <w:rPr>
          <w:sz w:val="32"/>
          <w:szCs w:val="32"/>
        </w:rPr>
        <w:t xml:space="preserve"> Normal work should not resume until the </w:t>
      </w:r>
      <w:r w:rsidR="005F5832" w:rsidRPr="00D64A3A">
        <w:rPr>
          <w:sz w:val="32"/>
          <w:szCs w:val="32"/>
        </w:rPr>
        <w:t>cause of the alarm has been investigated.</w:t>
      </w:r>
    </w:p>
    <w:p w14:paraId="1036492C" w14:textId="69F955D7" w:rsidR="00B47D69" w:rsidRDefault="00B47D69" w:rsidP="00BB7F68">
      <w:pPr>
        <w:rPr>
          <w:sz w:val="32"/>
          <w:szCs w:val="32"/>
        </w:rPr>
      </w:pPr>
      <w:r w:rsidRPr="00D64A3A">
        <w:rPr>
          <w:sz w:val="32"/>
          <w:szCs w:val="32"/>
        </w:rPr>
        <w:t>If you</w:t>
      </w:r>
      <w:r w:rsidR="00C549D2">
        <w:rPr>
          <w:sz w:val="32"/>
          <w:szCs w:val="32"/>
        </w:rPr>
        <w:t xml:space="preserve"> are</w:t>
      </w:r>
      <w:r w:rsidRPr="00D64A3A">
        <w:rPr>
          <w:sz w:val="32"/>
          <w:szCs w:val="32"/>
        </w:rPr>
        <w:t xml:space="preserve"> </w:t>
      </w:r>
      <w:r w:rsidR="00B25704" w:rsidRPr="00D64A3A">
        <w:rPr>
          <w:sz w:val="32"/>
          <w:szCs w:val="32"/>
        </w:rPr>
        <w:t xml:space="preserve">in the vicinity and </w:t>
      </w:r>
      <w:r w:rsidR="006B0386" w:rsidRPr="00D64A3A">
        <w:rPr>
          <w:sz w:val="32"/>
          <w:szCs w:val="32"/>
        </w:rPr>
        <w:t xml:space="preserve">discover that a laboratory oxygen depletion alarm </w:t>
      </w:r>
      <w:r w:rsidR="00CE5E05" w:rsidRPr="00D64A3A">
        <w:rPr>
          <w:sz w:val="32"/>
          <w:szCs w:val="32"/>
        </w:rPr>
        <w:t>is sounding</w:t>
      </w:r>
      <w:r w:rsidR="008B36BA">
        <w:rPr>
          <w:sz w:val="32"/>
          <w:szCs w:val="32"/>
        </w:rPr>
        <w:t>:</w:t>
      </w:r>
    </w:p>
    <w:p w14:paraId="28A9D9B1" w14:textId="15184B24" w:rsidR="009D1BFE" w:rsidRDefault="009D1BFE" w:rsidP="00815EF0">
      <w:pPr>
        <w:pStyle w:val="ListParagraph"/>
        <w:numPr>
          <w:ilvl w:val="0"/>
          <w:numId w:val="17"/>
        </w:numPr>
        <w:rPr>
          <w:sz w:val="32"/>
          <w:szCs w:val="32"/>
        </w:rPr>
      </w:pPr>
      <w:r>
        <w:rPr>
          <w:sz w:val="32"/>
          <w:szCs w:val="32"/>
        </w:rPr>
        <w:lastRenderedPageBreak/>
        <w:t xml:space="preserve">Notify the </w:t>
      </w:r>
      <w:r w:rsidRPr="00D64A3A">
        <w:rPr>
          <w:sz w:val="32"/>
          <w:szCs w:val="32"/>
        </w:rPr>
        <w:t xml:space="preserve">laboratory manager, </w:t>
      </w:r>
      <w:hyperlink r:id="rId123" w:history="1">
        <w:r w:rsidRPr="00626624">
          <w:rPr>
            <w:rStyle w:val="Hyperlink"/>
            <w:sz w:val="32"/>
            <w:szCs w:val="32"/>
          </w:rPr>
          <w:t>Department Safety Officer</w:t>
        </w:r>
      </w:hyperlink>
      <w:r w:rsidRPr="00D64A3A">
        <w:rPr>
          <w:sz w:val="32"/>
          <w:szCs w:val="32"/>
        </w:rPr>
        <w:t xml:space="preserve"> and the </w:t>
      </w:r>
      <w:hyperlink r:id="rId124" w:history="1">
        <w:r w:rsidRPr="00626624">
          <w:rPr>
            <w:rStyle w:val="Hyperlink"/>
            <w:sz w:val="32"/>
            <w:szCs w:val="32"/>
          </w:rPr>
          <w:t>Technical Services Manager</w:t>
        </w:r>
      </w:hyperlink>
      <w:r w:rsidRPr="00D64A3A">
        <w:rPr>
          <w:sz w:val="32"/>
          <w:szCs w:val="32"/>
        </w:rPr>
        <w:t>.</w:t>
      </w:r>
      <w:r>
        <w:rPr>
          <w:sz w:val="32"/>
          <w:szCs w:val="32"/>
        </w:rPr>
        <w:t xml:space="preserve"> If they are not available, inform Security on 222.</w:t>
      </w:r>
    </w:p>
    <w:p w14:paraId="43122AF6" w14:textId="45642FA3" w:rsidR="009D1BFE" w:rsidRPr="009D1BFE" w:rsidRDefault="002F4AD5" w:rsidP="00815EF0">
      <w:pPr>
        <w:pStyle w:val="ListParagraph"/>
        <w:numPr>
          <w:ilvl w:val="0"/>
          <w:numId w:val="17"/>
        </w:numPr>
        <w:rPr>
          <w:sz w:val="32"/>
          <w:szCs w:val="32"/>
        </w:rPr>
      </w:pPr>
      <w:r>
        <w:rPr>
          <w:sz w:val="32"/>
          <w:szCs w:val="32"/>
        </w:rPr>
        <w:t>Prevent others from entering the area.</w:t>
      </w:r>
    </w:p>
    <w:p w14:paraId="4765DA44" w14:textId="77777777" w:rsidR="00B25704" w:rsidRPr="00D64A3A" w:rsidRDefault="00B25704" w:rsidP="00BB7F68">
      <w:pPr>
        <w:rPr>
          <w:sz w:val="32"/>
          <w:szCs w:val="32"/>
        </w:rPr>
      </w:pPr>
    </w:p>
    <w:p w14:paraId="35283D65" w14:textId="686AD1B3" w:rsidR="00B25704" w:rsidRDefault="00B25704" w:rsidP="00B25704">
      <w:r w:rsidRPr="00D64A3A">
        <w:rPr>
          <w:b/>
          <w:sz w:val="32"/>
          <w:szCs w:val="32"/>
        </w:rPr>
        <w:t>Spills and/or Vessel failure</w:t>
      </w:r>
      <w:r w:rsidRPr="00D64A3A">
        <w:rPr>
          <w:sz w:val="32"/>
          <w:szCs w:val="32"/>
        </w:rPr>
        <w:t xml:space="preserve"> – In the event of a large spill of cryogenic liquid, or the failure of a pressure vessel storing cryogenic gas, </w:t>
      </w:r>
      <w:r w:rsidR="009D1BFE">
        <w:rPr>
          <w:sz w:val="32"/>
          <w:szCs w:val="32"/>
        </w:rPr>
        <w:t xml:space="preserve">all persons should </w:t>
      </w:r>
      <w:r w:rsidRPr="00D64A3A">
        <w:rPr>
          <w:sz w:val="32"/>
          <w:szCs w:val="32"/>
          <w:u w:val="single"/>
        </w:rPr>
        <w:t>evacuate the room immediately</w:t>
      </w:r>
      <w:r w:rsidRPr="00D64A3A">
        <w:rPr>
          <w:sz w:val="32"/>
          <w:szCs w:val="32"/>
        </w:rPr>
        <w:t xml:space="preserve">. </w:t>
      </w:r>
    </w:p>
    <w:p w14:paraId="278EB0B1" w14:textId="0508E43D" w:rsidR="00911A52" w:rsidRDefault="00911A52" w:rsidP="00815EF0">
      <w:pPr>
        <w:pStyle w:val="ListParagraph"/>
        <w:numPr>
          <w:ilvl w:val="0"/>
          <w:numId w:val="16"/>
        </w:numPr>
        <w:jc w:val="both"/>
        <w:rPr>
          <w:sz w:val="32"/>
          <w:szCs w:val="32"/>
        </w:rPr>
      </w:pPr>
      <w:r w:rsidRPr="00D64A3A">
        <w:rPr>
          <w:sz w:val="32"/>
          <w:szCs w:val="32"/>
        </w:rPr>
        <w:t>Prevent others from entering the laboratory.</w:t>
      </w:r>
    </w:p>
    <w:p w14:paraId="07B3F74D" w14:textId="5391B1B3" w:rsidR="009D1BFE" w:rsidRPr="00626624" w:rsidRDefault="00911A52" w:rsidP="00815EF0">
      <w:pPr>
        <w:pStyle w:val="ListParagraph"/>
        <w:numPr>
          <w:ilvl w:val="0"/>
          <w:numId w:val="16"/>
        </w:numPr>
        <w:rPr>
          <w:sz w:val="32"/>
          <w:szCs w:val="32"/>
        </w:rPr>
      </w:pPr>
      <w:r w:rsidRPr="00911A52">
        <w:rPr>
          <w:sz w:val="32"/>
          <w:szCs w:val="32"/>
        </w:rPr>
        <w:t xml:space="preserve">Report the incident to the laboratory manager, </w:t>
      </w:r>
      <w:hyperlink r:id="rId125" w:history="1">
        <w:r w:rsidRPr="00626624">
          <w:rPr>
            <w:rStyle w:val="Hyperlink"/>
            <w:sz w:val="32"/>
            <w:szCs w:val="32"/>
          </w:rPr>
          <w:t>Department Safety Officer</w:t>
        </w:r>
      </w:hyperlink>
      <w:r w:rsidRPr="00911A52">
        <w:rPr>
          <w:sz w:val="32"/>
          <w:szCs w:val="32"/>
        </w:rPr>
        <w:t xml:space="preserve"> and the </w:t>
      </w:r>
      <w:hyperlink r:id="rId126" w:history="1">
        <w:r w:rsidRPr="00626624">
          <w:rPr>
            <w:rStyle w:val="Hyperlink"/>
            <w:sz w:val="32"/>
            <w:szCs w:val="32"/>
          </w:rPr>
          <w:t>Technical Services Manager</w:t>
        </w:r>
      </w:hyperlink>
      <w:r w:rsidRPr="00911A52">
        <w:rPr>
          <w:sz w:val="32"/>
          <w:szCs w:val="32"/>
        </w:rPr>
        <w:t xml:space="preserve">. </w:t>
      </w:r>
      <w:r w:rsidR="009D1BFE">
        <w:rPr>
          <w:sz w:val="32"/>
          <w:szCs w:val="32"/>
        </w:rPr>
        <w:t>W</w:t>
      </w:r>
      <w:r w:rsidRPr="00911A52">
        <w:rPr>
          <w:sz w:val="32"/>
          <w:szCs w:val="32"/>
        </w:rPr>
        <w:t xml:space="preserve">ork </w:t>
      </w:r>
      <w:r w:rsidR="009D1BFE">
        <w:rPr>
          <w:sz w:val="32"/>
          <w:szCs w:val="32"/>
        </w:rPr>
        <w:t xml:space="preserve">with cryogens </w:t>
      </w:r>
      <w:r w:rsidRPr="00911A52">
        <w:rPr>
          <w:sz w:val="32"/>
          <w:szCs w:val="32"/>
        </w:rPr>
        <w:t>should not resume until the cause of the</w:t>
      </w:r>
      <w:r w:rsidR="009D1BFE">
        <w:rPr>
          <w:sz w:val="32"/>
          <w:szCs w:val="32"/>
        </w:rPr>
        <w:t xml:space="preserve"> spillage has been investigated.</w:t>
      </w:r>
    </w:p>
    <w:p w14:paraId="639243E2" w14:textId="48116AF7" w:rsidR="00C549D2" w:rsidRDefault="002F4AD5" w:rsidP="00D0079E">
      <w:pPr>
        <w:rPr>
          <w:sz w:val="32"/>
          <w:szCs w:val="32"/>
        </w:rPr>
      </w:pPr>
      <w:r w:rsidRPr="00C549D2">
        <w:rPr>
          <w:b/>
          <w:sz w:val="32"/>
          <w:szCs w:val="32"/>
        </w:rPr>
        <w:t xml:space="preserve">Direct </w:t>
      </w:r>
      <w:r w:rsidR="00D0079E" w:rsidRPr="00C549D2">
        <w:rPr>
          <w:b/>
          <w:sz w:val="32"/>
          <w:szCs w:val="32"/>
        </w:rPr>
        <w:t xml:space="preserve">Exposure to cryogenic </w:t>
      </w:r>
      <w:r w:rsidRPr="00C549D2">
        <w:rPr>
          <w:b/>
          <w:sz w:val="32"/>
          <w:szCs w:val="32"/>
        </w:rPr>
        <w:t>liquid/</w:t>
      </w:r>
      <w:r w:rsidR="00D0079E" w:rsidRPr="00C549D2">
        <w:rPr>
          <w:b/>
          <w:sz w:val="32"/>
          <w:szCs w:val="32"/>
        </w:rPr>
        <w:t>gas</w:t>
      </w:r>
      <w:r w:rsidR="00D0079E" w:rsidRPr="00C549D2">
        <w:rPr>
          <w:sz w:val="32"/>
          <w:szCs w:val="32"/>
        </w:rPr>
        <w:t xml:space="preserve"> – Small exposure can be treated as burns with tepid water</w:t>
      </w:r>
      <w:r w:rsidR="008B36BA">
        <w:rPr>
          <w:sz w:val="32"/>
          <w:szCs w:val="32"/>
        </w:rPr>
        <w:t>:</w:t>
      </w:r>
    </w:p>
    <w:p w14:paraId="74C32072" w14:textId="135C3E4A" w:rsidR="00C549D2" w:rsidRDefault="00D0079E" w:rsidP="00815EF0">
      <w:pPr>
        <w:pStyle w:val="ListParagraph"/>
        <w:numPr>
          <w:ilvl w:val="0"/>
          <w:numId w:val="18"/>
        </w:numPr>
        <w:rPr>
          <w:sz w:val="32"/>
          <w:szCs w:val="32"/>
        </w:rPr>
      </w:pPr>
      <w:r w:rsidRPr="00C549D2">
        <w:rPr>
          <w:sz w:val="32"/>
          <w:szCs w:val="32"/>
        </w:rPr>
        <w:t xml:space="preserve">Run the affected area under tepid water for 15 minutes. </w:t>
      </w:r>
    </w:p>
    <w:p w14:paraId="54CE5C45" w14:textId="2E5F3C08" w:rsidR="00203BCB" w:rsidRDefault="00203BCB" w:rsidP="00815EF0">
      <w:pPr>
        <w:pStyle w:val="ListParagraph"/>
        <w:numPr>
          <w:ilvl w:val="0"/>
          <w:numId w:val="18"/>
        </w:numPr>
        <w:rPr>
          <w:sz w:val="32"/>
          <w:szCs w:val="32"/>
        </w:rPr>
      </w:pPr>
      <w:r>
        <w:rPr>
          <w:sz w:val="32"/>
          <w:szCs w:val="32"/>
        </w:rPr>
        <w:t xml:space="preserve">Contact a department first aider or Security (222) if they are not available. </w:t>
      </w:r>
    </w:p>
    <w:p w14:paraId="67CC9BBA" w14:textId="4A709946" w:rsidR="00891946" w:rsidRDefault="00D0079E" w:rsidP="00815EF0">
      <w:pPr>
        <w:pStyle w:val="ListParagraph"/>
        <w:numPr>
          <w:ilvl w:val="0"/>
          <w:numId w:val="18"/>
        </w:numPr>
        <w:rPr>
          <w:sz w:val="32"/>
          <w:szCs w:val="32"/>
        </w:rPr>
      </w:pPr>
      <w:r w:rsidRPr="00C549D2">
        <w:rPr>
          <w:sz w:val="32"/>
          <w:szCs w:val="32"/>
        </w:rPr>
        <w:t xml:space="preserve">Seek medical assistance for large exposures which cover an area of skin greater than a 50p coin. </w:t>
      </w:r>
    </w:p>
    <w:p w14:paraId="5CB4F58F" w14:textId="77777777" w:rsidR="00C549D2" w:rsidRDefault="00C549D2" w:rsidP="00203BCB">
      <w:pPr>
        <w:pStyle w:val="ListParagraph"/>
        <w:ind w:left="795"/>
        <w:rPr>
          <w:sz w:val="32"/>
          <w:szCs w:val="32"/>
        </w:rPr>
      </w:pPr>
    </w:p>
    <w:p w14:paraId="6F206FDE" w14:textId="5FCF2010" w:rsidR="00C549D2" w:rsidRDefault="00C549D2" w:rsidP="00C549D2">
      <w:pPr>
        <w:pStyle w:val="ListParagraph"/>
        <w:ind w:left="795"/>
        <w:rPr>
          <w:sz w:val="32"/>
          <w:szCs w:val="32"/>
        </w:rPr>
      </w:pPr>
    </w:p>
    <w:p w14:paraId="280DF455" w14:textId="3A6337A6" w:rsidR="00203BCB" w:rsidRDefault="00203BCB" w:rsidP="00C549D2">
      <w:pPr>
        <w:pStyle w:val="ListParagraph"/>
        <w:ind w:left="795"/>
        <w:rPr>
          <w:sz w:val="32"/>
          <w:szCs w:val="32"/>
        </w:rPr>
      </w:pPr>
    </w:p>
    <w:p w14:paraId="0B5A9BD2" w14:textId="2E1889D4" w:rsidR="00203BCB" w:rsidRDefault="00203BCB" w:rsidP="00C549D2">
      <w:pPr>
        <w:pStyle w:val="ListParagraph"/>
        <w:ind w:left="795"/>
        <w:rPr>
          <w:sz w:val="32"/>
          <w:szCs w:val="32"/>
        </w:rPr>
      </w:pPr>
    </w:p>
    <w:p w14:paraId="7E6C48E1" w14:textId="1B34C8CA" w:rsidR="00203BCB" w:rsidRDefault="00203BCB" w:rsidP="00C549D2">
      <w:pPr>
        <w:pStyle w:val="ListParagraph"/>
        <w:ind w:left="795"/>
        <w:rPr>
          <w:sz w:val="32"/>
          <w:szCs w:val="32"/>
        </w:rPr>
      </w:pPr>
    </w:p>
    <w:p w14:paraId="5307BA55" w14:textId="6A843D9F" w:rsidR="00203BCB" w:rsidRDefault="00203BCB" w:rsidP="00C549D2">
      <w:pPr>
        <w:pStyle w:val="ListParagraph"/>
        <w:ind w:left="795"/>
        <w:rPr>
          <w:sz w:val="32"/>
          <w:szCs w:val="32"/>
        </w:rPr>
      </w:pPr>
    </w:p>
    <w:p w14:paraId="6E3CE86E" w14:textId="31ADC4D7" w:rsidR="00203BCB" w:rsidRDefault="00203BCB" w:rsidP="00C549D2">
      <w:pPr>
        <w:pStyle w:val="ListParagraph"/>
        <w:ind w:left="795"/>
        <w:rPr>
          <w:sz w:val="32"/>
          <w:szCs w:val="32"/>
        </w:rPr>
      </w:pPr>
    </w:p>
    <w:p w14:paraId="72652FC3" w14:textId="2EE64CDE" w:rsidR="00203BCB" w:rsidRDefault="00203BCB" w:rsidP="00C549D2">
      <w:pPr>
        <w:pStyle w:val="ListParagraph"/>
        <w:ind w:left="795"/>
        <w:rPr>
          <w:sz w:val="32"/>
          <w:szCs w:val="32"/>
        </w:rPr>
      </w:pPr>
    </w:p>
    <w:p w14:paraId="541FB265" w14:textId="5F0BAD0C" w:rsidR="00203BCB" w:rsidRDefault="00203BCB" w:rsidP="00C549D2">
      <w:pPr>
        <w:pStyle w:val="ListParagraph"/>
        <w:ind w:left="795"/>
        <w:rPr>
          <w:sz w:val="32"/>
          <w:szCs w:val="32"/>
        </w:rPr>
      </w:pPr>
    </w:p>
    <w:p w14:paraId="44D61258" w14:textId="77777777" w:rsidR="00203BCB" w:rsidRPr="001C34ED" w:rsidRDefault="00203BCB" w:rsidP="001C34ED">
      <w:pPr>
        <w:rPr>
          <w:rFonts w:asciiTheme="majorHAnsi" w:hAnsiTheme="majorHAnsi" w:cstheme="majorHAnsi"/>
          <w:sz w:val="32"/>
          <w:szCs w:val="32"/>
        </w:rPr>
      </w:pPr>
    </w:p>
    <w:p w14:paraId="442F77FD" w14:textId="77777777" w:rsidR="00891946" w:rsidRPr="00EB5A2A" w:rsidRDefault="00891946" w:rsidP="00EB5A2A">
      <w:pPr>
        <w:pStyle w:val="Heading3"/>
        <w:rPr>
          <w:rFonts w:eastAsia="Times New Roman"/>
          <w:b/>
          <w:bCs/>
          <w:sz w:val="36"/>
          <w:szCs w:val="36"/>
          <w:lang w:eastAsia="en-GB"/>
        </w:rPr>
      </w:pPr>
      <w:bookmarkStart w:id="57" w:name="_Laser_injuries"/>
      <w:bookmarkEnd w:id="57"/>
      <w:r w:rsidRPr="00EB5A2A">
        <w:rPr>
          <w:rFonts w:eastAsia="Times New Roman"/>
          <w:b/>
          <w:bCs/>
          <w:sz w:val="36"/>
          <w:szCs w:val="36"/>
          <w:lang w:eastAsia="en-GB"/>
        </w:rPr>
        <w:lastRenderedPageBreak/>
        <w:t>Laser injuries</w:t>
      </w:r>
    </w:p>
    <w:p w14:paraId="15222D30" w14:textId="075FA67E" w:rsidR="00CD05F9" w:rsidRPr="00954EAB" w:rsidRDefault="00E63B27" w:rsidP="00954EAB">
      <w:pPr>
        <w:spacing w:before="100" w:beforeAutospacing="1" w:after="100" w:afterAutospacing="1" w:line="240" w:lineRule="auto"/>
        <w:jc w:val="both"/>
        <w:outlineLvl w:val="0"/>
        <w:rPr>
          <w:rFonts w:eastAsia="Times New Roman" w:cstheme="minorHAnsi"/>
          <w:b/>
          <w:bCs/>
          <w:sz w:val="32"/>
          <w:szCs w:val="32"/>
          <w:lang w:eastAsia="en-GB"/>
        </w:rPr>
      </w:pPr>
      <w:r w:rsidRPr="00CF53A3">
        <w:rPr>
          <w:rFonts w:eastAsia="Times New Roman" w:cstheme="minorHAnsi"/>
          <w:b/>
          <w:bCs/>
          <w:sz w:val="32"/>
          <w:szCs w:val="32"/>
          <w:lang w:eastAsia="en-GB"/>
        </w:rPr>
        <w:t xml:space="preserve">For </w:t>
      </w:r>
      <w:r w:rsidR="00CF53A3">
        <w:rPr>
          <w:rFonts w:eastAsia="Times New Roman" w:cstheme="minorHAnsi"/>
          <w:b/>
          <w:bCs/>
          <w:sz w:val="32"/>
          <w:szCs w:val="32"/>
          <w:lang w:eastAsia="en-GB"/>
        </w:rPr>
        <w:t>i</w:t>
      </w:r>
      <w:r w:rsidRPr="00CF53A3">
        <w:rPr>
          <w:rFonts w:eastAsia="Times New Roman" w:cstheme="minorHAnsi"/>
          <w:b/>
          <w:bCs/>
          <w:sz w:val="32"/>
          <w:szCs w:val="32"/>
          <w:lang w:eastAsia="en-GB"/>
        </w:rPr>
        <w:t xml:space="preserve">mmediate </w:t>
      </w:r>
      <w:r w:rsidR="00CF53A3">
        <w:rPr>
          <w:rFonts w:eastAsia="Times New Roman" w:cstheme="minorHAnsi"/>
          <w:b/>
          <w:bCs/>
          <w:sz w:val="32"/>
          <w:szCs w:val="32"/>
          <w:lang w:eastAsia="en-GB"/>
        </w:rPr>
        <w:t>o</w:t>
      </w:r>
      <w:r w:rsidR="00CF53A3" w:rsidRPr="00CF53A3">
        <w:rPr>
          <w:rFonts w:eastAsia="Times New Roman" w:cstheme="minorHAnsi"/>
          <w:b/>
          <w:bCs/>
          <w:sz w:val="32"/>
          <w:szCs w:val="32"/>
          <w:lang w:eastAsia="en-GB"/>
        </w:rPr>
        <w:t>cular</w:t>
      </w:r>
      <w:r w:rsidRPr="00CF53A3">
        <w:rPr>
          <w:rFonts w:eastAsia="Times New Roman" w:cstheme="minorHAnsi"/>
          <w:b/>
          <w:bCs/>
          <w:sz w:val="32"/>
          <w:szCs w:val="32"/>
          <w:lang w:eastAsia="en-GB"/>
        </w:rPr>
        <w:t xml:space="preserve"> </w:t>
      </w:r>
      <w:r w:rsidR="00CF53A3">
        <w:rPr>
          <w:rFonts w:eastAsia="Times New Roman" w:cstheme="minorHAnsi"/>
          <w:b/>
          <w:bCs/>
          <w:sz w:val="32"/>
          <w:szCs w:val="32"/>
          <w:lang w:eastAsia="en-GB"/>
        </w:rPr>
        <w:t>i</w:t>
      </w:r>
      <w:r w:rsidRPr="00CF53A3">
        <w:rPr>
          <w:rFonts w:eastAsia="Times New Roman" w:cstheme="minorHAnsi"/>
          <w:b/>
          <w:bCs/>
          <w:sz w:val="32"/>
          <w:szCs w:val="32"/>
          <w:lang w:eastAsia="en-GB"/>
        </w:rPr>
        <w:t xml:space="preserve">njury </w:t>
      </w:r>
      <w:r w:rsidR="00CF53A3">
        <w:rPr>
          <w:rFonts w:eastAsia="Times New Roman" w:cstheme="minorHAnsi"/>
          <w:b/>
          <w:bCs/>
          <w:sz w:val="32"/>
          <w:szCs w:val="32"/>
          <w:lang w:eastAsia="en-GB"/>
        </w:rPr>
        <w:t>a</w:t>
      </w:r>
      <w:r w:rsidRPr="00CF53A3">
        <w:rPr>
          <w:rFonts w:eastAsia="Times New Roman" w:cstheme="minorHAnsi"/>
          <w:b/>
          <w:bCs/>
          <w:sz w:val="32"/>
          <w:szCs w:val="32"/>
          <w:lang w:eastAsia="en-GB"/>
        </w:rPr>
        <w:t xml:space="preserve">ccidents </w:t>
      </w:r>
      <w:r w:rsidR="00954EAB">
        <w:rPr>
          <w:rFonts w:eastAsia="Times New Roman" w:cstheme="minorHAnsi"/>
          <w:sz w:val="32"/>
          <w:szCs w:val="32"/>
          <w:lang w:eastAsia="en-GB"/>
        </w:rPr>
        <w:t>w</w:t>
      </w:r>
      <w:r w:rsidRPr="00E63B27">
        <w:rPr>
          <w:rFonts w:eastAsia="Times New Roman" w:cstheme="minorHAnsi"/>
          <w:sz w:val="32"/>
          <w:szCs w:val="32"/>
          <w:lang w:eastAsia="en-GB"/>
        </w:rPr>
        <w:t>here</w:t>
      </w:r>
      <w:r w:rsidR="00CF53A3">
        <w:rPr>
          <w:rFonts w:eastAsia="Times New Roman" w:cstheme="minorHAnsi"/>
          <w:sz w:val="32"/>
          <w:szCs w:val="32"/>
          <w:lang w:eastAsia="en-GB"/>
        </w:rPr>
        <w:t xml:space="preserve"> there </w:t>
      </w:r>
      <w:r w:rsidR="00CD05F9">
        <w:rPr>
          <w:rFonts w:eastAsia="Times New Roman" w:cstheme="minorHAnsi"/>
          <w:sz w:val="32"/>
          <w:szCs w:val="32"/>
          <w:lang w:eastAsia="en-GB"/>
        </w:rPr>
        <w:t>is an</w:t>
      </w:r>
      <w:r w:rsidR="00CD05F9" w:rsidRPr="00E63B27">
        <w:rPr>
          <w:rFonts w:eastAsia="Times New Roman" w:cstheme="minorHAnsi"/>
          <w:sz w:val="32"/>
          <w:szCs w:val="32"/>
          <w:lang w:eastAsia="en-GB"/>
        </w:rPr>
        <w:t xml:space="preserve"> apparent </w:t>
      </w:r>
      <w:r w:rsidRPr="00E63B27">
        <w:rPr>
          <w:rFonts w:eastAsia="Times New Roman" w:cstheme="minorHAnsi"/>
          <w:sz w:val="32"/>
          <w:szCs w:val="32"/>
          <w:lang w:eastAsia="en-GB"/>
        </w:rPr>
        <w:t>eye injury</w:t>
      </w:r>
      <w:r w:rsidR="00CD05F9">
        <w:rPr>
          <w:rFonts w:eastAsia="Times New Roman" w:cstheme="minorHAnsi"/>
          <w:sz w:val="32"/>
          <w:szCs w:val="32"/>
          <w:lang w:eastAsia="en-GB"/>
        </w:rPr>
        <w:t>:</w:t>
      </w:r>
    </w:p>
    <w:p w14:paraId="09A13F4A" w14:textId="09C661D6" w:rsidR="00CD05F9" w:rsidRPr="00CD05F9" w:rsidRDefault="00CD05F9" w:rsidP="00815EF0">
      <w:pPr>
        <w:pStyle w:val="ListParagraph"/>
        <w:numPr>
          <w:ilvl w:val="0"/>
          <w:numId w:val="19"/>
        </w:num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sz w:val="32"/>
          <w:szCs w:val="32"/>
          <w:lang w:eastAsia="en-GB"/>
        </w:rPr>
        <w:t>T</w:t>
      </w:r>
      <w:r w:rsidR="00E63B27" w:rsidRPr="00CD05F9">
        <w:rPr>
          <w:rFonts w:eastAsia="Times New Roman" w:cstheme="minorHAnsi"/>
          <w:sz w:val="32"/>
          <w:szCs w:val="32"/>
          <w:lang w:eastAsia="en-GB"/>
        </w:rPr>
        <w:t>he casualty should be sat in an upright position, rather than laying down, to avoid debris settling on the retina.</w:t>
      </w:r>
    </w:p>
    <w:p w14:paraId="4F83F685" w14:textId="7383DF50" w:rsidR="00E63B27" w:rsidRPr="00CD05F9" w:rsidRDefault="00E63B27" w:rsidP="00815EF0">
      <w:pPr>
        <w:pStyle w:val="ListParagraph"/>
        <w:numPr>
          <w:ilvl w:val="0"/>
          <w:numId w:val="19"/>
        </w:numPr>
        <w:spacing w:before="100" w:beforeAutospacing="1" w:after="100" w:afterAutospacing="1" w:line="240" w:lineRule="auto"/>
        <w:jc w:val="both"/>
        <w:outlineLvl w:val="0"/>
        <w:rPr>
          <w:rFonts w:eastAsia="Times New Roman" w:cstheme="minorHAnsi"/>
          <w:sz w:val="32"/>
          <w:szCs w:val="32"/>
          <w:lang w:eastAsia="en-GB"/>
        </w:rPr>
      </w:pPr>
      <w:r w:rsidRPr="00CD05F9">
        <w:rPr>
          <w:rFonts w:eastAsia="Times New Roman" w:cstheme="minorHAnsi"/>
          <w:sz w:val="32"/>
          <w:szCs w:val="32"/>
          <w:lang w:eastAsia="en-GB"/>
        </w:rPr>
        <w:t xml:space="preserve">If the injuries are severe enough to induce shock in the casualty, then normal First Aid procedures for the treatment of shock override this consideration.  </w:t>
      </w:r>
    </w:p>
    <w:p w14:paraId="30B46AAD" w14:textId="6EF881BE" w:rsidR="00954EAB" w:rsidRDefault="00E63B27" w:rsidP="00954EAB">
      <w:pPr>
        <w:spacing w:before="100" w:beforeAutospacing="1" w:after="0" w:line="240" w:lineRule="auto"/>
        <w:jc w:val="both"/>
        <w:outlineLvl w:val="0"/>
        <w:rPr>
          <w:rFonts w:eastAsia="Times New Roman" w:cstheme="minorHAnsi"/>
          <w:sz w:val="32"/>
          <w:szCs w:val="32"/>
          <w:lang w:eastAsia="en-GB"/>
        </w:rPr>
      </w:pPr>
      <w:r w:rsidRPr="00E63B27">
        <w:rPr>
          <w:rFonts w:eastAsia="Times New Roman" w:cstheme="minorHAnsi"/>
          <w:sz w:val="32"/>
          <w:szCs w:val="32"/>
          <w:lang w:eastAsia="en-GB"/>
        </w:rPr>
        <w:t xml:space="preserve">Any equipment and laser systems involved must be isolated pending a full investigation by the </w:t>
      </w:r>
      <w:hyperlink r:id="rId127" w:history="1">
        <w:r w:rsidRPr="00105BD4">
          <w:rPr>
            <w:rStyle w:val="Hyperlink"/>
            <w:rFonts w:eastAsia="Times New Roman" w:cstheme="minorHAnsi"/>
            <w:sz w:val="32"/>
            <w:szCs w:val="32"/>
            <w:lang w:eastAsia="en-GB"/>
          </w:rPr>
          <w:t xml:space="preserve">Laser Safety </w:t>
        </w:r>
        <w:r w:rsidR="00954EAB" w:rsidRPr="00105BD4">
          <w:rPr>
            <w:rStyle w:val="Hyperlink"/>
            <w:rFonts w:eastAsia="Times New Roman" w:cstheme="minorHAnsi"/>
            <w:sz w:val="32"/>
            <w:szCs w:val="32"/>
            <w:lang w:eastAsia="en-GB"/>
          </w:rPr>
          <w:t>Officer</w:t>
        </w:r>
      </w:hyperlink>
      <w:r>
        <w:rPr>
          <w:rFonts w:eastAsia="Times New Roman" w:cstheme="minorHAnsi"/>
          <w:sz w:val="32"/>
          <w:szCs w:val="32"/>
          <w:lang w:eastAsia="en-GB"/>
        </w:rPr>
        <w:t xml:space="preserve"> and </w:t>
      </w:r>
      <w:hyperlink r:id="rId128" w:history="1">
        <w:r w:rsidRPr="00F66E6B">
          <w:rPr>
            <w:rStyle w:val="Hyperlink"/>
            <w:rFonts w:eastAsia="Times New Roman" w:cstheme="minorHAnsi"/>
            <w:sz w:val="32"/>
            <w:szCs w:val="32"/>
            <w:lang w:eastAsia="en-GB"/>
          </w:rPr>
          <w:t xml:space="preserve">Department </w:t>
        </w:r>
        <w:r w:rsidR="00CF53A3" w:rsidRPr="00F66E6B">
          <w:rPr>
            <w:rStyle w:val="Hyperlink"/>
            <w:rFonts w:eastAsia="Times New Roman" w:cstheme="minorHAnsi"/>
            <w:sz w:val="32"/>
            <w:szCs w:val="32"/>
            <w:lang w:eastAsia="en-GB"/>
          </w:rPr>
          <w:t>Safety Officer</w:t>
        </w:r>
      </w:hyperlink>
      <w:r w:rsidRPr="00E63B27">
        <w:rPr>
          <w:rFonts w:eastAsia="Times New Roman" w:cstheme="minorHAnsi"/>
          <w:sz w:val="32"/>
          <w:szCs w:val="32"/>
          <w:lang w:eastAsia="en-GB"/>
        </w:rPr>
        <w:t xml:space="preserve">. </w:t>
      </w:r>
    </w:p>
    <w:p w14:paraId="149524E2" w14:textId="75FE1D3C" w:rsidR="00E63B27" w:rsidRPr="00E63B27" w:rsidRDefault="00E63B27" w:rsidP="00954EAB">
      <w:pPr>
        <w:spacing w:before="100" w:beforeAutospacing="1" w:after="100" w:afterAutospacing="1" w:line="240" w:lineRule="auto"/>
        <w:jc w:val="both"/>
        <w:outlineLvl w:val="0"/>
        <w:rPr>
          <w:rFonts w:eastAsia="Times New Roman" w:cstheme="minorHAnsi"/>
          <w:sz w:val="32"/>
          <w:szCs w:val="32"/>
          <w:lang w:eastAsia="en-GB"/>
        </w:rPr>
      </w:pPr>
      <w:r w:rsidRPr="00954EAB">
        <w:rPr>
          <w:rFonts w:eastAsia="Times New Roman" w:cstheme="minorHAnsi"/>
          <w:sz w:val="32"/>
          <w:szCs w:val="32"/>
          <w:u w:val="single"/>
          <w:lang w:eastAsia="en-GB"/>
        </w:rPr>
        <w:t xml:space="preserve">DO NOT CONTINUE WORKING with the system that caused the accident.  </w:t>
      </w:r>
    </w:p>
    <w:p w14:paraId="64967521" w14:textId="70520E2E" w:rsidR="00CD05F9" w:rsidRDefault="00E63B27" w:rsidP="00954EAB">
      <w:pPr>
        <w:spacing w:before="100" w:beforeAutospacing="1" w:after="100" w:afterAutospacing="1" w:line="240" w:lineRule="auto"/>
        <w:jc w:val="both"/>
        <w:outlineLvl w:val="0"/>
        <w:rPr>
          <w:rFonts w:eastAsia="Times New Roman" w:cstheme="minorHAnsi"/>
          <w:sz w:val="32"/>
          <w:szCs w:val="32"/>
          <w:lang w:eastAsia="en-GB"/>
        </w:rPr>
      </w:pPr>
      <w:r w:rsidRPr="00E63B27">
        <w:rPr>
          <w:rFonts w:eastAsia="Times New Roman" w:cstheme="minorHAnsi"/>
          <w:sz w:val="32"/>
          <w:szCs w:val="32"/>
          <w:lang w:eastAsia="en-GB"/>
        </w:rPr>
        <w:t xml:space="preserve">If there is </w:t>
      </w:r>
      <w:r w:rsidR="003C3130">
        <w:rPr>
          <w:rFonts w:eastAsia="Times New Roman" w:cstheme="minorHAnsi"/>
          <w:sz w:val="32"/>
          <w:szCs w:val="32"/>
          <w:lang w:eastAsia="en-GB"/>
        </w:rPr>
        <w:t xml:space="preserve">an apparent or </w:t>
      </w:r>
      <w:r w:rsidRPr="00E63B27">
        <w:rPr>
          <w:rFonts w:eastAsia="Times New Roman" w:cstheme="minorHAnsi"/>
          <w:sz w:val="32"/>
          <w:szCs w:val="32"/>
          <w:lang w:eastAsia="en-GB"/>
        </w:rPr>
        <w:t xml:space="preserve">suspected injury to the eye, the injured person should see a specialist ophthalmologist at the as soon as possible, and definitely within 24 hours. </w:t>
      </w:r>
    </w:p>
    <w:p w14:paraId="147F72F0" w14:textId="0F8E8B33" w:rsidR="001076F1" w:rsidRDefault="00E63B27" w:rsidP="00815EF0">
      <w:pPr>
        <w:pStyle w:val="ListParagraph"/>
        <w:numPr>
          <w:ilvl w:val="0"/>
          <w:numId w:val="20"/>
        </w:numPr>
        <w:spacing w:before="100" w:beforeAutospacing="1" w:after="100" w:afterAutospacing="1" w:line="240" w:lineRule="auto"/>
        <w:jc w:val="both"/>
        <w:outlineLvl w:val="0"/>
        <w:rPr>
          <w:rFonts w:eastAsia="Times New Roman" w:cstheme="minorHAnsi"/>
          <w:sz w:val="32"/>
          <w:szCs w:val="32"/>
          <w:lang w:eastAsia="en-GB"/>
        </w:rPr>
      </w:pPr>
      <w:r w:rsidRPr="00CD05F9">
        <w:rPr>
          <w:rFonts w:eastAsia="Times New Roman" w:cstheme="minorHAnsi"/>
          <w:sz w:val="32"/>
          <w:szCs w:val="32"/>
          <w:lang w:eastAsia="en-GB"/>
        </w:rPr>
        <w:t>The injured person should not drive and should be accompanied by a colleague</w:t>
      </w:r>
      <w:r w:rsidR="003C3130">
        <w:rPr>
          <w:rFonts w:eastAsia="Times New Roman" w:cstheme="minorHAnsi"/>
          <w:sz w:val="32"/>
          <w:szCs w:val="32"/>
          <w:lang w:eastAsia="en-GB"/>
        </w:rPr>
        <w:t>. They should be</w:t>
      </w:r>
      <w:r w:rsidRPr="00CD05F9">
        <w:rPr>
          <w:rFonts w:eastAsia="Times New Roman" w:cstheme="minorHAnsi"/>
          <w:sz w:val="32"/>
          <w:szCs w:val="32"/>
          <w:lang w:eastAsia="en-GB"/>
        </w:rPr>
        <w:t xml:space="preserve"> transported in an ambulance if necessary. </w:t>
      </w:r>
    </w:p>
    <w:p w14:paraId="38B4C067" w14:textId="1C86E6F9" w:rsidR="00E63B27" w:rsidRPr="00CD05F9" w:rsidRDefault="00E63B27" w:rsidP="00815EF0">
      <w:pPr>
        <w:pStyle w:val="ListParagraph"/>
        <w:numPr>
          <w:ilvl w:val="0"/>
          <w:numId w:val="20"/>
        </w:numPr>
        <w:spacing w:before="100" w:beforeAutospacing="1" w:after="100" w:afterAutospacing="1" w:line="240" w:lineRule="auto"/>
        <w:jc w:val="both"/>
        <w:outlineLvl w:val="0"/>
        <w:rPr>
          <w:rFonts w:eastAsia="Times New Roman" w:cstheme="minorHAnsi"/>
          <w:sz w:val="32"/>
          <w:szCs w:val="32"/>
          <w:lang w:eastAsia="en-GB"/>
        </w:rPr>
      </w:pPr>
      <w:r w:rsidRPr="00CD05F9">
        <w:rPr>
          <w:rFonts w:eastAsia="Times New Roman" w:cstheme="minorHAnsi"/>
          <w:sz w:val="32"/>
          <w:szCs w:val="32"/>
          <w:lang w:eastAsia="en-GB"/>
        </w:rPr>
        <w:t>If an ophthalmologist is not available at the</w:t>
      </w:r>
      <w:r w:rsidR="00F66E6B" w:rsidRPr="00F66E6B">
        <w:t xml:space="preserve"> </w:t>
      </w:r>
      <w:r w:rsidR="00F66E6B" w:rsidRPr="00F66E6B">
        <w:rPr>
          <w:rFonts w:eastAsia="Times New Roman" w:cstheme="minorHAnsi"/>
          <w:sz w:val="32"/>
          <w:szCs w:val="32"/>
          <w:lang w:eastAsia="en-GB"/>
        </w:rPr>
        <w:t>University College Hospital</w:t>
      </w:r>
      <w:r w:rsidR="00F66E6B">
        <w:rPr>
          <w:rFonts w:eastAsia="Times New Roman" w:cstheme="minorHAnsi"/>
          <w:sz w:val="32"/>
          <w:szCs w:val="32"/>
          <w:lang w:eastAsia="en-GB"/>
        </w:rPr>
        <w:t xml:space="preserve"> A&amp;E</w:t>
      </w:r>
      <w:r w:rsidRPr="00CD05F9">
        <w:rPr>
          <w:rFonts w:eastAsia="Times New Roman" w:cstheme="minorHAnsi"/>
          <w:sz w:val="32"/>
          <w:szCs w:val="32"/>
          <w:lang w:eastAsia="en-GB"/>
        </w:rPr>
        <w:t xml:space="preserve">, the injured person should be sent within 24 hours to Moorfields Eye Hospital where the medics are experienced in dealing with laser eye injuries.  </w:t>
      </w:r>
    </w:p>
    <w:p w14:paraId="5D71851E" w14:textId="04C1146D" w:rsidR="001076F1" w:rsidRDefault="001076F1" w:rsidP="00626624">
      <w:pPr>
        <w:spacing w:before="100" w:beforeAutospacing="1" w:after="100" w:afterAutospacing="1" w:line="240" w:lineRule="auto"/>
        <w:jc w:val="both"/>
        <w:outlineLvl w:val="0"/>
        <w:rPr>
          <w:rFonts w:eastAsia="Times New Roman" w:cstheme="minorHAnsi"/>
          <w:sz w:val="32"/>
          <w:szCs w:val="32"/>
          <w:lang w:eastAsia="en-GB"/>
        </w:rPr>
      </w:pPr>
      <w:r w:rsidRPr="00E63B27">
        <w:rPr>
          <w:rFonts w:eastAsia="Times New Roman" w:cstheme="minorHAnsi"/>
          <w:sz w:val="32"/>
          <w:szCs w:val="32"/>
          <w:lang w:eastAsia="en-GB"/>
        </w:rPr>
        <w:t>Details of the laser beam should accompany the casualty to hospital.  These should include type of laser system, classification, wavelength, power/energy per pulse and pulse duration. You should</w:t>
      </w:r>
      <w:r w:rsidR="00626624">
        <w:rPr>
          <w:rFonts w:eastAsia="Times New Roman" w:cstheme="minorHAnsi"/>
          <w:sz w:val="32"/>
          <w:szCs w:val="32"/>
          <w:lang w:eastAsia="en-GB"/>
        </w:rPr>
        <w:t xml:space="preserve"> keep</w:t>
      </w:r>
      <w:r w:rsidRPr="00E63B27">
        <w:rPr>
          <w:rFonts w:eastAsia="Times New Roman" w:cstheme="minorHAnsi"/>
          <w:sz w:val="32"/>
          <w:szCs w:val="32"/>
          <w:lang w:eastAsia="en-GB"/>
        </w:rPr>
        <w:t xml:space="preserve"> a copy </w:t>
      </w:r>
      <w:r w:rsidR="004D729D">
        <w:rPr>
          <w:rFonts w:eastAsia="Times New Roman" w:cstheme="minorHAnsi"/>
          <w:sz w:val="32"/>
          <w:szCs w:val="32"/>
          <w:lang w:eastAsia="en-GB"/>
        </w:rPr>
        <w:t xml:space="preserve">of this information </w:t>
      </w:r>
      <w:r w:rsidR="00626624">
        <w:rPr>
          <w:rFonts w:eastAsia="Times New Roman" w:cstheme="minorHAnsi"/>
          <w:sz w:val="32"/>
          <w:szCs w:val="32"/>
          <w:lang w:eastAsia="en-GB"/>
        </w:rPr>
        <w:t>readily available in the laboratory in case of emergency.</w:t>
      </w:r>
    </w:p>
    <w:p w14:paraId="6F4EA360" w14:textId="3961C206" w:rsidR="001076F1" w:rsidRPr="00E63B27" w:rsidRDefault="004918BD" w:rsidP="00F66E6B">
      <w:pPr>
        <w:spacing w:before="100" w:beforeAutospacing="1" w:after="100" w:afterAutospacing="1" w:line="240" w:lineRule="auto"/>
        <w:jc w:val="both"/>
        <w:outlineLvl w:val="0"/>
        <w:rPr>
          <w:rFonts w:eastAsia="Times New Roman" w:cstheme="minorHAnsi"/>
          <w:sz w:val="32"/>
          <w:szCs w:val="32"/>
          <w:lang w:eastAsia="en-GB"/>
        </w:rPr>
      </w:pPr>
      <w:r>
        <w:rPr>
          <w:rFonts w:eastAsia="Times New Roman" w:cstheme="minorHAnsi"/>
          <w:sz w:val="32"/>
          <w:szCs w:val="32"/>
          <w:lang w:eastAsia="en-GB"/>
        </w:rPr>
        <w:lastRenderedPageBreak/>
        <w:t xml:space="preserve">An accident report must be filed with Safety Services. </w:t>
      </w:r>
      <w:r w:rsidR="00E63B27" w:rsidRPr="00E63B27">
        <w:rPr>
          <w:rFonts w:eastAsia="Times New Roman" w:cstheme="minorHAnsi"/>
          <w:sz w:val="32"/>
          <w:szCs w:val="32"/>
          <w:lang w:eastAsia="en-GB"/>
        </w:rPr>
        <w:t>The Laser Safety Officer must</w:t>
      </w:r>
      <w:r>
        <w:rPr>
          <w:rFonts w:eastAsia="Times New Roman" w:cstheme="minorHAnsi"/>
          <w:sz w:val="32"/>
          <w:szCs w:val="32"/>
          <w:lang w:eastAsia="en-GB"/>
        </w:rPr>
        <w:t xml:space="preserve"> also</w:t>
      </w:r>
      <w:r w:rsidR="00E63B27" w:rsidRPr="00E63B27">
        <w:rPr>
          <w:rFonts w:eastAsia="Times New Roman" w:cstheme="minorHAnsi"/>
          <w:sz w:val="32"/>
          <w:szCs w:val="32"/>
          <w:lang w:eastAsia="en-GB"/>
        </w:rPr>
        <w:t xml:space="preserve"> report any injury to</w:t>
      </w:r>
      <w:r>
        <w:rPr>
          <w:rFonts w:eastAsia="Times New Roman" w:cstheme="minorHAnsi"/>
          <w:sz w:val="32"/>
          <w:szCs w:val="32"/>
          <w:lang w:eastAsia="en-GB"/>
        </w:rPr>
        <w:t xml:space="preserve"> </w:t>
      </w:r>
      <w:hyperlink r:id="rId129" w:history="1">
        <w:r w:rsidRPr="00D11AAF">
          <w:rPr>
            <w:rStyle w:val="Hyperlink"/>
            <w:rFonts w:eastAsia="Times New Roman" w:cstheme="minorHAnsi"/>
            <w:sz w:val="32"/>
            <w:szCs w:val="32"/>
            <w:lang w:eastAsia="en-GB"/>
          </w:rPr>
          <w:t>UCL Health &amp; Wellbeing</w:t>
        </w:r>
      </w:hyperlink>
      <w:r>
        <w:rPr>
          <w:rFonts w:eastAsia="Times New Roman" w:cstheme="minorHAnsi"/>
          <w:sz w:val="32"/>
          <w:szCs w:val="32"/>
          <w:lang w:eastAsia="en-GB"/>
        </w:rPr>
        <w:t xml:space="preserve"> </w:t>
      </w:r>
      <w:r w:rsidR="00E63B27" w:rsidRPr="00E63B27">
        <w:rPr>
          <w:rFonts w:eastAsia="Times New Roman" w:cstheme="minorHAnsi"/>
          <w:sz w:val="32"/>
          <w:szCs w:val="32"/>
          <w:lang w:eastAsia="en-GB"/>
        </w:rPr>
        <w:t xml:space="preserve">to ensure follow up for the injured person. </w:t>
      </w:r>
    </w:p>
    <w:p w14:paraId="3F2756FB" w14:textId="599458BD" w:rsidR="00D849F4" w:rsidRDefault="00CE090E" w:rsidP="00CE090E">
      <w:pPr>
        <w:spacing w:after="0" w:line="240" w:lineRule="auto"/>
        <w:outlineLvl w:val="0"/>
        <w:rPr>
          <w:rFonts w:eastAsia="Times New Roman" w:cstheme="minorHAnsi"/>
          <w:sz w:val="32"/>
          <w:szCs w:val="32"/>
          <w:lang w:eastAsia="en-GB"/>
        </w:rPr>
      </w:pPr>
      <w:r w:rsidRPr="00CE090E">
        <w:rPr>
          <w:rFonts w:eastAsia="Times New Roman" w:cstheme="minorHAnsi"/>
          <w:b/>
          <w:bCs/>
          <w:sz w:val="32"/>
          <w:szCs w:val="32"/>
          <w:lang w:eastAsia="en-GB"/>
        </w:rPr>
        <w:t>University College Hospital</w:t>
      </w:r>
      <w:r w:rsidRPr="00CE090E">
        <w:rPr>
          <w:rFonts w:eastAsia="Times New Roman" w:cstheme="minorHAnsi"/>
          <w:sz w:val="32"/>
          <w:szCs w:val="32"/>
          <w:lang w:eastAsia="en-GB"/>
        </w:rPr>
        <w:t xml:space="preserve"> Accident and Emergency Department</w:t>
      </w:r>
      <w:r>
        <w:rPr>
          <w:rFonts w:eastAsia="Times New Roman" w:cstheme="minorHAnsi"/>
          <w:sz w:val="32"/>
          <w:szCs w:val="32"/>
          <w:lang w:eastAsia="en-GB"/>
        </w:rPr>
        <w:t xml:space="preserve"> Address: </w:t>
      </w:r>
      <w:r w:rsidRPr="00CE090E">
        <w:rPr>
          <w:rFonts w:eastAsia="Times New Roman" w:cstheme="minorHAnsi"/>
          <w:sz w:val="32"/>
          <w:szCs w:val="32"/>
          <w:lang w:eastAsia="en-GB"/>
        </w:rPr>
        <w:t>Grafton Way,</w:t>
      </w:r>
      <w:r>
        <w:rPr>
          <w:rFonts w:eastAsia="Times New Roman" w:cstheme="minorHAnsi"/>
          <w:sz w:val="32"/>
          <w:szCs w:val="32"/>
          <w:lang w:eastAsia="en-GB"/>
        </w:rPr>
        <w:t xml:space="preserve"> London,</w:t>
      </w:r>
      <w:r w:rsidRPr="00CE090E">
        <w:rPr>
          <w:rFonts w:eastAsia="Times New Roman" w:cstheme="minorHAnsi"/>
          <w:sz w:val="32"/>
          <w:szCs w:val="32"/>
          <w:lang w:eastAsia="en-GB"/>
        </w:rPr>
        <w:t xml:space="preserve"> NW1 2BU</w:t>
      </w:r>
      <w:r>
        <w:rPr>
          <w:rFonts w:eastAsia="Times New Roman" w:cstheme="minorHAnsi"/>
          <w:sz w:val="32"/>
          <w:szCs w:val="32"/>
          <w:lang w:eastAsia="en-GB"/>
        </w:rPr>
        <w:t xml:space="preserve"> </w:t>
      </w:r>
    </w:p>
    <w:p w14:paraId="2B1D2014" w14:textId="1B887872" w:rsidR="00BB4C6F" w:rsidRDefault="00BB4C6F" w:rsidP="00CE090E">
      <w:pPr>
        <w:spacing w:after="0" w:line="240" w:lineRule="auto"/>
        <w:outlineLvl w:val="0"/>
        <w:rPr>
          <w:rFonts w:eastAsia="Times New Roman" w:cstheme="minorHAnsi"/>
          <w:sz w:val="32"/>
          <w:szCs w:val="32"/>
          <w:lang w:eastAsia="en-GB"/>
        </w:rPr>
      </w:pPr>
      <w:r>
        <w:rPr>
          <w:rFonts w:eastAsia="Times New Roman" w:cstheme="minorHAnsi"/>
          <w:sz w:val="32"/>
          <w:szCs w:val="32"/>
          <w:lang w:eastAsia="en-GB"/>
        </w:rPr>
        <w:t>(within a short walking distance of the UCL Bloomsbury Campus)</w:t>
      </w:r>
    </w:p>
    <w:p w14:paraId="4EB9FE7F" w14:textId="4B329076" w:rsidR="00D849F4" w:rsidRDefault="00E63B27" w:rsidP="00D849F4">
      <w:pPr>
        <w:spacing w:before="100" w:beforeAutospacing="1" w:after="0" w:line="240" w:lineRule="auto"/>
        <w:outlineLvl w:val="0"/>
        <w:rPr>
          <w:rFonts w:eastAsia="Times New Roman" w:cstheme="minorHAnsi"/>
          <w:sz w:val="32"/>
          <w:szCs w:val="32"/>
          <w:lang w:eastAsia="en-GB"/>
        </w:rPr>
      </w:pPr>
      <w:r w:rsidRPr="00D849F4">
        <w:rPr>
          <w:rFonts w:eastAsia="Times New Roman" w:cstheme="minorHAnsi"/>
          <w:b/>
          <w:bCs/>
          <w:sz w:val="32"/>
          <w:szCs w:val="32"/>
          <w:lang w:eastAsia="en-GB"/>
        </w:rPr>
        <w:t xml:space="preserve">Moorfields Eye </w:t>
      </w:r>
      <w:r w:rsidR="00D849F4" w:rsidRPr="00D849F4">
        <w:rPr>
          <w:rFonts w:eastAsia="Times New Roman" w:cstheme="minorHAnsi"/>
          <w:b/>
          <w:bCs/>
          <w:sz w:val="32"/>
          <w:szCs w:val="32"/>
          <w:lang w:eastAsia="en-GB"/>
        </w:rPr>
        <w:t>Hospital</w:t>
      </w:r>
      <w:r w:rsidR="00D849F4" w:rsidRPr="00E63B27">
        <w:rPr>
          <w:rFonts w:eastAsia="Times New Roman" w:cstheme="minorHAnsi"/>
          <w:sz w:val="32"/>
          <w:szCs w:val="32"/>
          <w:lang w:eastAsia="en-GB"/>
        </w:rPr>
        <w:t xml:space="preserve"> Accident</w:t>
      </w:r>
      <w:r w:rsidRPr="00E63B27">
        <w:rPr>
          <w:rFonts w:eastAsia="Times New Roman" w:cstheme="minorHAnsi"/>
          <w:sz w:val="32"/>
          <w:szCs w:val="32"/>
          <w:lang w:eastAsia="en-GB"/>
        </w:rPr>
        <w:t xml:space="preserve"> and Emergency Department </w:t>
      </w:r>
      <w:r w:rsidR="00D849F4">
        <w:rPr>
          <w:rFonts w:eastAsia="Times New Roman" w:cstheme="minorHAnsi"/>
          <w:sz w:val="32"/>
          <w:szCs w:val="32"/>
          <w:lang w:eastAsia="en-GB"/>
        </w:rPr>
        <w:t>(</w:t>
      </w:r>
      <w:r w:rsidRPr="00E63B27">
        <w:rPr>
          <w:rFonts w:eastAsia="Times New Roman" w:cstheme="minorHAnsi"/>
          <w:sz w:val="32"/>
          <w:szCs w:val="32"/>
          <w:lang w:eastAsia="en-GB"/>
        </w:rPr>
        <w:t>open 24 hours a day</w:t>
      </w:r>
      <w:r w:rsidR="00D849F4">
        <w:rPr>
          <w:rFonts w:eastAsia="Times New Roman" w:cstheme="minorHAnsi"/>
          <w:sz w:val="32"/>
          <w:szCs w:val="32"/>
          <w:lang w:eastAsia="en-GB"/>
        </w:rPr>
        <w:t xml:space="preserve">). </w:t>
      </w:r>
      <w:r w:rsidRPr="00E63B27">
        <w:rPr>
          <w:rFonts w:eastAsia="Times New Roman" w:cstheme="minorHAnsi"/>
          <w:sz w:val="32"/>
          <w:szCs w:val="32"/>
          <w:lang w:eastAsia="en-GB"/>
        </w:rPr>
        <w:t xml:space="preserve">Address:  162 City Road, London, EC1V 2PD </w:t>
      </w:r>
    </w:p>
    <w:p w14:paraId="1AA34CFA" w14:textId="506527D3" w:rsidR="00D849F4" w:rsidRDefault="00E63B27" w:rsidP="00D849F4">
      <w:pPr>
        <w:spacing w:after="100" w:afterAutospacing="1" w:line="240" w:lineRule="auto"/>
        <w:outlineLvl w:val="0"/>
        <w:rPr>
          <w:rFonts w:eastAsia="Times New Roman" w:cstheme="minorHAnsi"/>
          <w:sz w:val="32"/>
          <w:szCs w:val="32"/>
          <w:lang w:eastAsia="en-GB"/>
        </w:rPr>
      </w:pPr>
      <w:r w:rsidRPr="00E63B27">
        <w:rPr>
          <w:rFonts w:eastAsia="Times New Roman" w:cstheme="minorHAnsi"/>
          <w:sz w:val="32"/>
          <w:szCs w:val="32"/>
          <w:lang w:eastAsia="en-GB"/>
        </w:rPr>
        <w:t xml:space="preserve">Nearest Underground Station: Old Street, </w:t>
      </w:r>
      <w:r w:rsidR="00D849F4" w:rsidRPr="00E63B27">
        <w:rPr>
          <w:rFonts w:eastAsia="Times New Roman" w:cstheme="minorHAnsi"/>
          <w:sz w:val="32"/>
          <w:szCs w:val="32"/>
          <w:lang w:eastAsia="en-GB"/>
        </w:rPr>
        <w:t>Northern</w:t>
      </w:r>
      <w:r w:rsidRPr="00E63B27">
        <w:rPr>
          <w:rFonts w:eastAsia="Times New Roman" w:cstheme="minorHAnsi"/>
          <w:sz w:val="32"/>
          <w:szCs w:val="32"/>
          <w:lang w:eastAsia="en-GB"/>
        </w:rPr>
        <w:t xml:space="preserve"> Line</w:t>
      </w:r>
      <w:r w:rsidR="00D849F4">
        <w:rPr>
          <w:rFonts w:eastAsia="Times New Roman" w:cstheme="minorHAnsi"/>
          <w:sz w:val="32"/>
          <w:szCs w:val="32"/>
          <w:lang w:eastAsia="en-GB"/>
        </w:rPr>
        <w:t>.</w:t>
      </w:r>
      <w:r w:rsidRPr="00E63B27">
        <w:rPr>
          <w:rFonts w:eastAsia="Times New Roman" w:cstheme="minorHAnsi"/>
          <w:sz w:val="32"/>
          <w:szCs w:val="32"/>
          <w:lang w:eastAsia="en-GB"/>
        </w:rPr>
        <w:t xml:space="preserve">  </w:t>
      </w:r>
    </w:p>
    <w:p w14:paraId="1EBBB1B5" w14:textId="77777777" w:rsidR="00891946" w:rsidRDefault="00891946" w:rsidP="0075687E">
      <w:pPr>
        <w:spacing w:before="100" w:beforeAutospacing="1" w:after="100" w:afterAutospacing="1" w:line="240" w:lineRule="auto"/>
        <w:outlineLvl w:val="0"/>
        <w:rPr>
          <w:rFonts w:eastAsia="Times New Roman" w:cstheme="minorHAnsi"/>
          <w:sz w:val="32"/>
          <w:szCs w:val="32"/>
          <w:lang w:eastAsia="en-GB"/>
        </w:rPr>
      </w:pPr>
    </w:p>
    <w:p w14:paraId="00E34241" w14:textId="77777777" w:rsidR="006F611B" w:rsidRPr="006F611B" w:rsidRDefault="006F611B" w:rsidP="006F611B">
      <w:pPr>
        <w:pStyle w:val="Heading3"/>
        <w:rPr>
          <w:b/>
          <w:bCs/>
          <w:sz w:val="36"/>
          <w:szCs w:val="36"/>
        </w:rPr>
      </w:pPr>
      <w:bookmarkStart w:id="58" w:name="_Electrical_shock"/>
      <w:bookmarkEnd w:id="58"/>
      <w:r w:rsidRPr="006F611B">
        <w:rPr>
          <w:b/>
          <w:bCs/>
          <w:sz w:val="36"/>
          <w:szCs w:val="36"/>
        </w:rPr>
        <w:t xml:space="preserve">Electrical shock </w:t>
      </w:r>
    </w:p>
    <w:p w14:paraId="29715656" w14:textId="77777777" w:rsidR="006F611B" w:rsidRPr="006F611B" w:rsidRDefault="006F611B" w:rsidP="006F611B">
      <w:pPr>
        <w:pStyle w:val="NormalWeb"/>
        <w:rPr>
          <w:rFonts w:asciiTheme="minorHAnsi" w:hAnsiTheme="minorHAnsi" w:cstheme="minorHAnsi"/>
          <w:sz w:val="32"/>
          <w:szCs w:val="32"/>
        </w:rPr>
      </w:pPr>
      <w:r w:rsidRPr="006F611B">
        <w:rPr>
          <w:rFonts w:asciiTheme="minorHAnsi" w:hAnsiTheme="minorHAnsi" w:cstheme="minorHAnsi"/>
          <w:sz w:val="32"/>
          <w:szCs w:val="32"/>
        </w:rPr>
        <w:t xml:space="preserve">Where a serious electrical shock is suspected, act to break the contact between the casualty and the electrical supply. </w:t>
      </w:r>
    </w:p>
    <w:p w14:paraId="7C09E6D9" w14:textId="10D2B8C5" w:rsidR="006F611B" w:rsidRPr="006F611B" w:rsidRDefault="006F611B" w:rsidP="006F611B">
      <w:pPr>
        <w:pStyle w:val="NormalWeb"/>
        <w:numPr>
          <w:ilvl w:val="0"/>
          <w:numId w:val="16"/>
        </w:numPr>
        <w:rPr>
          <w:rFonts w:asciiTheme="minorHAnsi" w:hAnsiTheme="minorHAnsi" w:cstheme="minorHAnsi"/>
          <w:sz w:val="32"/>
          <w:szCs w:val="32"/>
        </w:rPr>
      </w:pPr>
      <w:r w:rsidRPr="006F611B">
        <w:rPr>
          <w:rFonts w:asciiTheme="minorHAnsi" w:hAnsiTheme="minorHAnsi" w:cstheme="minorHAnsi"/>
          <w:sz w:val="32"/>
          <w:szCs w:val="32"/>
        </w:rPr>
        <w:t xml:space="preserve">If it is possible to do so safely, you should turn off the source of electricity, by switching off the current at the mains, turning the power off at the circuit board etc. </w:t>
      </w:r>
    </w:p>
    <w:p w14:paraId="22EA14B9" w14:textId="6A5DAD9C" w:rsidR="006F611B" w:rsidRPr="006F611B" w:rsidRDefault="006F611B" w:rsidP="006F611B">
      <w:pPr>
        <w:pStyle w:val="NormalWeb"/>
        <w:numPr>
          <w:ilvl w:val="0"/>
          <w:numId w:val="16"/>
        </w:numPr>
        <w:rPr>
          <w:rFonts w:asciiTheme="minorHAnsi" w:hAnsiTheme="minorHAnsi" w:cstheme="minorHAnsi"/>
          <w:sz w:val="32"/>
          <w:szCs w:val="32"/>
        </w:rPr>
      </w:pPr>
      <w:r w:rsidRPr="006F611B">
        <w:rPr>
          <w:rFonts w:asciiTheme="minorHAnsi" w:hAnsiTheme="minorHAnsi" w:cstheme="minorHAnsi"/>
          <w:sz w:val="32"/>
          <w:szCs w:val="32"/>
        </w:rPr>
        <w:t xml:space="preserve">Alternatively, move the source of the shock away using an object of low conductivity. Stand on a dry insulating material, such as a book, newspapers or rubber matting and use a long, low-conductivity object to push the power source away from the casualty, or to free the casualty's limbs from contact with the source. </w:t>
      </w:r>
    </w:p>
    <w:p w14:paraId="0929BF13" w14:textId="438C97A6" w:rsidR="006F611B" w:rsidRPr="006F611B" w:rsidRDefault="006F611B" w:rsidP="006F611B">
      <w:pPr>
        <w:pStyle w:val="NormalWeb"/>
        <w:rPr>
          <w:rFonts w:asciiTheme="minorHAnsi" w:hAnsiTheme="minorHAnsi" w:cstheme="minorHAnsi"/>
          <w:sz w:val="32"/>
          <w:szCs w:val="32"/>
        </w:rPr>
      </w:pPr>
      <w:r w:rsidRPr="006F611B">
        <w:rPr>
          <w:rFonts w:asciiTheme="minorHAnsi" w:hAnsiTheme="minorHAnsi" w:cstheme="minorHAnsi"/>
          <w:sz w:val="32"/>
          <w:szCs w:val="32"/>
        </w:rPr>
        <w:t xml:space="preserve">Immediately request assistance from Security </w:t>
      </w:r>
      <w:r>
        <w:rPr>
          <w:rFonts w:asciiTheme="minorHAnsi" w:hAnsiTheme="minorHAnsi" w:cstheme="minorHAnsi"/>
          <w:sz w:val="32"/>
          <w:szCs w:val="32"/>
        </w:rPr>
        <w:t xml:space="preserve">(222) </w:t>
      </w:r>
      <w:r w:rsidRPr="006F611B">
        <w:rPr>
          <w:rFonts w:asciiTheme="minorHAnsi" w:hAnsiTheme="minorHAnsi" w:cstheme="minorHAnsi"/>
          <w:sz w:val="32"/>
          <w:szCs w:val="32"/>
        </w:rPr>
        <w:t xml:space="preserve">to call for the emergency services and the support of a first aider. </w:t>
      </w:r>
    </w:p>
    <w:p w14:paraId="3A207D92" w14:textId="77777777" w:rsidR="00B57A0A" w:rsidRDefault="00B57A0A" w:rsidP="00BE4E77">
      <w:pPr>
        <w:rPr>
          <w:color w:val="808080" w:themeColor="background1" w:themeShade="80"/>
          <w:sz w:val="32"/>
          <w:szCs w:val="32"/>
          <w:lang w:val="en-US"/>
        </w:rPr>
      </w:pPr>
    </w:p>
    <w:p w14:paraId="0401C538" w14:textId="5204E876" w:rsidR="00BD55F7" w:rsidRDefault="00BD55F7" w:rsidP="00BE4E77">
      <w:pPr>
        <w:rPr>
          <w:color w:val="808080" w:themeColor="background1" w:themeShade="80"/>
          <w:sz w:val="32"/>
          <w:szCs w:val="32"/>
          <w:lang w:val="en-US"/>
        </w:rPr>
      </w:pPr>
    </w:p>
    <w:p w14:paraId="2156D0DC" w14:textId="1A97412B" w:rsidR="00D25E00" w:rsidRDefault="00D25E00" w:rsidP="00BE4E77">
      <w:pPr>
        <w:rPr>
          <w:color w:val="808080" w:themeColor="background1" w:themeShade="80"/>
          <w:sz w:val="32"/>
          <w:szCs w:val="32"/>
          <w:lang w:val="en-US"/>
        </w:rPr>
      </w:pPr>
    </w:p>
    <w:p w14:paraId="37ABDFC5" w14:textId="57B4578A" w:rsidR="00D25E00" w:rsidRDefault="00D25E00" w:rsidP="00BE4E77">
      <w:pPr>
        <w:rPr>
          <w:color w:val="808080" w:themeColor="background1" w:themeShade="80"/>
          <w:sz w:val="32"/>
          <w:szCs w:val="32"/>
          <w:lang w:val="en-US"/>
        </w:rPr>
      </w:pPr>
    </w:p>
    <w:p w14:paraId="3C8F3435" w14:textId="5CD29E62" w:rsidR="00D25E00" w:rsidRDefault="00D25E00" w:rsidP="00BE4E77">
      <w:pPr>
        <w:rPr>
          <w:color w:val="808080" w:themeColor="background1" w:themeShade="80"/>
          <w:sz w:val="32"/>
          <w:szCs w:val="32"/>
          <w:lang w:val="en-US"/>
        </w:rPr>
      </w:pPr>
    </w:p>
    <w:p w14:paraId="1712FA3C" w14:textId="4E168119" w:rsidR="00D25E00" w:rsidRDefault="00D25E00" w:rsidP="00BE4E77">
      <w:pPr>
        <w:rPr>
          <w:color w:val="808080" w:themeColor="background1" w:themeShade="80"/>
          <w:sz w:val="32"/>
          <w:szCs w:val="32"/>
          <w:lang w:val="en-US"/>
        </w:rPr>
      </w:pPr>
    </w:p>
    <w:p w14:paraId="506389DA" w14:textId="6A7ED3B4" w:rsidR="00D25E00" w:rsidRDefault="00D25E00" w:rsidP="00BE4E77">
      <w:pPr>
        <w:rPr>
          <w:color w:val="808080" w:themeColor="background1" w:themeShade="80"/>
          <w:sz w:val="32"/>
          <w:szCs w:val="32"/>
          <w:lang w:val="en-US"/>
        </w:rPr>
      </w:pPr>
    </w:p>
    <w:p w14:paraId="1E8C98BA" w14:textId="12CBE679" w:rsidR="003C3130" w:rsidRDefault="003C3130" w:rsidP="00BE4E77">
      <w:pPr>
        <w:rPr>
          <w:color w:val="808080" w:themeColor="background1" w:themeShade="80"/>
          <w:sz w:val="32"/>
          <w:szCs w:val="32"/>
          <w:lang w:val="en-US"/>
        </w:rPr>
      </w:pPr>
    </w:p>
    <w:p w14:paraId="33556DB3" w14:textId="6F5E3947" w:rsidR="003C3130" w:rsidRDefault="003C3130" w:rsidP="00BE4E77">
      <w:pPr>
        <w:rPr>
          <w:color w:val="808080" w:themeColor="background1" w:themeShade="80"/>
          <w:sz w:val="32"/>
          <w:szCs w:val="32"/>
          <w:lang w:val="en-US"/>
        </w:rPr>
      </w:pPr>
    </w:p>
    <w:p w14:paraId="0CC83D0D" w14:textId="78DAD0B2" w:rsidR="003C3130" w:rsidRDefault="003C3130" w:rsidP="00BE4E77">
      <w:pPr>
        <w:rPr>
          <w:color w:val="808080" w:themeColor="background1" w:themeShade="80"/>
          <w:sz w:val="32"/>
          <w:szCs w:val="32"/>
          <w:lang w:val="en-US"/>
        </w:rPr>
      </w:pPr>
    </w:p>
    <w:p w14:paraId="7D85269C" w14:textId="77777777" w:rsidR="003C3130" w:rsidRDefault="003C3130" w:rsidP="00BE4E77">
      <w:pPr>
        <w:rPr>
          <w:color w:val="808080" w:themeColor="background1" w:themeShade="80"/>
          <w:sz w:val="32"/>
          <w:szCs w:val="32"/>
          <w:lang w:val="en-US"/>
        </w:rPr>
      </w:pPr>
    </w:p>
    <w:p w14:paraId="0E396617" w14:textId="4B0E3F25" w:rsidR="00D25E00" w:rsidRDefault="00D25E00" w:rsidP="00BE4E77">
      <w:pPr>
        <w:rPr>
          <w:color w:val="808080" w:themeColor="background1" w:themeShade="80"/>
          <w:sz w:val="32"/>
          <w:szCs w:val="32"/>
          <w:lang w:val="en-US"/>
        </w:rPr>
      </w:pPr>
    </w:p>
    <w:p w14:paraId="7C995085" w14:textId="20B2F59B" w:rsidR="00D25E00" w:rsidRDefault="00D25E00" w:rsidP="00BE4E77">
      <w:pPr>
        <w:rPr>
          <w:color w:val="808080" w:themeColor="background1" w:themeShade="80"/>
          <w:sz w:val="32"/>
          <w:szCs w:val="32"/>
          <w:lang w:val="en-US"/>
        </w:rPr>
      </w:pPr>
    </w:p>
    <w:p w14:paraId="4F190844" w14:textId="77777777" w:rsidR="001F45B9" w:rsidRDefault="001F45B9" w:rsidP="00BE4E77">
      <w:pPr>
        <w:rPr>
          <w:color w:val="808080" w:themeColor="background1" w:themeShade="80"/>
          <w:sz w:val="32"/>
          <w:szCs w:val="32"/>
          <w:lang w:val="en-US"/>
        </w:rPr>
      </w:pPr>
    </w:p>
    <w:p w14:paraId="7503AB6A" w14:textId="388DDD60" w:rsidR="00C43739" w:rsidRDefault="00C43739">
      <w:pP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9" w:name="_Mandatory_Safety_Training"/>
      <w:bookmarkEnd w:id="59"/>
    </w:p>
    <w:p w14:paraId="67FC38BE" w14:textId="77777777" w:rsidR="00C43739" w:rsidRPr="00C43739" w:rsidRDefault="00C43739" w:rsidP="00C43739">
      <w:pP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204D7D" w14:textId="7249608A" w:rsidR="00DC3FF0" w:rsidRDefault="00DC3FF0" w:rsidP="00897C4C">
      <w:pPr>
        <w:spacing w:before="100" w:beforeAutospacing="1" w:after="100" w:afterAutospacing="1" w:line="276" w:lineRule="auto"/>
        <w:jc w:val="both"/>
        <w:rPr>
          <w:rFonts w:eastAsia="Times New Roman" w:cstheme="minorHAnsi"/>
          <w:sz w:val="32"/>
          <w:szCs w:val="32"/>
          <w:lang w:eastAsia="en-GB"/>
        </w:rPr>
      </w:pPr>
    </w:p>
    <w:p w14:paraId="04098DD1" w14:textId="7D923A34" w:rsidR="00DC3FF0" w:rsidRDefault="00DC3FF0" w:rsidP="00897C4C">
      <w:pPr>
        <w:spacing w:before="100" w:beforeAutospacing="1" w:after="100" w:afterAutospacing="1" w:line="276" w:lineRule="auto"/>
        <w:jc w:val="both"/>
        <w:rPr>
          <w:rFonts w:eastAsia="Times New Roman" w:cstheme="minorHAnsi"/>
          <w:sz w:val="32"/>
          <w:szCs w:val="32"/>
          <w:lang w:eastAsia="en-GB"/>
        </w:rPr>
      </w:pPr>
    </w:p>
    <w:sectPr w:rsidR="00DC3FF0">
      <w:footerReference w:type="default" r:id="rId1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D626C" w14:textId="77777777" w:rsidR="007D5C56" w:rsidRDefault="007D5C56" w:rsidP="007D5C56">
      <w:pPr>
        <w:spacing w:after="0" w:line="240" w:lineRule="auto"/>
      </w:pPr>
      <w:r>
        <w:separator/>
      </w:r>
    </w:p>
  </w:endnote>
  <w:endnote w:type="continuationSeparator" w:id="0">
    <w:p w14:paraId="64B3F12E" w14:textId="77777777" w:rsidR="007D5C56" w:rsidRDefault="007D5C56" w:rsidP="007D5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046340"/>
      <w:docPartObj>
        <w:docPartGallery w:val="Page Numbers (Bottom of Page)"/>
        <w:docPartUnique/>
      </w:docPartObj>
    </w:sdtPr>
    <w:sdtEndPr>
      <w:rPr>
        <w:noProof/>
      </w:rPr>
    </w:sdtEndPr>
    <w:sdtContent>
      <w:p w14:paraId="0E1F6753" w14:textId="4E453B7C" w:rsidR="007D5C56" w:rsidRDefault="007D5C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E2EC77" w14:textId="77777777" w:rsidR="007D5C56" w:rsidRDefault="007D5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2F34E" w14:textId="77777777" w:rsidR="007D5C56" w:rsidRDefault="007D5C56" w:rsidP="007D5C56">
      <w:pPr>
        <w:spacing w:after="0" w:line="240" w:lineRule="auto"/>
      </w:pPr>
      <w:r>
        <w:separator/>
      </w:r>
    </w:p>
  </w:footnote>
  <w:footnote w:type="continuationSeparator" w:id="0">
    <w:p w14:paraId="799A9781" w14:textId="77777777" w:rsidR="007D5C56" w:rsidRDefault="007D5C56" w:rsidP="007D5C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05EA"/>
    <w:multiLevelType w:val="hybridMultilevel"/>
    <w:tmpl w:val="21C633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56552"/>
    <w:multiLevelType w:val="hybridMultilevel"/>
    <w:tmpl w:val="7FB4A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D6FB0"/>
    <w:multiLevelType w:val="hybridMultilevel"/>
    <w:tmpl w:val="199E2FA2"/>
    <w:lvl w:ilvl="0" w:tplc="C87252E0">
      <w:start w:val="1"/>
      <w:numFmt w:val="bullet"/>
      <w:lvlText w:val="o"/>
      <w:lvlJc w:val="left"/>
      <w:pPr>
        <w:ind w:left="1429" w:hanging="360"/>
      </w:pPr>
      <w:rPr>
        <w:rFonts w:ascii="Courier New" w:hAnsi="Courier New" w:cs="Courier New" w:hint="default"/>
        <w:color w:val="2F5496" w:themeColor="accent1" w:themeShade="BF"/>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FF27792"/>
    <w:multiLevelType w:val="hybridMultilevel"/>
    <w:tmpl w:val="F43E76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07458ED"/>
    <w:multiLevelType w:val="hybridMultilevel"/>
    <w:tmpl w:val="AD5424FA"/>
    <w:lvl w:ilvl="0" w:tplc="32DA232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E7AB9"/>
    <w:multiLevelType w:val="hybridMultilevel"/>
    <w:tmpl w:val="AF2CB4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405A37"/>
    <w:multiLevelType w:val="hybridMultilevel"/>
    <w:tmpl w:val="9488B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C285D"/>
    <w:multiLevelType w:val="hybridMultilevel"/>
    <w:tmpl w:val="7396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365E8"/>
    <w:multiLevelType w:val="hybridMultilevel"/>
    <w:tmpl w:val="815E5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EC24223"/>
    <w:multiLevelType w:val="hybridMultilevel"/>
    <w:tmpl w:val="3522C7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342FCE"/>
    <w:multiLevelType w:val="hybridMultilevel"/>
    <w:tmpl w:val="C466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9153F"/>
    <w:multiLevelType w:val="hybridMultilevel"/>
    <w:tmpl w:val="9828BDAA"/>
    <w:lvl w:ilvl="0" w:tplc="32DA232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511302"/>
    <w:multiLevelType w:val="hybridMultilevel"/>
    <w:tmpl w:val="B37C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D3ADE"/>
    <w:multiLevelType w:val="hybridMultilevel"/>
    <w:tmpl w:val="264CA1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F5896"/>
    <w:multiLevelType w:val="hybridMultilevel"/>
    <w:tmpl w:val="896671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267FCD"/>
    <w:multiLevelType w:val="multilevel"/>
    <w:tmpl w:val="8250C8FE"/>
    <w:lvl w:ilvl="0">
      <w:start w:val="1"/>
      <w:numFmt w:val="bullet"/>
      <w:lvlText w:val=""/>
      <w:lvlJc w:val="left"/>
      <w:pPr>
        <w:tabs>
          <w:tab w:val="num" w:pos="720"/>
        </w:tabs>
        <w:ind w:left="720" w:hanging="360"/>
      </w:pPr>
      <w:rPr>
        <w:rFonts w:ascii="Symbol" w:hAnsi="Symbol" w:hint="default"/>
        <w:sz w:val="32"/>
        <w:szCs w:val="4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842B9E"/>
    <w:multiLevelType w:val="hybridMultilevel"/>
    <w:tmpl w:val="F2CC1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E40C61"/>
    <w:multiLevelType w:val="hybridMultilevel"/>
    <w:tmpl w:val="16E2554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8" w15:restartNumberingAfterBreak="0">
    <w:nsid w:val="347D658C"/>
    <w:multiLevelType w:val="hybridMultilevel"/>
    <w:tmpl w:val="CE74D928"/>
    <w:lvl w:ilvl="0" w:tplc="32DA2324">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5BEE2A4C">
      <w:start w:val="1"/>
      <w:numFmt w:val="bullet"/>
      <w:lvlText w:val=""/>
      <w:lvlJc w:val="left"/>
      <w:pPr>
        <w:ind w:left="2160" w:hanging="360"/>
      </w:pPr>
      <w:rPr>
        <w:rFonts w:ascii="Wingdings" w:hAnsi="Wingdings" w:hint="default"/>
        <w:color w:val="2F5496" w:themeColor="accent1" w:themeShade="BF"/>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2B523F"/>
    <w:multiLevelType w:val="hybridMultilevel"/>
    <w:tmpl w:val="E3640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9A35B9"/>
    <w:multiLevelType w:val="hybridMultilevel"/>
    <w:tmpl w:val="904EA9B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BD6377B"/>
    <w:multiLevelType w:val="hybridMultilevel"/>
    <w:tmpl w:val="96F2624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CAE1D31"/>
    <w:multiLevelType w:val="hybridMultilevel"/>
    <w:tmpl w:val="8AA8CB40"/>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F875610"/>
    <w:multiLevelType w:val="hybridMultilevel"/>
    <w:tmpl w:val="D3C26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7C233C"/>
    <w:multiLevelType w:val="hybridMultilevel"/>
    <w:tmpl w:val="BD6206C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AD3FCA"/>
    <w:multiLevelType w:val="hybridMultilevel"/>
    <w:tmpl w:val="0346E2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C27317"/>
    <w:multiLevelType w:val="hybridMultilevel"/>
    <w:tmpl w:val="0378836C"/>
    <w:lvl w:ilvl="0" w:tplc="5A8E7788">
      <w:start w:val="1"/>
      <w:numFmt w:val="bullet"/>
      <w:lvlText w:val="o"/>
      <w:lvlJc w:val="left"/>
      <w:pPr>
        <w:ind w:left="720" w:hanging="360"/>
      </w:pPr>
      <w:rPr>
        <w:rFonts w:ascii="Courier New" w:hAnsi="Courier New" w:cs="Courier New"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0E2A02"/>
    <w:multiLevelType w:val="hybridMultilevel"/>
    <w:tmpl w:val="9290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1628B7"/>
    <w:multiLevelType w:val="hybridMultilevel"/>
    <w:tmpl w:val="5D4A7B8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9" w15:restartNumberingAfterBreak="0">
    <w:nsid w:val="56582ADC"/>
    <w:multiLevelType w:val="hybridMultilevel"/>
    <w:tmpl w:val="D97E7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AA4178"/>
    <w:multiLevelType w:val="hybridMultilevel"/>
    <w:tmpl w:val="FE0C9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F44F13A">
      <w:numFmt w:val="bullet"/>
      <w:lvlText w:val="·"/>
      <w:lvlJc w:val="left"/>
      <w:pPr>
        <w:ind w:left="2160" w:hanging="360"/>
      </w:pPr>
      <w:rPr>
        <w:rFonts w:ascii="Calibri" w:eastAsia="Times New Roman"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68410C"/>
    <w:multiLevelType w:val="hybridMultilevel"/>
    <w:tmpl w:val="49B287A2"/>
    <w:lvl w:ilvl="0" w:tplc="0809000F">
      <w:start w:val="1"/>
      <w:numFmt w:val="decimal"/>
      <w:lvlText w:val="%1."/>
      <w:lvlJc w:val="left"/>
      <w:pPr>
        <w:ind w:left="1440" w:hanging="360"/>
      </w:pPr>
    </w:lvl>
    <w:lvl w:ilvl="1" w:tplc="08090001">
      <w:start w:val="1"/>
      <w:numFmt w:val="bullet"/>
      <w:lvlText w:val=""/>
      <w:lvlJc w:val="left"/>
      <w:pPr>
        <w:ind w:left="2520" w:hanging="72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59880BD8"/>
    <w:multiLevelType w:val="hybridMultilevel"/>
    <w:tmpl w:val="005C1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2B4E01"/>
    <w:multiLevelType w:val="hybridMultilevel"/>
    <w:tmpl w:val="75BE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0B6CA9"/>
    <w:multiLevelType w:val="hybridMultilevel"/>
    <w:tmpl w:val="75CC7494"/>
    <w:lvl w:ilvl="0" w:tplc="0809000F">
      <w:start w:val="1"/>
      <w:numFmt w:val="decimal"/>
      <w:lvlText w:val="%1."/>
      <w:lvlJc w:val="left"/>
      <w:pPr>
        <w:ind w:left="1440" w:hanging="360"/>
      </w:pPr>
    </w:lvl>
    <w:lvl w:ilvl="1" w:tplc="AEB61144">
      <w:numFmt w:val="bullet"/>
      <w:lvlText w:val="•"/>
      <w:lvlJc w:val="left"/>
      <w:pPr>
        <w:ind w:left="2520" w:hanging="720"/>
      </w:pPr>
      <w:rPr>
        <w:rFonts w:ascii="Calibri" w:eastAsiaTheme="minorHAnsi" w:hAnsi="Calibri" w:cs="Calibri"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5E4600BD"/>
    <w:multiLevelType w:val="hybridMultilevel"/>
    <w:tmpl w:val="F67C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C24E8F"/>
    <w:multiLevelType w:val="hybridMultilevel"/>
    <w:tmpl w:val="4358EC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96328D"/>
    <w:multiLevelType w:val="multilevel"/>
    <w:tmpl w:val="0A46A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9747DE"/>
    <w:multiLevelType w:val="hybridMultilevel"/>
    <w:tmpl w:val="815074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0248AC"/>
    <w:multiLevelType w:val="hybridMultilevel"/>
    <w:tmpl w:val="EDC8D7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B345F4"/>
    <w:multiLevelType w:val="hybridMultilevel"/>
    <w:tmpl w:val="B6BA74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1" w15:restartNumberingAfterBreak="0">
    <w:nsid w:val="6E237634"/>
    <w:multiLevelType w:val="hybridMultilevel"/>
    <w:tmpl w:val="128E3D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F084B9D"/>
    <w:multiLevelType w:val="hybridMultilevel"/>
    <w:tmpl w:val="0CEC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1772A5"/>
    <w:multiLevelType w:val="hybridMultilevel"/>
    <w:tmpl w:val="E796F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197074"/>
    <w:multiLevelType w:val="multilevel"/>
    <w:tmpl w:val="BBEA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421308"/>
    <w:multiLevelType w:val="hybridMultilevel"/>
    <w:tmpl w:val="765C152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6" w15:restartNumberingAfterBreak="0">
    <w:nsid w:val="7EB962E7"/>
    <w:multiLevelType w:val="hybridMultilevel"/>
    <w:tmpl w:val="0EBCA000"/>
    <w:lvl w:ilvl="0" w:tplc="CA5CE230">
      <w:start w:val="1"/>
      <w:numFmt w:val="bullet"/>
      <w:lvlText w:val="o"/>
      <w:lvlJc w:val="left"/>
      <w:pPr>
        <w:ind w:left="1440" w:hanging="360"/>
      </w:pPr>
      <w:rPr>
        <w:rFonts w:ascii="Courier New" w:hAnsi="Courier New" w:cs="Courier New" w:hint="default"/>
        <w:color w:val="2F5496" w:themeColor="accent1"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F5D7169"/>
    <w:multiLevelType w:val="hybridMultilevel"/>
    <w:tmpl w:val="25520FEA"/>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39"/>
  </w:num>
  <w:num w:numId="2">
    <w:abstractNumId w:val="5"/>
  </w:num>
  <w:num w:numId="3">
    <w:abstractNumId w:val="18"/>
  </w:num>
  <w:num w:numId="4">
    <w:abstractNumId w:val="21"/>
  </w:num>
  <w:num w:numId="5">
    <w:abstractNumId w:val="46"/>
  </w:num>
  <w:num w:numId="6">
    <w:abstractNumId w:val="13"/>
  </w:num>
  <w:num w:numId="7">
    <w:abstractNumId w:val="9"/>
  </w:num>
  <w:num w:numId="8">
    <w:abstractNumId w:val="38"/>
  </w:num>
  <w:num w:numId="9">
    <w:abstractNumId w:val="24"/>
  </w:num>
  <w:num w:numId="10">
    <w:abstractNumId w:val="29"/>
  </w:num>
  <w:num w:numId="11">
    <w:abstractNumId w:val="14"/>
  </w:num>
  <w:num w:numId="12">
    <w:abstractNumId w:val="40"/>
  </w:num>
  <w:num w:numId="13">
    <w:abstractNumId w:val="37"/>
  </w:num>
  <w:num w:numId="14">
    <w:abstractNumId w:val="1"/>
  </w:num>
  <w:num w:numId="15">
    <w:abstractNumId w:val="15"/>
  </w:num>
  <w:num w:numId="16">
    <w:abstractNumId w:val="30"/>
  </w:num>
  <w:num w:numId="17">
    <w:abstractNumId w:val="41"/>
  </w:num>
  <w:num w:numId="18">
    <w:abstractNumId w:val="45"/>
  </w:num>
  <w:num w:numId="19">
    <w:abstractNumId w:val="33"/>
  </w:num>
  <w:num w:numId="20">
    <w:abstractNumId w:val="43"/>
  </w:num>
  <w:num w:numId="21">
    <w:abstractNumId w:val="44"/>
  </w:num>
  <w:num w:numId="22">
    <w:abstractNumId w:val="25"/>
  </w:num>
  <w:num w:numId="23">
    <w:abstractNumId w:val="7"/>
  </w:num>
  <w:num w:numId="24">
    <w:abstractNumId w:val="23"/>
  </w:num>
  <w:num w:numId="25">
    <w:abstractNumId w:val="34"/>
  </w:num>
  <w:num w:numId="26">
    <w:abstractNumId w:val="3"/>
  </w:num>
  <w:num w:numId="27">
    <w:abstractNumId w:val="20"/>
  </w:num>
  <w:num w:numId="28">
    <w:abstractNumId w:val="0"/>
  </w:num>
  <w:num w:numId="29">
    <w:abstractNumId w:val="26"/>
  </w:num>
  <w:num w:numId="30">
    <w:abstractNumId w:val="27"/>
  </w:num>
  <w:num w:numId="31">
    <w:abstractNumId w:val="42"/>
  </w:num>
  <w:num w:numId="32">
    <w:abstractNumId w:val="2"/>
  </w:num>
  <w:num w:numId="33">
    <w:abstractNumId w:val="47"/>
  </w:num>
  <w:num w:numId="34">
    <w:abstractNumId w:val="4"/>
  </w:num>
  <w:num w:numId="35">
    <w:abstractNumId w:val="11"/>
  </w:num>
  <w:num w:numId="36">
    <w:abstractNumId w:val="31"/>
  </w:num>
  <w:num w:numId="37">
    <w:abstractNumId w:val="6"/>
  </w:num>
  <w:num w:numId="38">
    <w:abstractNumId w:val="8"/>
  </w:num>
  <w:num w:numId="39">
    <w:abstractNumId w:val="28"/>
  </w:num>
  <w:num w:numId="40">
    <w:abstractNumId w:val="12"/>
  </w:num>
  <w:num w:numId="41">
    <w:abstractNumId w:val="17"/>
  </w:num>
  <w:num w:numId="42">
    <w:abstractNumId w:val="10"/>
  </w:num>
  <w:num w:numId="43">
    <w:abstractNumId w:val="32"/>
  </w:num>
  <w:num w:numId="44">
    <w:abstractNumId w:val="19"/>
  </w:num>
  <w:num w:numId="45">
    <w:abstractNumId w:val="36"/>
  </w:num>
  <w:num w:numId="46">
    <w:abstractNumId w:val="22"/>
  </w:num>
  <w:num w:numId="47">
    <w:abstractNumId w:val="16"/>
  </w:num>
  <w:num w:numId="48">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27E"/>
    <w:rsid w:val="000019CD"/>
    <w:rsid w:val="00001CCF"/>
    <w:rsid w:val="00005A3E"/>
    <w:rsid w:val="0000624C"/>
    <w:rsid w:val="00006CC9"/>
    <w:rsid w:val="000124F0"/>
    <w:rsid w:val="00013370"/>
    <w:rsid w:val="00016634"/>
    <w:rsid w:val="000224A2"/>
    <w:rsid w:val="0002258D"/>
    <w:rsid w:val="00024326"/>
    <w:rsid w:val="0003173A"/>
    <w:rsid w:val="000338D3"/>
    <w:rsid w:val="00037130"/>
    <w:rsid w:val="0004013F"/>
    <w:rsid w:val="00040FEA"/>
    <w:rsid w:val="0004504B"/>
    <w:rsid w:val="00046AE4"/>
    <w:rsid w:val="00046BB6"/>
    <w:rsid w:val="000479A7"/>
    <w:rsid w:val="0005106D"/>
    <w:rsid w:val="000562C0"/>
    <w:rsid w:val="00065E29"/>
    <w:rsid w:val="00066A53"/>
    <w:rsid w:val="000676C1"/>
    <w:rsid w:val="000704A6"/>
    <w:rsid w:val="00076E0B"/>
    <w:rsid w:val="000913A1"/>
    <w:rsid w:val="000924F3"/>
    <w:rsid w:val="00093336"/>
    <w:rsid w:val="00094DE4"/>
    <w:rsid w:val="000A3ECB"/>
    <w:rsid w:val="000A4F06"/>
    <w:rsid w:val="000A5FDE"/>
    <w:rsid w:val="000B0399"/>
    <w:rsid w:val="000B3DC6"/>
    <w:rsid w:val="000B436A"/>
    <w:rsid w:val="000B7B17"/>
    <w:rsid w:val="000C1210"/>
    <w:rsid w:val="000D136E"/>
    <w:rsid w:val="000D1689"/>
    <w:rsid w:val="000D27E3"/>
    <w:rsid w:val="000D3F0C"/>
    <w:rsid w:val="000D3FF2"/>
    <w:rsid w:val="000D6E54"/>
    <w:rsid w:val="000E03C9"/>
    <w:rsid w:val="000E23ED"/>
    <w:rsid w:val="000E7AC0"/>
    <w:rsid w:val="000E7BA9"/>
    <w:rsid w:val="000F2E4C"/>
    <w:rsid w:val="000F41A1"/>
    <w:rsid w:val="000F6506"/>
    <w:rsid w:val="000F7AD2"/>
    <w:rsid w:val="00101D4A"/>
    <w:rsid w:val="00102657"/>
    <w:rsid w:val="00105BD4"/>
    <w:rsid w:val="00106EC6"/>
    <w:rsid w:val="00106F87"/>
    <w:rsid w:val="00107019"/>
    <w:rsid w:val="001076F1"/>
    <w:rsid w:val="00111A2A"/>
    <w:rsid w:val="0011208C"/>
    <w:rsid w:val="00117F26"/>
    <w:rsid w:val="00124D10"/>
    <w:rsid w:val="001264AA"/>
    <w:rsid w:val="001271F7"/>
    <w:rsid w:val="00134AFC"/>
    <w:rsid w:val="00137974"/>
    <w:rsid w:val="00137C93"/>
    <w:rsid w:val="00146DB1"/>
    <w:rsid w:val="00147A8B"/>
    <w:rsid w:val="0015476D"/>
    <w:rsid w:val="00184C8B"/>
    <w:rsid w:val="001850FB"/>
    <w:rsid w:val="00192025"/>
    <w:rsid w:val="00195A2B"/>
    <w:rsid w:val="00195E05"/>
    <w:rsid w:val="00195F9D"/>
    <w:rsid w:val="001A206E"/>
    <w:rsid w:val="001A4387"/>
    <w:rsid w:val="001A6063"/>
    <w:rsid w:val="001A6CC0"/>
    <w:rsid w:val="001B2745"/>
    <w:rsid w:val="001B7573"/>
    <w:rsid w:val="001B7672"/>
    <w:rsid w:val="001C34ED"/>
    <w:rsid w:val="001C4126"/>
    <w:rsid w:val="001C4380"/>
    <w:rsid w:val="001D384C"/>
    <w:rsid w:val="001D7FD5"/>
    <w:rsid w:val="001E3EA0"/>
    <w:rsid w:val="001E4E95"/>
    <w:rsid w:val="001E62C1"/>
    <w:rsid w:val="001E65B3"/>
    <w:rsid w:val="001E7B0A"/>
    <w:rsid w:val="001F28DB"/>
    <w:rsid w:val="001F37D0"/>
    <w:rsid w:val="001F42B8"/>
    <w:rsid w:val="001F45B9"/>
    <w:rsid w:val="001F45BF"/>
    <w:rsid w:val="001F553E"/>
    <w:rsid w:val="001F7368"/>
    <w:rsid w:val="001F7B0E"/>
    <w:rsid w:val="00203BCB"/>
    <w:rsid w:val="00204C36"/>
    <w:rsid w:val="0020749D"/>
    <w:rsid w:val="00207B07"/>
    <w:rsid w:val="0021138A"/>
    <w:rsid w:val="00212D69"/>
    <w:rsid w:val="00213244"/>
    <w:rsid w:val="002134BF"/>
    <w:rsid w:val="00216A71"/>
    <w:rsid w:val="00217521"/>
    <w:rsid w:val="0022193C"/>
    <w:rsid w:val="002269F1"/>
    <w:rsid w:val="002360CD"/>
    <w:rsid w:val="00241FEA"/>
    <w:rsid w:val="002433C7"/>
    <w:rsid w:val="002449A6"/>
    <w:rsid w:val="00253C4D"/>
    <w:rsid w:val="002549E8"/>
    <w:rsid w:val="002551B0"/>
    <w:rsid w:val="00255E1A"/>
    <w:rsid w:val="0025633C"/>
    <w:rsid w:val="00257F37"/>
    <w:rsid w:val="002644DE"/>
    <w:rsid w:val="002733CA"/>
    <w:rsid w:val="00273B05"/>
    <w:rsid w:val="00275618"/>
    <w:rsid w:val="00275E62"/>
    <w:rsid w:val="00277D37"/>
    <w:rsid w:val="002815A1"/>
    <w:rsid w:val="002819C2"/>
    <w:rsid w:val="00285D34"/>
    <w:rsid w:val="00287D09"/>
    <w:rsid w:val="00292767"/>
    <w:rsid w:val="002951D0"/>
    <w:rsid w:val="00297029"/>
    <w:rsid w:val="002A160A"/>
    <w:rsid w:val="002A3150"/>
    <w:rsid w:val="002A37FD"/>
    <w:rsid w:val="002A5E6E"/>
    <w:rsid w:val="002A6A0F"/>
    <w:rsid w:val="002B35BF"/>
    <w:rsid w:val="002B42E0"/>
    <w:rsid w:val="002B6F81"/>
    <w:rsid w:val="002C4B91"/>
    <w:rsid w:val="002D1F7B"/>
    <w:rsid w:val="002D4144"/>
    <w:rsid w:val="002D71ED"/>
    <w:rsid w:val="002E04D7"/>
    <w:rsid w:val="002E1D11"/>
    <w:rsid w:val="002E4EB4"/>
    <w:rsid w:val="002E6524"/>
    <w:rsid w:val="002E7E49"/>
    <w:rsid w:val="002F0AF7"/>
    <w:rsid w:val="002F4AD5"/>
    <w:rsid w:val="002F5782"/>
    <w:rsid w:val="002F65FD"/>
    <w:rsid w:val="002F692D"/>
    <w:rsid w:val="00301E9D"/>
    <w:rsid w:val="00304616"/>
    <w:rsid w:val="003072F1"/>
    <w:rsid w:val="00314201"/>
    <w:rsid w:val="003201E5"/>
    <w:rsid w:val="0032049E"/>
    <w:rsid w:val="00322538"/>
    <w:rsid w:val="00326A47"/>
    <w:rsid w:val="00336787"/>
    <w:rsid w:val="00342693"/>
    <w:rsid w:val="0034406F"/>
    <w:rsid w:val="00347974"/>
    <w:rsid w:val="00352450"/>
    <w:rsid w:val="00357710"/>
    <w:rsid w:val="0036476F"/>
    <w:rsid w:val="00365890"/>
    <w:rsid w:val="00372CC4"/>
    <w:rsid w:val="003862E3"/>
    <w:rsid w:val="00387557"/>
    <w:rsid w:val="00397CA0"/>
    <w:rsid w:val="003A1570"/>
    <w:rsid w:val="003A29CF"/>
    <w:rsid w:val="003A2A65"/>
    <w:rsid w:val="003A3F66"/>
    <w:rsid w:val="003A3FCC"/>
    <w:rsid w:val="003A55E4"/>
    <w:rsid w:val="003A5F03"/>
    <w:rsid w:val="003A69F1"/>
    <w:rsid w:val="003A7529"/>
    <w:rsid w:val="003B716D"/>
    <w:rsid w:val="003C0473"/>
    <w:rsid w:val="003C3130"/>
    <w:rsid w:val="003D0A7C"/>
    <w:rsid w:val="003D2531"/>
    <w:rsid w:val="003D34E8"/>
    <w:rsid w:val="003E032B"/>
    <w:rsid w:val="003E3703"/>
    <w:rsid w:val="003E5462"/>
    <w:rsid w:val="00402B69"/>
    <w:rsid w:val="004051B2"/>
    <w:rsid w:val="00413A3E"/>
    <w:rsid w:val="00417CD0"/>
    <w:rsid w:val="0042192C"/>
    <w:rsid w:val="0042237F"/>
    <w:rsid w:val="00423217"/>
    <w:rsid w:val="00425CD4"/>
    <w:rsid w:val="00427371"/>
    <w:rsid w:val="00431FAA"/>
    <w:rsid w:val="004322DC"/>
    <w:rsid w:val="00435F82"/>
    <w:rsid w:val="00436145"/>
    <w:rsid w:val="00440B59"/>
    <w:rsid w:val="00442E48"/>
    <w:rsid w:val="00442E62"/>
    <w:rsid w:val="004554D1"/>
    <w:rsid w:val="0046175B"/>
    <w:rsid w:val="004637D6"/>
    <w:rsid w:val="00472B38"/>
    <w:rsid w:val="00474C03"/>
    <w:rsid w:val="00475ECE"/>
    <w:rsid w:val="00477297"/>
    <w:rsid w:val="00477DA9"/>
    <w:rsid w:val="004801C1"/>
    <w:rsid w:val="00481E10"/>
    <w:rsid w:val="00490655"/>
    <w:rsid w:val="004918BD"/>
    <w:rsid w:val="0049435F"/>
    <w:rsid w:val="00494486"/>
    <w:rsid w:val="00497C65"/>
    <w:rsid w:val="004A12FC"/>
    <w:rsid w:val="004A295B"/>
    <w:rsid w:val="004A47D4"/>
    <w:rsid w:val="004A4D4C"/>
    <w:rsid w:val="004A760A"/>
    <w:rsid w:val="004C0488"/>
    <w:rsid w:val="004C1497"/>
    <w:rsid w:val="004C56AF"/>
    <w:rsid w:val="004D2C8F"/>
    <w:rsid w:val="004D4F40"/>
    <w:rsid w:val="004D6E0D"/>
    <w:rsid w:val="004D729D"/>
    <w:rsid w:val="004E0471"/>
    <w:rsid w:val="004E442E"/>
    <w:rsid w:val="004E5F17"/>
    <w:rsid w:val="004F536F"/>
    <w:rsid w:val="004F565E"/>
    <w:rsid w:val="00503747"/>
    <w:rsid w:val="00503760"/>
    <w:rsid w:val="005062A9"/>
    <w:rsid w:val="00511AB4"/>
    <w:rsid w:val="0052362E"/>
    <w:rsid w:val="00523A31"/>
    <w:rsid w:val="00524E66"/>
    <w:rsid w:val="00526E47"/>
    <w:rsid w:val="005272AB"/>
    <w:rsid w:val="005312B8"/>
    <w:rsid w:val="005322D5"/>
    <w:rsid w:val="00532630"/>
    <w:rsid w:val="00536629"/>
    <w:rsid w:val="00540432"/>
    <w:rsid w:val="00540520"/>
    <w:rsid w:val="00540D00"/>
    <w:rsid w:val="00545B98"/>
    <w:rsid w:val="00545E2D"/>
    <w:rsid w:val="005474EA"/>
    <w:rsid w:val="00552540"/>
    <w:rsid w:val="005531D6"/>
    <w:rsid w:val="00556DB0"/>
    <w:rsid w:val="00557EEB"/>
    <w:rsid w:val="0056098A"/>
    <w:rsid w:val="00570B08"/>
    <w:rsid w:val="00571837"/>
    <w:rsid w:val="005726B8"/>
    <w:rsid w:val="00572786"/>
    <w:rsid w:val="00577034"/>
    <w:rsid w:val="005822E2"/>
    <w:rsid w:val="00592A0D"/>
    <w:rsid w:val="0059424E"/>
    <w:rsid w:val="005952AC"/>
    <w:rsid w:val="005A0A41"/>
    <w:rsid w:val="005A395C"/>
    <w:rsid w:val="005A6214"/>
    <w:rsid w:val="005B0B98"/>
    <w:rsid w:val="005B4333"/>
    <w:rsid w:val="005C5BB5"/>
    <w:rsid w:val="005C7FDF"/>
    <w:rsid w:val="005D27B0"/>
    <w:rsid w:val="005D41E1"/>
    <w:rsid w:val="005D621C"/>
    <w:rsid w:val="005D77A3"/>
    <w:rsid w:val="005D7AE5"/>
    <w:rsid w:val="005E5952"/>
    <w:rsid w:val="005F175F"/>
    <w:rsid w:val="005F1ADE"/>
    <w:rsid w:val="005F5832"/>
    <w:rsid w:val="005F7355"/>
    <w:rsid w:val="005F7E1B"/>
    <w:rsid w:val="006002F7"/>
    <w:rsid w:val="00602130"/>
    <w:rsid w:val="0060228B"/>
    <w:rsid w:val="00603296"/>
    <w:rsid w:val="00604000"/>
    <w:rsid w:val="0060713A"/>
    <w:rsid w:val="00611265"/>
    <w:rsid w:val="0061566E"/>
    <w:rsid w:val="0062103C"/>
    <w:rsid w:val="0062532D"/>
    <w:rsid w:val="00626624"/>
    <w:rsid w:val="006270C6"/>
    <w:rsid w:val="006273BE"/>
    <w:rsid w:val="006313D5"/>
    <w:rsid w:val="00636F8D"/>
    <w:rsid w:val="006402AD"/>
    <w:rsid w:val="0064174E"/>
    <w:rsid w:val="006434BD"/>
    <w:rsid w:val="00644A52"/>
    <w:rsid w:val="006462B9"/>
    <w:rsid w:val="00646FD4"/>
    <w:rsid w:val="00650366"/>
    <w:rsid w:val="0065203D"/>
    <w:rsid w:val="006574A9"/>
    <w:rsid w:val="00660F92"/>
    <w:rsid w:val="006708D6"/>
    <w:rsid w:val="00670FB6"/>
    <w:rsid w:val="00673879"/>
    <w:rsid w:val="00673966"/>
    <w:rsid w:val="006754B2"/>
    <w:rsid w:val="00677ACF"/>
    <w:rsid w:val="006837B8"/>
    <w:rsid w:val="00690BFD"/>
    <w:rsid w:val="00692249"/>
    <w:rsid w:val="006A4383"/>
    <w:rsid w:val="006B0386"/>
    <w:rsid w:val="006B14F7"/>
    <w:rsid w:val="006C0E8F"/>
    <w:rsid w:val="006C0F39"/>
    <w:rsid w:val="006C3AC7"/>
    <w:rsid w:val="006C3D15"/>
    <w:rsid w:val="006C64ED"/>
    <w:rsid w:val="006D393E"/>
    <w:rsid w:val="006D67AB"/>
    <w:rsid w:val="006D694B"/>
    <w:rsid w:val="006F3712"/>
    <w:rsid w:val="006F611B"/>
    <w:rsid w:val="00700C6F"/>
    <w:rsid w:val="0070405C"/>
    <w:rsid w:val="0070451C"/>
    <w:rsid w:val="00711521"/>
    <w:rsid w:val="0071289D"/>
    <w:rsid w:val="007154F6"/>
    <w:rsid w:val="007159B5"/>
    <w:rsid w:val="00721C2A"/>
    <w:rsid w:val="00723793"/>
    <w:rsid w:val="0072384E"/>
    <w:rsid w:val="00724E27"/>
    <w:rsid w:val="007320DD"/>
    <w:rsid w:val="00737846"/>
    <w:rsid w:val="0074523C"/>
    <w:rsid w:val="00753CFA"/>
    <w:rsid w:val="0075687E"/>
    <w:rsid w:val="0075780F"/>
    <w:rsid w:val="007613D4"/>
    <w:rsid w:val="00763B02"/>
    <w:rsid w:val="00764ED1"/>
    <w:rsid w:val="007672B6"/>
    <w:rsid w:val="00770B2E"/>
    <w:rsid w:val="00771691"/>
    <w:rsid w:val="00771AAE"/>
    <w:rsid w:val="007743EB"/>
    <w:rsid w:val="00774FE7"/>
    <w:rsid w:val="0077778D"/>
    <w:rsid w:val="00781672"/>
    <w:rsid w:val="007A2B34"/>
    <w:rsid w:val="007A624D"/>
    <w:rsid w:val="007B214E"/>
    <w:rsid w:val="007B3A16"/>
    <w:rsid w:val="007B60F0"/>
    <w:rsid w:val="007B7685"/>
    <w:rsid w:val="007B7A4F"/>
    <w:rsid w:val="007C0697"/>
    <w:rsid w:val="007C436B"/>
    <w:rsid w:val="007D01AF"/>
    <w:rsid w:val="007D4443"/>
    <w:rsid w:val="007D47AF"/>
    <w:rsid w:val="007D4CF3"/>
    <w:rsid w:val="007D5C56"/>
    <w:rsid w:val="007D7C8C"/>
    <w:rsid w:val="007E2F53"/>
    <w:rsid w:val="007E546D"/>
    <w:rsid w:val="007E7925"/>
    <w:rsid w:val="007F0E3D"/>
    <w:rsid w:val="007F2567"/>
    <w:rsid w:val="007F679D"/>
    <w:rsid w:val="00802F81"/>
    <w:rsid w:val="00805E10"/>
    <w:rsid w:val="00806A9A"/>
    <w:rsid w:val="00811B3A"/>
    <w:rsid w:val="00811DAD"/>
    <w:rsid w:val="00812CAD"/>
    <w:rsid w:val="0081492D"/>
    <w:rsid w:val="00815EF0"/>
    <w:rsid w:val="00824C11"/>
    <w:rsid w:val="0082730B"/>
    <w:rsid w:val="00837417"/>
    <w:rsid w:val="008376C6"/>
    <w:rsid w:val="0086003D"/>
    <w:rsid w:val="00862BF1"/>
    <w:rsid w:val="00866326"/>
    <w:rsid w:val="00872843"/>
    <w:rsid w:val="00880DCF"/>
    <w:rsid w:val="00887603"/>
    <w:rsid w:val="00891946"/>
    <w:rsid w:val="00897C4C"/>
    <w:rsid w:val="008A357B"/>
    <w:rsid w:val="008A4244"/>
    <w:rsid w:val="008B35E1"/>
    <w:rsid w:val="008B36BA"/>
    <w:rsid w:val="008C0EC4"/>
    <w:rsid w:val="008C6BC5"/>
    <w:rsid w:val="008D1837"/>
    <w:rsid w:val="008D5E3C"/>
    <w:rsid w:val="008E1BF5"/>
    <w:rsid w:val="008E1D31"/>
    <w:rsid w:val="008E37F5"/>
    <w:rsid w:val="008E4053"/>
    <w:rsid w:val="008E5335"/>
    <w:rsid w:val="008E5AB7"/>
    <w:rsid w:val="008F30AC"/>
    <w:rsid w:val="008F478D"/>
    <w:rsid w:val="008F4BEB"/>
    <w:rsid w:val="008F585D"/>
    <w:rsid w:val="00904C44"/>
    <w:rsid w:val="00905CF9"/>
    <w:rsid w:val="009077F1"/>
    <w:rsid w:val="00907DD8"/>
    <w:rsid w:val="00911A52"/>
    <w:rsid w:val="009175C7"/>
    <w:rsid w:val="00923ACA"/>
    <w:rsid w:val="00930336"/>
    <w:rsid w:val="009404D3"/>
    <w:rsid w:val="00942381"/>
    <w:rsid w:val="009436C7"/>
    <w:rsid w:val="00943CA3"/>
    <w:rsid w:val="00944500"/>
    <w:rsid w:val="00946150"/>
    <w:rsid w:val="0094694C"/>
    <w:rsid w:val="00951992"/>
    <w:rsid w:val="00954AF6"/>
    <w:rsid w:val="00954EAB"/>
    <w:rsid w:val="00956073"/>
    <w:rsid w:val="009570AB"/>
    <w:rsid w:val="00957F93"/>
    <w:rsid w:val="0096284B"/>
    <w:rsid w:val="00962AF9"/>
    <w:rsid w:val="00965069"/>
    <w:rsid w:val="00966AA3"/>
    <w:rsid w:val="00970556"/>
    <w:rsid w:val="00970A7F"/>
    <w:rsid w:val="0097395A"/>
    <w:rsid w:val="00973C7D"/>
    <w:rsid w:val="00980910"/>
    <w:rsid w:val="0098599C"/>
    <w:rsid w:val="00986A20"/>
    <w:rsid w:val="00986FCC"/>
    <w:rsid w:val="009A00E7"/>
    <w:rsid w:val="009A781C"/>
    <w:rsid w:val="009B25A7"/>
    <w:rsid w:val="009C331C"/>
    <w:rsid w:val="009D1BFE"/>
    <w:rsid w:val="009D5F9F"/>
    <w:rsid w:val="009D7624"/>
    <w:rsid w:val="009E067D"/>
    <w:rsid w:val="009E1113"/>
    <w:rsid w:val="009E48EC"/>
    <w:rsid w:val="009E5837"/>
    <w:rsid w:val="009F13ED"/>
    <w:rsid w:val="009F4DD4"/>
    <w:rsid w:val="00A04236"/>
    <w:rsid w:val="00A05A89"/>
    <w:rsid w:val="00A06BCD"/>
    <w:rsid w:val="00A12B69"/>
    <w:rsid w:val="00A12CB7"/>
    <w:rsid w:val="00A14FE2"/>
    <w:rsid w:val="00A16B0D"/>
    <w:rsid w:val="00A16DE4"/>
    <w:rsid w:val="00A22553"/>
    <w:rsid w:val="00A22CC7"/>
    <w:rsid w:val="00A43C1B"/>
    <w:rsid w:val="00A43E95"/>
    <w:rsid w:val="00A47F36"/>
    <w:rsid w:val="00A56F97"/>
    <w:rsid w:val="00A57F2E"/>
    <w:rsid w:val="00A61F2C"/>
    <w:rsid w:val="00A6667C"/>
    <w:rsid w:val="00A677EB"/>
    <w:rsid w:val="00A70BCB"/>
    <w:rsid w:val="00A73BC2"/>
    <w:rsid w:val="00A76B35"/>
    <w:rsid w:val="00A77327"/>
    <w:rsid w:val="00A83680"/>
    <w:rsid w:val="00A875B8"/>
    <w:rsid w:val="00A9121E"/>
    <w:rsid w:val="00A918E3"/>
    <w:rsid w:val="00A92CB1"/>
    <w:rsid w:val="00A95B63"/>
    <w:rsid w:val="00A96CF9"/>
    <w:rsid w:val="00AA1C6A"/>
    <w:rsid w:val="00AA5344"/>
    <w:rsid w:val="00AA61B6"/>
    <w:rsid w:val="00AB2747"/>
    <w:rsid w:val="00AB4BDC"/>
    <w:rsid w:val="00AB620E"/>
    <w:rsid w:val="00AB62CE"/>
    <w:rsid w:val="00AB71F7"/>
    <w:rsid w:val="00AC3A8F"/>
    <w:rsid w:val="00AD4655"/>
    <w:rsid w:val="00AD6826"/>
    <w:rsid w:val="00AE0E21"/>
    <w:rsid w:val="00AE13D9"/>
    <w:rsid w:val="00AE1A3D"/>
    <w:rsid w:val="00AE756B"/>
    <w:rsid w:val="00AF69C2"/>
    <w:rsid w:val="00B07038"/>
    <w:rsid w:val="00B14025"/>
    <w:rsid w:val="00B201E4"/>
    <w:rsid w:val="00B203F2"/>
    <w:rsid w:val="00B20D55"/>
    <w:rsid w:val="00B21609"/>
    <w:rsid w:val="00B25670"/>
    <w:rsid w:val="00B25704"/>
    <w:rsid w:val="00B26AF0"/>
    <w:rsid w:val="00B4169B"/>
    <w:rsid w:val="00B426FB"/>
    <w:rsid w:val="00B4513B"/>
    <w:rsid w:val="00B45320"/>
    <w:rsid w:val="00B45A95"/>
    <w:rsid w:val="00B47D69"/>
    <w:rsid w:val="00B52971"/>
    <w:rsid w:val="00B54D2A"/>
    <w:rsid w:val="00B57A0A"/>
    <w:rsid w:val="00B608B3"/>
    <w:rsid w:val="00B72318"/>
    <w:rsid w:val="00B729BA"/>
    <w:rsid w:val="00B76707"/>
    <w:rsid w:val="00B80713"/>
    <w:rsid w:val="00B90CE0"/>
    <w:rsid w:val="00B91082"/>
    <w:rsid w:val="00B910CA"/>
    <w:rsid w:val="00B931C9"/>
    <w:rsid w:val="00BA48CA"/>
    <w:rsid w:val="00BA6A1E"/>
    <w:rsid w:val="00BA71C9"/>
    <w:rsid w:val="00BB0E70"/>
    <w:rsid w:val="00BB1752"/>
    <w:rsid w:val="00BB2935"/>
    <w:rsid w:val="00BB4C6F"/>
    <w:rsid w:val="00BB4D44"/>
    <w:rsid w:val="00BB58C8"/>
    <w:rsid w:val="00BB7F68"/>
    <w:rsid w:val="00BC44F7"/>
    <w:rsid w:val="00BC5816"/>
    <w:rsid w:val="00BD03E2"/>
    <w:rsid w:val="00BD2C66"/>
    <w:rsid w:val="00BD55F7"/>
    <w:rsid w:val="00BE4E77"/>
    <w:rsid w:val="00BE5D1D"/>
    <w:rsid w:val="00BE6B3E"/>
    <w:rsid w:val="00BE6C23"/>
    <w:rsid w:val="00BE6D0C"/>
    <w:rsid w:val="00BF087F"/>
    <w:rsid w:val="00BF23EA"/>
    <w:rsid w:val="00BF76F8"/>
    <w:rsid w:val="00C0015A"/>
    <w:rsid w:val="00C01F2A"/>
    <w:rsid w:val="00C026E8"/>
    <w:rsid w:val="00C05309"/>
    <w:rsid w:val="00C1508F"/>
    <w:rsid w:val="00C15481"/>
    <w:rsid w:val="00C22471"/>
    <w:rsid w:val="00C22BE0"/>
    <w:rsid w:val="00C24856"/>
    <w:rsid w:val="00C24BEE"/>
    <w:rsid w:val="00C34023"/>
    <w:rsid w:val="00C4189E"/>
    <w:rsid w:val="00C41BED"/>
    <w:rsid w:val="00C42AA2"/>
    <w:rsid w:val="00C42CE3"/>
    <w:rsid w:val="00C43739"/>
    <w:rsid w:val="00C46170"/>
    <w:rsid w:val="00C513CA"/>
    <w:rsid w:val="00C523D4"/>
    <w:rsid w:val="00C54755"/>
    <w:rsid w:val="00C549D2"/>
    <w:rsid w:val="00C54B27"/>
    <w:rsid w:val="00C57C0D"/>
    <w:rsid w:val="00C6270D"/>
    <w:rsid w:val="00C62C2C"/>
    <w:rsid w:val="00C64C9E"/>
    <w:rsid w:val="00C65CBC"/>
    <w:rsid w:val="00C7062F"/>
    <w:rsid w:val="00C70C93"/>
    <w:rsid w:val="00C71FC4"/>
    <w:rsid w:val="00C72F2A"/>
    <w:rsid w:val="00C77F5D"/>
    <w:rsid w:val="00C91181"/>
    <w:rsid w:val="00C912EC"/>
    <w:rsid w:val="00C97E54"/>
    <w:rsid w:val="00CA0419"/>
    <w:rsid w:val="00CA231B"/>
    <w:rsid w:val="00CA2BB9"/>
    <w:rsid w:val="00CA62AC"/>
    <w:rsid w:val="00CA7576"/>
    <w:rsid w:val="00CB09CE"/>
    <w:rsid w:val="00CB1095"/>
    <w:rsid w:val="00CB566E"/>
    <w:rsid w:val="00CB5E26"/>
    <w:rsid w:val="00CB644E"/>
    <w:rsid w:val="00CB739D"/>
    <w:rsid w:val="00CC074B"/>
    <w:rsid w:val="00CC2FC4"/>
    <w:rsid w:val="00CC3BC6"/>
    <w:rsid w:val="00CC6926"/>
    <w:rsid w:val="00CD05F9"/>
    <w:rsid w:val="00CD11F7"/>
    <w:rsid w:val="00CD1957"/>
    <w:rsid w:val="00CD2018"/>
    <w:rsid w:val="00CD43B0"/>
    <w:rsid w:val="00CD44B3"/>
    <w:rsid w:val="00CE0507"/>
    <w:rsid w:val="00CE090E"/>
    <w:rsid w:val="00CE0B08"/>
    <w:rsid w:val="00CE35B1"/>
    <w:rsid w:val="00CE5E05"/>
    <w:rsid w:val="00CE6927"/>
    <w:rsid w:val="00CF53A3"/>
    <w:rsid w:val="00CF5933"/>
    <w:rsid w:val="00CF597C"/>
    <w:rsid w:val="00CF5BC3"/>
    <w:rsid w:val="00CF73C6"/>
    <w:rsid w:val="00D0079E"/>
    <w:rsid w:val="00D041BF"/>
    <w:rsid w:val="00D0544C"/>
    <w:rsid w:val="00D05D9F"/>
    <w:rsid w:val="00D11AAF"/>
    <w:rsid w:val="00D11B14"/>
    <w:rsid w:val="00D1348E"/>
    <w:rsid w:val="00D13802"/>
    <w:rsid w:val="00D13B62"/>
    <w:rsid w:val="00D24E4D"/>
    <w:rsid w:val="00D25649"/>
    <w:rsid w:val="00D2575B"/>
    <w:rsid w:val="00D25E00"/>
    <w:rsid w:val="00D33D2E"/>
    <w:rsid w:val="00D37D4A"/>
    <w:rsid w:val="00D4374C"/>
    <w:rsid w:val="00D45055"/>
    <w:rsid w:val="00D460C3"/>
    <w:rsid w:val="00D568FB"/>
    <w:rsid w:val="00D6018C"/>
    <w:rsid w:val="00D63AA1"/>
    <w:rsid w:val="00D64A3A"/>
    <w:rsid w:val="00D669AC"/>
    <w:rsid w:val="00D71DE8"/>
    <w:rsid w:val="00D72C25"/>
    <w:rsid w:val="00D72D6B"/>
    <w:rsid w:val="00D76C2B"/>
    <w:rsid w:val="00D8122B"/>
    <w:rsid w:val="00D826AA"/>
    <w:rsid w:val="00D82A32"/>
    <w:rsid w:val="00D849F4"/>
    <w:rsid w:val="00D85883"/>
    <w:rsid w:val="00D859D5"/>
    <w:rsid w:val="00D86C69"/>
    <w:rsid w:val="00D92B02"/>
    <w:rsid w:val="00D932B0"/>
    <w:rsid w:val="00DA004F"/>
    <w:rsid w:val="00DA3685"/>
    <w:rsid w:val="00DA7357"/>
    <w:rsid w:val="00DB326F"/>
    <w:rsid w:val="00DB4011"/>
    <w:rsid w:val="00DB5122"/>
    <w:rsid w:val="00DB596A"/>
    <w:rsid w:val="00DB5AE2"/>
    <w:rsid w:val="00DB7297"/>
    <w:rsid w:val="00DB7DB8"/>
    <w:rsid w:val="00DC0141"/>
    <w:rsid w:val="00DC1871"/>
    <w:rsid w:val="00DC1CC6"/>
    <w:rsid w:val="00DC22AF"/>
    <w:rsid w:val="00DC306C"/>
    <w:rsid w:val="00DC375A"/>
    <w:rsid w:val="00DC3FA2"/>
    <w:rsid w:val="00DC3FF0"/>
    <w:rsid w:val="00DC47B5"/>
    <w:rsid w:val="00DC5CE8"/>
    <w:rsid w:val="00DC76CD"/>
    <w:rsid w:val="00DD4396"/>
    <w:rsid w:val="00DD5A20"/>
    <w:rsid w:val="00DD7616"/>
    <w:rsid w:val="00DF0C64"/>
    <w:rsid w:val="00DF572D"/>
    <w:rsid w:val="00DF6099"/>
    <w:rsid w:val="00E02788"/>
    <w:rsid w:val="00E02A01"/>
    <w:rsid w:val="00E0727E"/>
    <w:rsid w:val="00E11C41"/>
    <w:rsid w:val="00E202DB"/>
    <w:rsid w:val="00E20431"/>
    <w:rsid w:val="00E2296E"/>
    <w:rsid w:val="00E3037F"/>
    <w:rsid w:val="00E35685"/>
    <w:rsid w:val="00E44910"/>
    <w:rsid w:val="00E47DCB"/>
    <w:rsid w:val="00E50CFE"/>
    <w:rsid w:val="00E52157"/>
    <w:rsid w:val="00E547AD"/>
    <w:rsid w:val="00E56382"/>
    <w:rsid w:val="00E6382C"/>
    <w:rsid w:val="00E63B27"/>
    <w:rsid w:val="00E72AD9"/>
    <w:rsid w:val="00E74385"/>
    <w:rsid w:val="00E76D1D"/>
    <w:rsid w:val="00E81EAE"/>
    <w:rsid w:val="00E822ED"/>
    <w:rsid w:val="00E823AE"/>
    <w:rsid w:val="00E83208"/>
    <w:rsid w:val="00E85141"/>
    <w:rsid w:val="00E86040"/>
    <w:rsid w:val="00E9144C"/>
    <w:rsid w:val="00E9462D"/>
    <w:rsid w:val="00E9484C"/>
    <w:rsid w:val="00E957C1"/>
    <w:rsid w:val="00E96863"/>
    <w:rsid w:val="00EA0BE0"/>
    <w:rsid w:val="00EA3C21"/>
    <w:rsid w:val="00EA6F9C"/>
    <w:rsid w:val="00EB0FFA"/>
    <w:rsid w:val="00EB3D96"/>
    <w:rsid w:val="00EB5A2A"/>
    <w:rsid w:val="00EC4099"/>
    <w:rsid w:val="00EC4C42"/>
    <w:rsid w:val="00EC5833"/>
    <w:rsid w:val="00EC6422"/>
    <w:rsid w:val="00EC646A"/>
    <w:rsid w:val="00ED09EF"/>
    <w:rsid w:val="00ED453F"/>
    <w:rsid w:val="00ED45EA"/>
    <w:rsid w:val="00ED5D35"/>
    <w:rsid w:val="00EE14E9"/>
    <w:rsid w:val="00EE295A"/>
    <w:rsid w:val="00EE4226"/>
    <w:rsid w:val="00EE4872"/>
    <w:rsid w:val="00EE66A1"/>
    <w:rsid w:val="00EE77CA"/>
    <w:rsid w:val="00EF1F95"/>
    <w:rsid w:val="00EF37E8"/>
    <w:rsid w:val="00EF5A13"/>
    <w:rsid w:val="00EF5B47"/>
    <w:rsid w:val="00F01391"/>
    <w:rsid w:val="00F02455"/>
    <w:rsid w:val="00F0410C"/>
    <w:rsid w:val="00F0567D"/>
    <w:rsid w:val="00F06F62"/>
    <w:rsid w:val="00F10FCA"/>
    <w:rsid w:val="00F1117A"/>
    <w:rsid w:val="00F1222A"/>
    <w:rsid w:val="00F14056"/>
    <w:rsid w:val="00F14838"/>
    <w:rsid w:val="00F15AD2"/>
    <w:rsid w:val="00F20575"/>
    <w:rsid w:val="00F30372"/>
    <w:rsid w:val="00F45ACF"/>
    <w:rsid w:val="00F51E52"/>
    <w:rsid w:val="00F5652B"/>
    <w:rsid w:val="00F56987"/>
    <w:rsid w:val="00F61979"/>
    <w:rsid w:val="00F647C3"/>
    <w:rsid w:val="00F65B45"/>
    <w:rsid w:val="00F667DC"/>
    <w:rsid w:val="00F66E6B"/>
    <w:rsid w:val="00F726D9"/>
    <w:rsid w:val="00F72E00"/>
    <w:rsid w:val="00F730D8"/>
    <w:rsid w:val="00F76289"/>
    <w:rsid w:val="00F77289"/>
    <w:rsid w:val="00F82B6B"/>
    <w:rsid w:val="00F9273A"/>
    <w:rsid w:val="00F96BF8"/>
    <w:rsid w:val="00F96F66"/>
    <w:rsid w:val="00FA4CF2"/>
    <w:rsid w:val="00FD2644"/>
    <w:rsid w:val="00FD72BE"/>
    <w:rsid w:val="00FE24AE"/>
    <w:rsid w:val="00FE2D44"/>
    <w:rsid w:val="00FE5532"/>
    <w:rsid w:val="00FF0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83C60"/>
  <w15:chartTrackingRefBased/>
  <w15:docId w15:val="{982B4E9D-83C0-4AE7-B695-8FE1B6EC6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3C9"/>
  </w:style>
  <w:style w:type="paragraph" w:styleId="Heading2">
    <w:name w:val="heading 2"/>
    <w:basedOn w:val="Normal"/>
    <w:next w:val="Normal"/>
    <w:link w:val="Heading2Char"/>
    <w:uiPriority w:val="9"/>
    <w:unhideWhenUsed/>
    <w:qFormat/>
    <w:rsid w:val="00A918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B76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D682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0727E"/>
    <w:rPr>
      <w:sz w:val="16"/>
      <w:szCs w:val="16"/>
    </w:rPr>
  </w:style>
  <w:style w:type="paragraph" w:styleId="CommentText">
    <w:name w:val="annotation text"/>
    <w:basedOn w:val="Normal"/>
    <w:link w:val="CommentTextChar"/>
    <w:uiPriority w:val="99"/>
    <w:semiHidden/>
    <w:unhideWhenUsed/>
    <w:rsid w:val="00E0727E"/>
    <w:pPr>
      <w:spacing w:line="240" w:lineRule="auto"/>
    </w:pPr>
    <w:rPr>
      <w:sz w:val="20"/>
      <w:szCs w:val="20"/>
    </w:rPr>
  </w:style>
  <w:style w:type="character" w:customStyle="1" w:styleId="CommentTextChar">
    <w:name w:val="Comment Text Char"/>
    <w:basedOn w:val="DefaultParagraphFont"/>
    <w:link w:val="CommentText"/>
    <w:uiPriority w:val="99"/>
    <w:semiHidden/>
    <w:rsid w:val="00E0727E"/>
    <w:rPr>
      <w:sz w:val="20"/>
      <w:szCs w:val="20"/>
    </w:rPr>
  </w:style>
  <w:style w:type="paragraph" w:styleId="CommentSubject">
    <w:name w:val="annotation subject"/>
    <w:basedOn w:val="CommentText"/>
    <w:next w:val="CommentText"/>
    <w:link w:val="CommentSubjectChar"/>
    <w:uiPriority w:val="99"/>
    <w:semiHidden/>
    <w:unhideWhenUsed/>
    <w:rsid w:val="00E0727E"/>
    <w:rPr>
      <w:b/>
      <w:bCs/>
    </w:rPr>
  </w:style>
  <w:style w:type="character" w:customStyle="1" w:styleId="CommentSubjectChar">
    <w:name w:val="Comment Subject Char"/>
    <w:basedOn w:val="CommentTextChar"/>
    <w:link w:val="CommentSubject"/>
    <w:uiPriority w:val="99"/>
    <w:semiHidden/>
    <w:rsid w:val="00E0727E"/>
    <w:rPr>
      <w:b/>
      <w:bCs/>
      <w:sz w:val="20"/>
      <w:szCs w:val="20"/>
    </w:rPr>
  </w:style>
  <w:style w:type="paragraph" w:styleId="BalloonText">
    <w:name w:val="Balloon Text"/>
    <w:basedOn w:val="Normal"/>
    <w:link w:val="BalloonTextChar"/>
    <w:uiPriority w:val="99"/>
    <w:semiHidden/>
    <w:unhideWhenUsed/>
    <w:rsid w:val="00E07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27E"/>
    <w:rPr>
      <w:rFonts w:ascii="Segoe UI" w:hAnsi="Segoe UI" w:cs="Segoe UI"/>
      <w:sz w:val="18"/>
      <w:szCs w:val="18"/>
    </w:rPr>
  </w:style>
  <w:style w:type="paragraph" w:styleId="ListParagraph">
    <w:name w:val="List Paragraph"/>
    <w:basedOn w:val="Normal"/>
    <w:uiPriority w:val="34"/>
    <w:qFormat/>
    <w:rsid w:val="00E0727E"/>
    <w:pPr>
      <w:ind w:left="720"/>
      <w:contextualSpacing/>
    </w:pPr>
  </w:style>
  <w:style w:type="character" w:styleId="Hyperlink">
    <w:name w:val="Hyperlink"/>
    <w:basedOn w:val="DefaultParagraphFont"/>
    <w:uiPriority w:val="99"/>
    <w:unhideWhenUsed/>
    <w:rsid w:val="00C24BEE"/>
    <w:rPr>
      <w:color w:val="0563C1" w:themeColor="hyperlink"/>
      <w:u w:val="single"/>
    </w:rPr>
  </w:style>
  <w:style w:type="character" w:styleId="UnresolvedMention">
    <w:name w:val="Unresolved Mention"/>
    <w:basedOn w:val="DefaultParagraphFont"/>
    <w:uiPriority w:val="99"/>
    <w:semiHidden/>
    <w:unhideWhenUsed/>
    <w:rsid w:val="00C24BEE"/>
    <w:rPr>
      <w:color w:val="605E5C"/>
      <w:shd w:val="clear" w:color="auto" w:fill="E1DFDD"/>
    </w:rPr>
  </w:style>
  <w:style w:type="character" w:styleId="FollowedHyperlink">
    <w:name w:val="FollowedHyperlink"/>
    <w:basedOn w:val="DefaultParagraphFont"/>
    <w:uiPriority w:val="99"/>
    <w:semiHidden/>
    <w:unhideWhenUsed/>
    <w:rsid w:val="00B76707"/>
    <w:rPr>
      <w:color w:val="954F72" w:themeColor="followedHyperlink"/>
      <w:u w:val="single"/>
    </w:rPr>
  </w:style>
  <w:style w:type="character" w:customStyle="1" w:styleId="lrzxr">
    <w:name w:val="lrzxr"/>
    <w:basedOn w:val="DefaultParagraphFont"/>
    <w:rsid w:val="00D72D6B"/>
  </w:style>
  <w:style w:type="character" w:customStyle="1" w:styleId="Heading2Char">
    <w:name w:val="Heading 2 Char"/>
    <w:basedOn w:val="DefaultParagraphFont"/>
    <w:link w:val="Heading2"/>
    <w:uiPriority w:val="9"/>
    <w:rsid w:val="00A918E3"/>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A918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18E3"/>
    <w:rPr>
      <w:rFonts w:asciiTheme="majorHAnsi" w:eastAsiaTheme="majorEastAsia" w:hAnsiTheme="majorHAnsi" w:cstheme="majorBidi"/>
      <w:spacing w:val="-10"/>
      <w:kern w:val="28"/>
      <w:sz w:val="56"/>
      <w:szCs w:val="56"/>
    </w:rPr>
  </w:style>
  <w:style w:type="paragraph" w:styleId="NoSpacing">
    <w:name w:val="No Spacing"/>
    <w:uiPriority w:val="1"/>
    <w:qFormat/>
    <w:rsid w:val="00A918E3"/>
    <w:pPr>
      <w:spacing w:after="0" w:line="240" w:lineRule="auto"/>
    </w:pPr>
  </w:style>
  <w:style w:type="character" w:customStyle="1" w:styleId="Heading3Char">
    <w:name w:val="Heading 3 Char"/>
    <w:basedOn w:val="DefaultParagraphFont"/>
    <w:link w:val="Heading3"/>
    <w:uiPriority w:val="9"/>
    <w:rsid w:val="001B767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D6826"/>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6F61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D5C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5C56"/>
  </w:style>
  <w:style w:type="paragraph" w:styleId="Footer">
    <w:name w:val="footer"/>
    <w:basedOn w:val="Normal"/>
    <w:link w:val="FooterChar"/>
    <w:uiPriority w:val="99"/>
    <w:unhideWhenUsed/>
    <w:rsid w:val="007D5C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5C56"/>
  </w:style>
  <w:style w:type="table" w:styleId="TableGrid">
    <w:name w:val="Table Grid"/>
    <w:basedOn w:val="TableNormal"/>
    <w:uiPriority w:val="39"/>
    <w:rsid w:val="00D76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4084">
      <w:bodyDiv w:val="1"/>
      <w:marLeft w:val="0"/>
      <w:marRight w:val="0"/>
      <w:marTop w:val="0"/>
      <w:marBottom w:val="0"/>
      <w:divBdr>
        <w:top w:val="none" w:sz="0" w:space="0" w:color="auto"/>
        <w:left w:val="none" w:sz="0" w:space="0" w:color="auto"/>
        <w:bottom w:val="none" w:sz="0" w:space="0" w:color="auto"/>
        <w:right w:val="none" w:sz="0" w:space="0" w:color="auto"/>
      </w:divBdr>
    </w:div>
    <w:div w:id="278295893">
      <w:bodyDiv w:val="1"/>
      <w:marLeft w:val="0"/>
      <w:marRight w:val="0"/>
      <w:marTop w:val="0"/>
      <w:marBottom w:val="0"/>
      <w:divBdr>
        <w:top w:val="none" w:sz="0" w:space="0" w:color="auto"/>
        <w:left w:val="none" w:sz="0" w:space="0" w:color="auto"/>
        <w:bottom w:val="none" w:sz="0" w:space="0" w:color="auto"/>
        <w:right w:val="none" w:sz="0" w:space="0" w:color="auto"/>
      </w:divBdr>
    </w:div>
    <w:div w:id="445076357">
      <w:bodyDiv w:val="1"/>
      <w:marLeft w:val="0"/>
      <w:marRight w:val="0"/>
      <w:marTop w:val="0"/>
      <w:marBottom w:val="0"/>
      <w:divBdr>
        <w:top w:val="none" w:sz="0" w:space="0" w:color="auto"/>
        <w:left w:val="none" w:sz="0" w:space="0" w:color="auto"/>
        <w:bottom w:val="none" w:sz="0" w:space="0" w:color="auto"/>
        <w:right w:val="none" w:sz="0" w:space="0" w:color="auto"/>
      </w:divBdr>
    </w:div>
    <w:div w:id="1433550551">
      <w:bodyDiv w:val="1"/>
      <w:marLeft w:val="0"/>
      <w:marRight w:val="0"/>
      <w:marTop w:val="0"/>
      <w:marBottom w:val="0"/>
      <w:divBdr>
        <w:top w:val="none" w:sz="0" w:space="0" w:color="auto"/>
        <w:left w:val="none" w:sz="0" w:space="0" w:color="auto"/>
        <w:bottom w:val="none" w:sz="0" w:space="0" w:color="auto"/>
        <w:right w:val="none" w:sz="0" w:space="0" w:color="auto"/>
      </w:divBdr>
    </w:div>
    <w:div w:id="185198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png"/><Relationship Id="rId21" Type="http://schemas.openxmlformats.org/officeDocument/2006/relationships/hyperlink" Target="mailto:k.tong@ucl.ac.uk" TargetMode="External"/><Relationship Id="rId42" Type="http://schemas.openxmlformats.org/officeDocument/2006/relationships/hyperlink" Target="https://ucl.learnupon.com/catalog/courses/741795" TargetMode="External"/><Relationship Id="rId47" Type="http://schemas.openxmlformats.org/officeDocument/2006/relationships/hyperlink" Target="https://www.ucl.ac.uk/staff-training/enroll.php?code=HSRTNUCLINDUC" TargetMode="External"/><Relationship Id="rId63" Type="http://schemas.openxmlformats.org/officeDocument/2006/relationships/hyperlink" Target="mailto:andrew.moss@ucl.ac.uk" TargetMode="External"/><Relationship Id="rId68" Type="http://schemas.openxmlformats.org/officeDocument/2006/relationships/hyperlink" Target="mailto:support@ee.ucl.ac.uk" TargetMode="External"/><Relationship Id="rId84" Type="http://schemas.openxmlformats.org/officeDocument/2006/relationships/hyperlink" Target="https://www.ucl.ac.uk/safety-services/risknet" TargetMode="External"/><Relationship Id="rId89" Type="http://schemas.openxmlformats.org/officeDocument/2006/relationships/hyperlink" Target="https://ucl.oshens.com/AIR2/Incbook/incbook_tab_begin.aspx" TargetMode="External"/><Relationship Id="rId112" Type="http://schemas.openxmlformats.org/officeDocument/2006/relationships/image" Target="media/image21.png"/><Relationship Id="rId16" Type="http://schemas.openxmlformats.org/officeDocument/2006/relationships/hyperlink" Target="https://www.ucl.ac.uk/human-resources/workplace-health" TargetMode="External"/><Relationship Id="rId107" Type="http://schemas.openxmlformats.org/officeDocument/2006/relationships/image" Target="media/image16.jpeg"/><Relationship Id="rId11" Type="http://schemas.openxmlformats.org/officeDocument/2006/relationships/hyperlink" Target="https://intranet.ee.ucl.ac.uk/safety/safety_policy.pdf" TargetMode="External"/><Relationship Id="rId32" Type="http://schemas.openxmlformats.org/officeDocument/2006/relationships/hyperlink" Target="https://app.ucl.ac.uk/ConnectToProtect" TargetMode="External"/><Relationship Id="rId37" Type="http://schemas.openxmlformats.org/officeDocument/2006/relationships/hyperlink" Target="https://www.ucl.ac.uk/staff-training/enroll.php?code=usi" TargetMode="External"/><Relationship Id="rId53" Type="http://schemas.openxmlformats.org/officeDocument/2006/relationships/hyperlink" Target="mailto:k.tong@ucl.ac.uk" TargetMode="External"/><Relationship Id="rId58" Type="http://schemas.openxmlformats.org/officeDocument/2006/relationships/hyperlink" Target="mailto:defects@ee.ucl.ac.uk" TargetMode="External"/><Relationship Id="rId74" Type="http://schemas.openxmlformats.org/officeDocument/2006/relationships/hyperlink" Target="mailto:andrew.moss@ucl.ac.uk" TargetMode="External"/><Relationship Id="rId79" Type="http://schemas.openxmlformats.org/officeDocument/2006/relationships/hyperlink" Target="mailto:defects@ee.ucl.ac.uk" TargetMode="External"/><Relationship Id="rId102" Type="http://schemas.openxmlformats.org/officeDocument/2006/relationships/hyperlink" Target="https://www.ucl.ac.uk/safety-services/fire/table-disability" TargetMode="External"/><Relationship Id="rId123" Type="http://schemas.openxmlformats.org/officeDocument/2006/relationships/hyperlink" Target="mailto:k.tong@ucl.ac.uk" TargetMode="External"/><Relationship Id="rId128" Type="http://schemas.openxmlformats.org/officeDocument/2006/relationships/hyperlink" Target="mailto:k.tong@ucl.ac.uk" TargetMode="External"/><Relationship Id="rId5" Type="http://schemas.openxmlformats.org/officeDocument/2006/relationships/numbering" Target="numbering.xml"/><Relationship Id="rId90" Type="http://schemas.openxmlformats.org/officeDocument/2006/relationships/hyperlink" Target="https://www.ucl.ac.uk/estates/policies/2019/dec/incidents-and-incident-reporting" TargetMode="External"/><Relationship Id="rId95" Type="http://schemas.openxmlformats.org/officeDocument/2006/relationships/image" Target="media/image5.png"/><Relationship Id="rId22" Type="http://schemas.openxmlformats.org/officeDocument/2006/relationships/hyperlink" Target="mailto:andrew.moss@ucl.ac.uk" TargetMode="External"/><Relationship Id="rId27" Type="http://schemas.openxmlformats.org/officeDocument/2006/relationships/hyperlink" Target="mailto:s.hudziak@ucl.ac.uk" TargetMode="External"/><Relationship Id="rId43" Type="http://schemas.openxmlformats.org/officeDocument/2006/relationships/hyperlink" Target="https://www.ucl.ac.uk/staff-training/enroll.php?code=FS1" TargetMode="External"/><Relationship Id="rId48" Type="http://schemas.openxmlformats.org/officeDocument/2006/relationships/hyperlink" Target="mailto:support@ee.ucl.ac.uk" TargetMode="External"/><Relationship Id="rId64" Type="http://schemas.openxmlformats.org/officeDocument/2006/relationships/hyperlink" Target="mailto:andrew.moss@ucl.ac.uk" TargetMode="External"/><Relationship Id="rId69" Type="http://schemas.openxmlformats.org/officeDocument/2006/relationships/hyperlink" Target="https://www.ucl.ac.uk/safety-services/sites/safety-services/files/manual-handling.pdf" TargetMode="External"/><Relationship Id="rId113" Type="http://schemas.openxmlformats.org/officeDocument/2006/relationships/image" Target="media/image22.png"/><Relationship Id="rId118" Type="http://schemas.openxmlformats.org/officeDocument/2006/relationships/image" Target="media/image26.png"/><Relationship Id="rId80" Type="http://schemas.openxmlformats.org/officeDocument/2006/relationships/hyperlink" Target="mailto:simon.barnes@ucl.ac.uk" TargetMode="External"/><Relationship Id="rId85" Type="http://schemas.openxmlformats.org/officeDocument/2006/relationships/hyperlink" Target="mailto:k.tong@ucl.ac.uk" TargetMode="External"/><Relationship Id="rId12" Type="http://schemas.openxmlformats.org/officeDocument/2006/relationships/hyperlink" Target="https://www.ucl.ac.uk/safety-services/" TargetMode="External"/><Relationship Id="rId17" Type="http://schemas.openxmlformats.org/officeDocument/2006/relationships/hyperlink" Target="https://www.ucl.ac.uk/human-resources/health-wellbeing/wellbeingucl/mental-health/find-support/employee-assistance-programme" TargetMode="External"/><Relationship Id="rId33" Type="http://schemas.openxmlformats.org/officeDocument/2006/relationships/hyperlink" Target="https://www.nhs.uk/conditions/coronavirus-covid-19/self-isolation-and-treatment/" TargetMode="External"/><Relationship Id="rId38" Type="http://schemas.openxmlformats.org/officeDocument/2006/relationships/hyperlink" Target="https://www.ucl.ac.uk/staff-training/enroll.php?code=FS1" TargetMode="External"/><Relationship Id="rId59" Type="http://schemas.openxmlformats.org/officeDocument/2006/relationships/hyperlink" Target="mailto:simon.barnes@ucl.ac.uk" TargetMode="External"/><Relationship Id="rId103" Type="http://schemas.openxmlformats.org/officeDocument/2006/relationships/image" Target="media/image12.png"/><Relationship Id="rId108" Type="http://schemas.openxmlformats.org/officeDocument/2006/relationships/image" Target="media/image17.png"/><Relationship Id="rId124" Type="http://schemas.openxmlformats.org/officeDocument/2006/relationships/hyperlink" Target="mailto:simon.barnes@ucl.ac.uk" TargetMode="External"/><Relationship Id="rId129" Type="http://schemas.openxmlformats.org/officeDocument/2006/relationships/hyperlink" Target="https://www.ucl.ac.uk/human-resources/workplace-health" TargetMode="External"/><Relationship Id="rId54" Type="http://schemas.openxmlformats.org/officeDocument/2006/relationships/hyperlink" Target="mailto:defects@ee.ac.uk" TargetMode="External"/><Relationship Id="rId70" Type="http://schemas.openxmlformats.org/officeDocument/2006/relationships/hyperlink" Target="https://liveuclac-my.sharepoint.com/personal/uceesrv_ucl_ac_uk/Documents/Manual%20Handling%20and%20Lifting" TargetMode="External"/><Relationship Id="rId75" Type="http://schemas.openxmlformats.org/officeDocument/2006/relationships/hyperlink" Target="https://www.ucl.ac.uk/safety-services/policies/2021/jan/site-working" TargetMode="External"/><Relationship Id="rId91" Type="http://schemas.openxmlformats.org/officeDocument/2006/relationships/hyperlink" Target="mailto:k.tong@ucl.ac.uk" TargetMode="External"/><Relationship Id="rId9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c.renaud@ucl.ac.uk" TargetMode="External"/><Relationship Id="rId28" Type="http://schemas.openxmlformats.org/officeDocument/2006/relationships/hyperlink" Target="https://www.ucl.ac.uk/coronavirus/" TargetMode="External"/><Relationship Id="rId49" Type="http://schemas.openxmlformats.org/officeDocument/2006/relationships/hyperlink" Target="https://www.ucl.ac.uk/estates/our-services/security-ucl/staying-safe-ucl" TargetMode="External"/><Relationship Id="rId114" Type="http://schemas.openxmlformats.org/officeDocument/2006/relationships/image" Target="media/image23.png"/><Relationship Id="rId119" Type="http://schemas.openxmlformats.org/officeDocument/2006/relationships/image" Target="media/image27.png"/><Relationship Id="rId44" Type="http://schemas.openxmlformats.org/officeDocument/2006/relationships/hyperlink" Target="https://www.ucl.ac.uk/safety-services/sites/safety-services/files/tn-086.pdf" TargetMode="External"/><Relationship Id="rId60" Type="http://schemas.openxmlformats.org/officeDocument/2006/relationships/hyperlink" Target="mailto:defects@ee.ucl.ac.uk" TargetMode="External"/><Relationship Id="rId65" Type="http://schemas.openxmlformats.org/officeDocument/2006/relationships/hyperlink" Target="mailto:k.tong@ucl.ac.uk" TargetMode="External"/><Relationship Id="rId81" Type="http://schemas.openxmlformats.org/officeDocument/2006/relationships/hyperlink" Target="mailto:defects@ee.ucl.ac.uk" TargetMode="External"/><Relationship Id="rId86" Type="http://schemas.openxmlformats.org/officeDocument/2006/relationships/hyperlink" Target="mailto:safety@ucl.ac.uk" TargetMode="External"/><Relationship Id="rId130" Type="http://schemas.openxmlformats.org/officeDocument/2006/relationships/footer" Target="footer1.xml"/><Relationship Id="rId13" Type="http://schemas.openxmlformats.org/officeDocument/2006/relationships/hyperlink" Target="mailto:k.tong@ucl.ac.uk" TargetMode="External"/><Relationship Id="rId18" Type="http://schemas.openxmlformats.org/officeDocument/2006/relationships/hyperlink" Target="https://www.ucl.ac.uk/students/support-and-wellbeing/student-psychological-and-counselling-services" TargetMode="External"/><Relationship Id="rId39" Type="http://schemas.openxmlformats.org/officeDocument/2006/relationships/hyperlink" Target="https://www.ucl.ac.uk/staff-training/enroll.php?code=HSRTNUCLINDUC" TargetMode="External"/><Relationship Id="rId109" Type="http://schemas.openxmlformats.org/officeDocument/2006/relationships/image" Target="media/image18.png"/><Relationship Id="rId34" Type="http://schemas.openxmlformats.org/officeDocument/2006/relationships/hyperlink" Target="https://www.ucl.ac.uk/coronavirus/testing-reporting-and-managing-potential-cases/ucl-coronavirus-testing" TargetMode="External"/><Relationship Id="rId50" Type="http://schemas.openxmlformats.org/officeDocument/2006/relationships/hyperlink" Target="https://www.ucl.ac.uk/cam/sites/cam/files/ucl-visitor-code-of-conduct.pdf" TargetMode="External"/><Relationship Id="rId55" Type="http://schemas.openxmlformats.org/officeDocument/2006/relationships/hyperlink" Target="mailto:defects@ee.ucl.ac.uk" TargetMode="External"/><Relationship Id="rId76" Type="http://schemas.openxmlformats.org/officeDocument/2006/relationships/hyperlink" Target="mailto:k.tong@ucl.ac.uk" TargetMode="External"/><Relationship Id="rId97" Type="http://schemas.openxmlformats.org/officeDocument/2006/relationships/image" Target="media/image7.png"/><Relationship Id="rId104" Type="http://schemas.openxmlformats.org/officeDocument/2006/relationships/image" Target="media/image13.jpeg"/><Relationship Id="rId120" Type="http://schemas.openxmlformats.org/officeDocument/2006/relationships/image" Target="media/image28.png"/><Relationship Id="rId125" Type="http://schemas.openxmlformats.org/officeDocument/2006/relationships/hyperlink" Target="mailto:k.tong@ucl.ac.uk" TargetMode="External"/><Relationship Id="rId7" Type="http://schemas.openxmlformats.org/officeDocument/2006/relationships/settings" Target="settings.xml"/><Relationship Id="rId71" Type="http://schemas.openxmlformats.org/officeDocument/2006/relationships/hyperlink" Target="mailto:simon.barnes@ucl.ac.uk" TargetMode="External"/><Relationship Id="rId92" Type="http://schemas.openxmlformats.org/officeDocument/2006/relationships/hyperlink" Target="http://www.hse.gov.uk/" TargetMode="External"/><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hyperlink" Target="mailto:uceesrv@ucl.ac.uk" TargetMode="External"/><Relationship Id="rId40" Type="http://schemas.openxmlformats.org/officeDocument/2006/relationships/hyperlink" Target="https://www.ucl.ac.uk/staff-training/enroll.php?code=HSMHL" TargetMode="External"/><Relationship Id="rId45" Type="http://schemas.openxmlformats.org/officeDocument/2006/relationships/hyperlink" Target="https://www.ucl.ac.uk/estates/our-services/security-ucl/id-cards-locks-and-keys" TargetMode="External"/><Relationship Id="rId66" Type="http://schemas.openxmlformats.org/officeDocument/2006/relationships/hyperlink" Target="https://www.ucl.ac.uk/safety-services/a-z/display-screen-equipment" TargetMode="External"/><Relationship Id="rId87" Type="http://schemas.openxmlformats.org/officeDocument/2006/relationships/hyperlink" Target="mailto:ohsadmin@ucl.ac.uk" TargetMode="External"/><Relationship Id="rId110" Type="http://schemas.openxmlformats.org/officeDocument/2006/relationships/image" Target="media/image19.png"/><Relationship Id="rId115" Type="http://schemas.openxmlformats.org/officeDocument/2006/relationships/image" Target="media/image24.png"/><Relationship Id="rId131" Type="http://schemas.openxmlformats.org/officeDocument/2006/relationships/fontTable" Target="fontTable.xml"/><Relationship Id="rId61" Type="http://schemas.openxmlformats.org/officeDocument/2006/relationships/hyperlink" Target="mailto:j.hird@ucl.ac.uk" TargetMode="External"/><Relationship Id="rId82" Type="http://schemas.openxmlformats.org/officeDocument/2006/relationships/hyperlink" Target="mailto:j.hird@ucl.ac.uk" TargetMode="External"/><Relationship Id="rId19" Type="http://schemas.openxmlformats.org/officeDocument/2006/relationships/hyperlink" Target="https://www.ucl.ac.uk/human-resources/health-wellbeing/wellbeingucl/mental-health/find-support/employee-assistance-programme" TargetMode="External"/><Relationship Id="rId14" Type="http://schemas.openxmlformats.org/officeDocument/2006/relationships/hyperlink" Target="https://www.ucl.ac.uk/human-resources/covid-19-support/remote-not-distant-ucl" TargetMode="External"/><Relationship Id="rId30" Type="http://schemas.openxmlformats.org/officeDocument/2006/relationships/hyperlink" Target="https://www.gov.uk/coronavirus" TargetMode="External"/><Relationship Id="rId35" Type="http://schemas.openxmlformats.org/officeDocument/2006/relationships/hyperlink" Target="https://www.ucl.ac.uk/coronavirus/reporting-and-managing-potential-cases-ucl" TargetMode="External"/><Relationship Id="rId56" Type="http://schemas.openxmlformats.org/officeDocument/2006/relationships/hyperlink" Target="https://www.nhs.uk/live-well/healthy-body/best-way-to-wash-your-hands/" TargetMode="External"/><Relationship Id="rId77" Type="http://schemas.openxmlformats.org/officeDocument/2006/relationships/hyperlink" Target="mailto:s.spurgeon@ucl.ac.uk" TargetMode="External"/><Relationship Id="rId100" Type="http://schemas.openxmlformats.org/officeDocument/2006/relationships/image" Target="media/image10.png"/><Relationship Id="rId105" Type="http://schemas.openxmlformats.org/officeDocument/2006/relationships/image" Target="media/image14.png"/><Relationship Id="rId126" Type="http://schemas.openxmlformats.org/officeDocument/2006/relationships/hyperlink" Target="mailto:simon.barnes@ucl.ac.uk" TargetMode="External"/><Relationship Id="rId8" Type="http://schemas.openxmlformats.org/officeDocument/2006/relationships/webSettings" Target="webSettings.xml"/><Relationship Id="rId51" Type="http://schemas.openxmlformats.org/officeDocument/2006/relationships/hyperlink" Target="mailto:simon.barnes@ucl.ac.uk" TargetMode="External"/><Relationship Id="rId72" Type="http://schemas.openxmlformats.org/officeDocument/2006/relationships/hyperlink" Target="https://www.ucl.ac.uk/coronavirus/" TargetMode="External"/><Relationship Id="rId93" Type="http://schemas.openxmlformats.org/officeDocument/2006/relationships/image" Target="media/image3.jpeg"/><Relationship Id="rId98" Type="http://schemas.openxmlformats.org/officeDocument/2006/relationships/image" Target="media/image8.png"/><Relationship Id="rId121" Type="http://schemas.openxmlformats.org/officeDocument/2006/relationships/image" Target="media/image29.png"/><Relationship Id="rId3" Type="http://schemas.openxmlformats.org/officeDocument/2006/relationships/customXml" Target="../customXml/item3.xml"/><Relationship Id="rId25" Type="http://schemas.openxmlformats.org/officeDocument/2006/relationships/hyperlink" Target="mailto:v.coombes@ucl.ac.uk" TargetMode="External"/><Relationship Id="rId46" Type="http://schemas.openxmlformats.org/officeDocument/2006/relationships/image" Target="media/image2.jpg"/><Relationship Id="rId67" Type="http://schemas.openxmlformats.org/officeDocument/2006/relationships/hyperlink" Target="mailto:defects@ee.ucl.ac.uk" TargetMode="External"/><Relationship Id="rId116" Type="http://schemas.openxmlformats.org/officeDocument/2006/relationships/hyperlink" Target="mailto:defects@ee.ucl.ac.uk" TargetMode="External"/><Relationship Id="rId20" Type="http://schemas.openxmlformats.org/officeDocument/2006/relationships/hyperlink" Target="mailto:s.spurgeon@ucl.ac.uk" TargetMode="External"/><Relationship Id="rId41" Type="http://schemas.openxmlformats.org/officeDocument/2006/relationships/hyperlink" Target="https://www.ucl.ac.uk/staff-training/enroll.php?code=HSEFAW" TargetMode="External"/><Relationship Id="rId62" Type="http://schemas.openxmlformats.org/officeDocument/2006/relationships/hyperlink" Target="mailto:j.hird@ucl.ac.uk" TargetMode="External"/><Relationship Id="rId83" Type="http://schemas.openxmlformats.org/officeDocument/2006/relationships/hyperlink" Target="https://www.ucl.ac.uk/safety-services/sites/safety-services/files/ra-creating.pdf" TargetMode="External"/><Relationship Id="rId88" Type="http://schemas.openxmlformats.org/officeDocument/2006/relationships/hyperlink" Target="mailto:uclstudentoh@ucl.ac.uk" TargetMode="External"/><Relationship Id="rId111" Type="http://schemas.openxmlformats.org/officeDocument/2006/relationships/image" Target="media/image20.png"/><Relationship Id="rId132" Type="http://schemas.openxmlformats.org/officeDocument/2006/relationships/theme" Target="theme/theme1.xml"/><Relationship Id="rId15" Type="http://schemas.openxmlformats.org/officeDocument/2006/relationships/hyperlink" Target="https://www.ucl.ac.uk/students/support-and-wellbeing/support-during-coronavirus-covid-19-outbreak" TargetMode="External"/><Relationship Id="rId36" Type="http://schemas.openxmlformats.org/officeDocument/2006/relationships/hyperlink" Target="mailto:k.tong@ucl.ac.uk" TargetMode="External"/><Relationship Id="rId57" Type="http://schemas.openxmlformats.org/officeDocument/2006/relationships/hyperlink" Target="mailto:defects@ee.ucl.ac.uk" TargetMode="External"/><Relationship Id="rId106" Type="http://schemas.openxmlformats.org/officeDocument/2006/relationships/image" Target="media/image15.png"/><Relationship Id="rId127" Type="http://schemas.openxmlformats.org/officeDocument/2006/relationships/hyperlink" Target="mailto:c.renaud@ucl.ac.uk" TargetMode="External"/><Relationship Id="rId10" Type="http://schemas.openxmlformats.org/officeDocument/2006/relationships/endnotes" Target="endnotes.xml"/><Relationship Id="rId31" Type="http://schemas.openxmlformats.org/officeDocument/2006/relationships/hyperlink" Target="https://www.gov.uk/guidance/nhs-test-and-trace-how-it-works" TargetMode="External"/><Relationship Id="rId52" Type="http://schemas.openxmlformats.org/officeDocument/2006/relationships/hyperlink" Target="mailto:simon.barnes@ucl.ac.uk" TargetMode="External"/><Relationship Id="rId73" Type="http://schemas.openxmlformats.org/officeDocument/2006/relationships/hyperlink" Target="mailto:v.kearney@ucl.ac.uk" TargetMode="External"/><Relationship Id="rId78" Type="http://schemas.openxmlformats.org/officeDocument/2006/relationships/hyperlink" Target="mailto:dev.agarwal@ucl.ac.uk" TargetMode="External"/><Relationship Id="rId94" Type="http://schemas.openxmlformats.org/officeDocument/2006/relationships/image" Target="media/image4.png"/><Relationship Id="rId99" Type="http://schemas.openxmlformats.org/officeDocument/2006/relationships/image" Target="media/image9.png"/><Relationship Id="rId101" Type="http://schemas.openxmlformats.org/officeDocument/2006/relationships/image" Target="media/image11.png"/><Relationship Id="rId12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kevin.lee@uc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6BA564AA12542429672358DC6050A5D" ma:contentTypeVersion="13" ma:contentTypeDescription="Create a new document." ma:contentTypeScope="" ma:versionID="b211013d3c6c364c86d089813f9c07c8">
  <xsd:schema xmlns:xsd="http://www.w3.org/2001/XMLSchema" xmlns:xs="http://www.w3.org/2001/XMLSchema" xmlns:p="http://schemas.microsoft.com/office/2006/metadata/properties" xmlns:ns3="9bf0a7e1-7336-4825-9121-0dc647d43c82" xmlns:ns4="60111578-83a5-491e-ac07-d85be35abfff" targetNamespace="http://schemas.microsoft.com/office/2006/metadata/properties" ma:root="true" ma:fieldsID="e5a5a08535b9b260278fc68c634213f6" ns3:_="" ns4:_="">
    <xsd:import namespace="9bf0a7e1-7336-4825-9121-0dc647d43c82"/>
    <xsd:import namespace="60111578-83a5-491e-ac07-d85be35abff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f0a7e1-7336-4825-9121-0dc647d43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11578-83a5-491e-ac07-d85be35abff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A1C0DE-DC5A-4395-BC30-21A7EBD55BF3}">
  <ds:schemaRefs>
    <ds:schemaRef ds:uri="http://schemas.openxmlformats.org/officeDocument/2006/bibliography"/>
  </ds:schemaRefs>
</ds:datastoreItem>
</file>

<file path=customXml/itemProps2.xml><?xml version="1.0" encoding="utf-8"?>
<ds:datastoreItem xmlns:ds="http://schemas.openxmlformats.org/officeDocument/2006/customXml" ds:itemID="{6791489C-4811-4514-A8C4-E7B2DAB5085A}">
  <ds:schemaRefs>
    <ds:schemaRef ds:uri="http://schemas.microsoft.com/sharepoint/v3/contenttype/forms"/>
  </ds:schemaRefs>
</ds:datastoreItem>
</file>

<file path=customXml/itemProps3.xml><?xml version="1.0" encoding="utf-8"?>
<ds:datastoreItem xmlns:ds="http://schemas.openxmlformats.org/officeDocument/2006/customXml" ds:itemID="{3935311C-468B-4329-A813-654FC3BA88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CB3E26-B7D0-4B72-9C28-B3319CD97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f0a7e1-7336-4825-9121-0dc647d43c82"/>
    <ds:schemaRef ds:uri="60111578-83a5-491e-ac07-d85be35abf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57</Pages>
  <Words>10261</Words>
  <Characters>58489</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Barnes, Simon</dc:creator>
  <cp:keywords/>
  <dc:description/>
  <cp:lastModifiedBy>Barnes, Simon</cp:lastModifiedBy>
  <cp:revision>381</cp:revision>
  <dcterms:created xsi:type="dcterms:W3CDTF">2021-05-05T13:17:00Z</dcterms:created>
  <dcterms:modified xsi:type="dcterms:W3CDTF">2021-05-11T16:11:00Z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0x01010006BA564AA12542429672358DC6050A5D</vt:lpwstr>
  </property>
</Properties>
</file>